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203F" w14:textId="1ACD53F8" w:rsidR="00922451" w:rsidRPr="00922451" w:rsidRDefault="00224958" w:rsidP="00922451">
      <w:pPr>
        <w:pStyle w:val="Title"/>
        <w:jc w:val="center"/>
        <w:rPr>
          <w:sz w:val="66"/>
          <w:szCs w:val="66"/>
        </w:rPr>
      </w:pPr>
      <w:r>
        <w:rPr>
          <w:sz w:val="66"/>
          <w:szCs w:val="66"/>
        </w:rPr>
        <w:t>Intune Mobile App Management</w:t>
      </w:r>
    </w:p>
    <w:p w14:paraId="4F545932" w14:textId="35A927BB" w:rsidR="00922451" w:rsidRPr="00922451" w:rsidRDefault="1E51B995" w:rsidP="00922451">
      <w:pPr>
        <w:pStyle w:val="Title"/>
        <w:jc w:val="center"/>
        <w:rPr>
          <w:sz w:val="66"/>
          <w:szCs w:val="66"/>
        </w:rPr>
      </w:pPr>
      <w:r w:rsidRPr="00922451">
        <w:rPr>
          <w:sz w:val="66"/>
          <w:szCs w:val="66"/>
        </w:rPr>
        <w:t xml:space="preserve">Application Protection </w:t>
      </w:r>
      <w:r w:rsidR="00ED34F3" w:rsidRPr="00922451">
        <w:rPr>
          <w:sz w:val="66"/>
          <w:szCs w:val="66"/>
        </w:rPr>
        <w:t>Pol</w:t>
      </w:r>
      <w:r w:rsidR="004F58C4" w:rsidRPr="00922451">
        <w:rPr>
          <w:sz w:val="66"/>
          <w:szCs w:val="66"/>
        </w:rPr>
        <w:t>ic</w:t>
      </w:r>
      <w:r w:rsidR="00922451" w:rsidRPr="00922451">
        <w:rPr>
          <w:sz w:val="66"/>
          <w:szCs w:val="66"/>
        </w:rPr>
        <w:t>y</w:t>
      </w:r>
    </w:p>
    <w:p w14:paraId="09D50D70" w14:textId="77777777" w:rsidR="00922451" w:rsidRDefault="00922451" w:rsidP="00922451">
      <w:pPr>
        <w:pStyle w:val="Title"/>
        <w:jc w:val="center"/>
      </w:pPr>
    </w:p>
    <w:p w14:paraId="3897D8FA" w14:textId="446D1B28" w:rsidR="00922451" w:rsidRDefault="00224958" w:rsidP="00922451">
      <w:pPr>
        <w:pStyle w:val="Title"/>
        <w:jc w:val="center"/>
      </w:pPr>
      <w:r>
        <w:t>aka Nudge for iOS/</w:t>
      </w:r>
      <w:proofErr w:type="spellStart"/>
      <w:r>
        <w:t>iPadOS</w:t>
      </w:r>
      <w:proofErr w:type="spellEnd"/>
    </w:p>
    <w:p w14:paraId="3EEFB6E9" w14:textId="77777777" w:rsidR="00922451" w:rsidRDefault="00922451" w:rsidP="00224958">
      <w:pPr>
        <w:pStyle w:val="Title"/>
        <w:pBdr>
          <w:bottom w:val="single" w:sz="12" w:space="1" w:color="auto"/>
        </w:pBdr>
      </w:pPr>
    </w:p>
    <w:p w14:paraId="5BE8062C" w14:textId="77777777" w:rsidR="00922451" w:rsidRDefault="00922451">
      <w:pPr>
        <w:rPr>
          <w:rFonts w:cstheme="minorHAnsi"/>
          <w:b/>
          <w:bCs/>
          <w:sz w:val="24"/>
          <w:szCs w:val="24"/>
        </w:rPr>
      </w:pPr>
    </w:p>
    <w:p w14:paraId="62BC4B1B" w14:textId="77777777" w:rsidR="00922451" w:rsidRDefault="00922451" w:rsidP="15C98A97">
      <w:pPr>
        <w:rPr>
          <w:rFonts w:cstheme="minorHAnsi"/>
          <w:b/>
          <w:bCs/>
          <w:sz w:val="24"/>
          <w:szCs w:val="24"/>
        </w:rPr>
      </w:pPr>
      <w:r>
        <w:rPr>
          <w:rFonts w:cstheme="minorHAnsi"/>
          <w:b/>
          <w:bCs/>
          <w:sz w:val="24"/>
          <w:szCs w:val="24"/>
        </w:rPr>
        <w:br/>
      </w:r>
    </w:p>
    <w:sdt>
      <w:sdtPr>
        <w:rPr>
          <w:rFonts w:asciiTheme="minorHAnsi" w:eastAsiaTheme="minorHAnsi" w:hAnsiTheme="minorHAnsi" w:cstheme="minorBidi"/>
          <w:color w:val="auto"/>
          <w:sz w:val="22"/>
          <w:szCs w:val="22"/>
        </w:rPr>
        <w:id w:val="-1030491168"/>
        <w:docPartObj>
          <w:docPartGallery w:val="Table of Contents"/>
          <w:docPartUnique/>
        </w:docPartObj>
      </w:sdtPr>
      <w:sdtEndPr>
        <w:rPr>
          <w:b/>
          <w:bCs/>
          <w:noProof/>
        </w:rPr>
      </w:sdtEndPr>
      <w:sdtContent>
        <w:p w14:paraId="6C9A3BCC" w14:textId="46630F2F" w:rsidR="00922451" w:rsidRDefault="00922451">
          <w:pPr>
            <w:pStyle w:val="TOCHeading"/>
          </w:pPr>
          <w:r>
            <w:t>Contents</w:t>
          </w:r>
        </w:p>
        <w:p w14:paraId="1BEEC6BE" w14:textId="76CBD23B" w:rsidR="004B0145" w:rsidRDefault="009224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925327" w:history="1">
            <w:r w:rsidR="004B0145" w:rsidRPr="0033729A">
              <w:rPr>
                <w:rStyle w:val="Hyperlink"/>
                <w:noProof/>
              </w:rPr>
              <w:t>What is this?</w:t>
            </w:r>
            <w:r w:rsidR="004B0145">
              <w:rPr>
                <w:noProof/>
                <w:webHidden/>
              </w:rPr>
              <w:tab/>
            </w:r>
            <w:r w:rsidR="004B0145">
              <w:rPr>
                <w:noProof/>
                <w:webHidden/>
              </w:rPr>
              <w:fldChar w:fldCharType="begin"/>
            </w:r>
            <w:r w:rsidR="004B0145">
              <w:rPr>
                <w:noProof/>
                <w:webHidden/>
              </w:rPr>
              <w:instrText xml:space="preserve"> PAGEREF _Toc119925327 \h </w:instrText>
            </w:r>
            <w:r w:rsidR="004B0145">
              <w:rPr>
                <w:noProof/>
                <w:webHidden/>
              </w:rPr>
            </w:r>
            <w:r w:rsidR="004B0145">
              <w:rPr>
                <w:noProof/>
                <w:webHidden/>
              </w:rPr>
              <w:fldChar w:fldCharType="separate"/>
            </w:r>
            <w:r w:rsidR="004B0145">
              <w:rPr>
                <w:noProof/>
                <w:webHidden/>
              </w:rPr>
              <w:t>2</w:t>
            </w:r>
            <w:r w:rsidR="004B0145">
              <w:rPr>
                <w:noProof/>
                <w:webHidden/>
              </w:rPr>
              <w:fldChar w:fldCharType="end"/>
            </w:r>
          </w:hyperlink>
        </w:p>
        <w:p w14:paraId="324B1927" w14:textId="3313BA03" w:rsidR="004B0145" w:rsidRDefault="00000000">
          <w:pPr>
            <w:pStyle w:val="TOC1"/>
            <w:tabs>
              <w:tab w:val="right" w:leader="dot" w:pos="9350"/>
            </w:tabs>
            <w:rPr>
              <w:rFonts w:eastAsiaTheme="minorEastAsia"/>
              <w:noProof/>
            </w:rPr>
          </w:pPr>
          <w:hyperlink w:anchor="_Toc119925328" w:history="1">
            <w:r w:rsidR="004B0145" w:rsidRPr="0033729A">
              <w:rPr>
                <w:rStyle w:val="Hyperlink"/>
                <w:noProof/>
              </w:rPr>
              <w:t>Requirement</w:t>
            </w:r>
            <w:r w:rsidR="004B0145">
              <w:rPr>
                <w:noProof/>
                <w:webHidden/>
              </w:rPr>
              <w:tab/>
            </w:r>
            <w:r w:rsidR="004B0145">
              <w:rPr>
                <w:noProof/>
                <w:webHidden/>
              </w:rPr>
              <w:fldChar w:fldCharType="begin"/>
            </w:r>
            <w:r w:rsidR="004B0145">
              <w:rPr>
                <w:noProof/>
                <w:webHidden/>
              </w:rPr>
              <w:instrText xml:space="preserve"> PAGEREF _Toc119925328 \h </w:instrText>
            </w:r>
            <w:r w:rsidR="004B0145">
              <w:rPr>
                <w:noProof/>
                <w:webHidden/>
              </w:rPr>
            </w:r>
            <w:r w:rsidR="004B0145">
              <w:rPr>
                <w:noProof/>
                <w:webHidden/>
              </w:rPr>
              <w:fldChar w:fldCharType="separate"/>
            </w:r>
            <w:r w:rsidR="004B0145">
              <w:rPr>
                <w:noProof/>
                <w:webHidden/>
              </w:rPr>
              <w:t>2</w:t>
            </w:r>
            <w:r w:rsidR="004B0145">
              <w:rPr>
                <w:noProof/>
                <w:webHidden/>
              </w:rPr>
              <w:fldChar w:fldCharType="end"/>
            </w:r>
          </w:hyperlink>
        </w:p>
        <w:p w14:paraId="0610B481" w14:textId="6A30A1D6" w:rsidR="004B0145" w:rsidRDefault="00000000">
          <w:pPr>
            <w:pStyle w:val="TOC1"/>
            <w:tabs>
              <w:tab w:val="right" w:leader="dot" w:pos="9350"/>
            </w:tabs>
            <w:rPr>
              <w:rFonts w:eastAsiaTheme="minorEastAsia"/>
              <w:noProof/>
            </w:rPr>
          </w:pPr>
          <w:hyperlink w:anchor="_Toc119925329" w:history="1">
            <w:r w:rsidR="004B0145" w:rsidRPr="0033729A">
              <w:rPr>
                <w:rStyle w:val="Hyperlink"/>
                <w:noProof/>
              </w:rPr>
              <w:t>User experience</w:t>
            </w:r>
            <w:r w:rsidR="004B0145">
              <w:rPr>
                <w:noProof/>
                <w:webHidden/>
              </w:rPr>
              <w:tab/>
            </w:r>
            <w:r w:rsidR="004B0145">
              <w:rPr>
                <w:noProof/>
                <w:webHidden/>
              </w:rPr>
              <w:fldChar w:fldCharType="begin"/>
            </w:r>
            <w:r w:rsidR="004B0145">
              <w:rPr>
                <w:noProof/>
                <w:webHidden/>
              </w:rPr>
              <w:instrText xml:space="preserve"> PAGEREF _Toc119925329 \h </w:instrText>
            </w:r>
            <w:r w:rsidR="004B0145">
              <w:rPr>
                <w:noProof/>
                <w:webHidden/>
              </w:rPr>
            </w:r>
            <w:r w:rsidR="004B0145">
              <w:rPr>
                <w:noProof/>
                <w:webHidden/>
              </w:rPr>
              <w:fldChar w:fldCharType="separate"/>
            </w:r>
            <w:r w:rsidR="004B0145">
              <w:rPr>
                <w:noProof/>
                <w:webHidden/>
              </w:rPr>
              <w:t>3</w:t>
            </w:r>
            <w:r w:rsidR="004B0145">
              <w:rPr>
                <w:noProof/>
                <w:webHidden/>
              </w:rPr>
              <w:fldChar w:fldCharType="end"/>
            </w:r>
          </w:hyperlink>
        </w:p>
        <w:p w14:paraId="49E96957" w14:textId="508E3C4A" w:rsidR="004B0145" w:rsidRDefault="00000000">
          <w:pPr>
            <w:pStyle w:val="TOC1"/>
            <w:tabs>
              <w:tab w:val="right" w:leader="dot" w:pos="9350"/>
            </w:tabs>
            <w:rPr>
              <w:rFonts w:eastAsiaTheme="minorEastAsia"/>
              <w:noProof/>
            </w:rPr>
          </w:pPr>
          <w:hyperlink w:anchor="_Toc119925330" w:history="1">
            <w:r w:rsidR="004B0145" w:rsidRPr="0033729A">
              <w:rPr>
                <w:rStyle w:val="Hyperlink"/>
                <w:noProof/>
              </w:rPr>
              <w:t>Test cases</w:t>
            </w:r>
            <w:r w:rsidR="004B0145">
              <w:rPr>
                <w:noProof/>
                <w:webHidden/>
              </w:rPr>
              <w:tab/>
            </w:r>
            <w:r w:rsidR="004B0145">
              <w:rPr>
                <w:noProof/>
                <w:webHidden/>
              </w:rPr>
              <w:fldChar w:fldCharType="begin"/>
            </w:r>
            <w:r w:rsidR="004B0145">
              <w:rPr>
                <w:noProof/>
                <w:webHidden/>
              </w:rPr>
              <w:instrText xml:space="preserve"> PAGEREF _Toc119925330 \h </w:instrText>
            </w:r>
            <w:r w:rsidR="004B0145">
              <w:rPr>
                <w:noProof/>
                <w:webHidden/>
              </w:rPr>
            </w:r>
            <w:r w:rsidR="004B0145">
              <w:rPr>
                <w:noProof/>
                <w:webHidden/>
              </w:rPr>
              <w:fldChar w:fldCharType="separate"/>
            </w:r>
            <w:r w:rsidR="004B0145">
              <w:rPr>
                <w:noProof/>
                <w:webHidden/>
              </w:rPr>
              <w:t>5</w:t>
            </w:r>
            <w:r w:rsidR="004B0145">
              <w:rPr>
                <w:noProof/>
                <w:webHidden/>
              </w:rPr>
              <w:fldChar w:fldCharType="end"/>
            </w:r>
          </w:hyperlink>
        </w:p>
        <w:p w14:paraId="73F4FE03" w14:textId="1A7B1C74" w:rsidR="00922451" w:rsidRDefault="00922451">
          <w:r>
            <w:rPr>
              <w:b/>
              <w:bCs/>
              <w:noProof/>
            </w:rPr>
            <w:fldChar w:fldCharType="end"/>
          </w:r>
        </w:p>
      </w:sdtContent>
    </w:sdt>
    <w:p w14:paraId="0A40C401" w14:textId="12EE804A" w:rsidR="00922451" w:rsidRDefault="00922451" w:rsidP="15C98A97">
      <w:pPr>
        <w:rPr>
          <w:rFonts w:cstheme="minorHAnsi"/>
          <w:b/>
          <w:bCs/>
          <w:sz w:val="24"/>
          <w:szCs w:val="24"/>
        </w:rPr>
      </w:pPr>
    </w:p>
    <w:p w14:paraId="6FAA4DA3" w14:textId="77777777" w:rsidR="00922451" w:rsidRDefault="00922451">
      <w:pPr>
        <w:rPr>
          <w:rFonts w:cstheme="minorHAnsi"/>
          <w:b/>
          <w:bCs/>
          <w:sz w:val="24"/>
          <w:szCs w:val="24"/>
        </w:rPr>
      </w:pPr>
      <w:r>
        <w:rPr>
          <w:rFonts w:cstheme="minorHAnsi"/>
          <w:b/>
          <w:bCs/>
          <w:sz w:val="24"/>
          <w:szCs w:val="24"/>
        </w:rPr>
        <w:br w:type="page"/>
      </w:r>
    </w:p>
    <w:p w14:paraId="61169C30" w14:textId="7A113E96" w:rsidR="728B0E3E" w:rsidRPr="006C7493" w:rsidRDefault="728B0E3E" w:rsidP="004F4225">
      <w:pPr>
        <w:pStyle w:val="Heading1"/>
        <w:spacing w:line="276" w:lineRule="auto"/>
      </w:pPr>
      <w:bookmarkStart w:id="0" w:name="_Toc119925327"/>
      <w:r w:rsidRPr="006C7493">
        <w:lastRenderedPageBreak/>
        <w:t>What</w:t>
      </w:r>
      <w:bookmarkEnd w:id="0"/>
      <w:r w:rsidR="00636018">
        <w:t>:</w:t>
      </w:r>
    </w:p>
    <w:p w14:paraId="23BB481A" w14:textId="77777777" w:rsidR="00C52F93" w:rsidRDefault="00834BEA" w:rsidP="004F4225">
      <w:pPr>
        <w:spacing w:line="276" w:lineRule="auto"/>
        <w:rPr>
          <w:rFonts w:cstheme="minorHAnsi"/>
          <w:sz w:val="24"/>
          <w:szCs w:val="24"/>
        </w:rPr>
      </w:pPr>
      <w:r>
        <w:rPr>
          <w:rFonts w:cstheme="minorHAnsi"/>
          <w:sz w:val="24"/>
          <w:szCs w:val="24"/>
        </w:rPr>
        <w:t xml:space="preserve">The purpose of this document is to </w:t>
      </w:r>
      <w:r w:rsidR="00C52F93">
        <w:rPr>
          <w:rFonts w:cstheme="minorHAnsi"/>
          <w:sz w:val="24"/>
          <w:szCs w:val="24"/>
        </w:rPr>
        <w:t>walk through a sample configuration which is required for the end goal of configuring Conditional Launch settings for Minimum OS Requirement.</w:t>
      </w:r>
    </w:p>
    <w:p w14:paraId="09B55061" w14:textId="58FE02B9" w:rsidR="00BC2EEF" w:rsidRDefault="728B0E3E" w:rsidP="004F4225">
      <w:pPr>
        <w:spacing w:line="276" w:lineRule="auto"/>
        <w:rPr>
          <w:rFonts w:cstheme="minorHAnsi"/>
          <w:sz w:val="24"/>
          <w:szCs w:val="24"/>
        </w:rPr>
      </w:pPr>
      <w:r w:rsidRPr="006C7493">
        <w:rPr>
          <w:rFonts w:cstheme="minorHAnsi"/>
          <w:sz w:val="24"/>
          <w:szCs w:val="24"/>
        </w:rPr>
        <w:t xml:space="preserve">Mobile Application Management (MAM) app protection policies </w:t>
      </w:r>
      <w:r w:rsidR="00636018">
        <w:rPr>
          <w:rFonts w:cstheme="minorHAnsi"/>
          <w:sz w:val="24"/>
          <w:szCs w:val="24"/>
        </w:rPr>
        <w:t xml:space="preserve">are set of conditions an organization can use for </w:t>
      </w:r>
      <w:r w:rsidR="007D4520">
        <w:rPr>
          <w:rFonts w:cstheme="minorHAnsi"/>
          <w:sz w:val="24"/>
          <w:szCs w:val="24"/>
        </w:rPr>
        <w:t xml:space="preserve">licensed </w:t>
      </w:r>
      <w:r w:rsidR="00636018">
        <w:rPr>
          <w:rFonts w:cstheme="minorHAnsi"/>
          <w:sz w:val="24"/>
          <w:szCs w:val="24"/>
        </w:rPr>
        <w:t xml:space="preserve">users </w:t>
      </w:r>
      <w:r w:rsidR="00BC2EEF">
        <w:rPr>
          <w:rFonts w:cstheme="minorHAnsi"/>
          <w:sz w:val="24"/>
          <w:szCs w:val="24"/>
        </w:rPr>
        <w:t>who use th</w:t>
      </w:r>
      <w:r w:rsidR="525A829B" w:rsidRPr="006C7493">
        <w:rPr>
          <w:rFonts w:cstheme="minorHAnsi"/>
          <w:sz w:val="24"/>
          <w:szCs w:val="24"/>
        </w:rPr>
        <w:t>e</w:t>
      </w:r>
      <w:r w:rsidR="00BC2EEF">
        <w:rPr>
          <w:rFonts w:cstheme="minorHAnsi"/>
          <w:sz w:val="24"/>
          <w:szCs w:val="24"/>
        </w:rPr>
        <w:t xml:space="preserve">ir Azure AD credentials to login into </w:t>
      </w:r>
      <w:r w:rsidR="00BC2EEF" w:rsidRPr="00BC2EEF">
        <w:rPr>
          <w:rFonts w:cstheme="minorHAnsi"/>
          <w:sz w:val="24"/>
          <w:szCs w:val="24"/>
        </w:rPr>
        <w:t xml:space="preserve">Intune-managed app </w:t>
      </w:r>
      <w:r w:rsidR="00BC2EEF">
        <w:rPr>
          <w:rFonts w:cstheme="minorHAnsi"/>
          <w:sz w:val="24"/>
          <w:szCs w:val="24"/>
        </w:rPr>
        <w:t xml:space="preserve">with </w:t>
      </w:r>
      <w:r w:rsidR="00BC2EEF" w:rsidRPr="00BC2EEF">
        <w:rPr>
          <w:rFonts w:cstheme="minorHAnsi"/>
          <w:sz w:val="24"/>
          <w:szCs w:val="24"/>
        </w:rPr>
        <w:t>app protection policies</w:t>
      </w:r>
      <w:r w:rsidR="00BC2EEF">
        <w:rPr>
          <w:rFonts w:cstheme="minorHAnsi"/>
          <w:sz w:val="24"/>
          <w:szCs w:val="24"/>
        </w:rPr>
        <w:t xml:space="preserve">. </w:t>
      </w:r>
    </w:p>
    <w:p w14:paraId="71FA8C3C" w14:textId="33E2BFB3" w:rsidR="007467E6" w:rsidRPr="006C7493" w:rsidRDefault="00C52F93" w:rsidP="004F4225">
      <w:pPr>
        <w:spacing w:line="276" w:lineRule="auto"/>
        <w:rPr>
          <w:rFonts w:cstheme="minorHAnsi"/>
          <w:sz w:val="24"/>
          <w:szCs w:val="24"/>
        </w:rPr>
      </w:pPr>
      <w:r>
        <w:rPr>
          <w:rFonts w:cstheme="minorHAnsi"/>
          <w:sz w:val="24"/>
          <w:szCs w:val="24"/>
        </w:rPr>
        <w:t xml:space="preserve">These </w:t>
      </w:r>
      <w:r w:rsidR="00834BEA">
        <w:rPr>
          <w:rFonts w:cstheme="minorHAnsi"/>
          <w:sz w:val="24"/>
          <w:szCs w:val="24"/>
        </w:rPr>
        <w:t xml:space="preserve">policies </w:t>
      </w:r>
      <w:r>
        <w:rPr>
          <w:rFonts w:cstheme="minorHAnsi"/>
          <w:sz w:val="24"/>
          <w:szCs w:val="24"/>
        </w:rPr>
        <w:t>will subject the user</w:t>
      </w:r>
      <w:r w:rsidR="00C7458A">
        <w:rPr>
          <w:rFonts w:cstheme="minorHAnsi"/>
          <w:sz w:val="24"/>
          <w:szCs w:val="24"/>
        </w:rPr>
        <w:t xml:space="preserve">’s device whether, managed in an MDM or unmanaged, </w:t>
      </w:r>
      <w:r>
        <w:rPr>
          <w:rFonts w:cstheme="minorHAnsi"/>
          <w:sz w:val="24"/>
          <w:szCs w:val="24"/>
        </w:rPr>
        <w:t xml:space="preserve">to a Minimal OS Requirement at application launch. </w:t>
      </w:r>
      <w:r w:rsidR="525A829B" w:rsidRPr="006C7493">
        <w:rPr>
          <w:rFonts w:cstheme="minorHAnsi"/>
          <w:sz w:val="24"/>
          <w:szCs w:val="24"/>
        </w:rPr>
        <w:t xml:space="preserve">The </w:t>
      </w:r>
      <w:r w:rsidR="7A33499D" w:rsidRPr="006C7493">
        <w:rPr>
          <w:rFonts w:cstheme="minorHAnsi"/>
          <w:sz w:val="24"/>
          <w:szCs w:val="24"/>
        </w:rPr>
        <w:t>goal</w:t>
      </w:r>
      <w:r w:rsidR="525A829B" w:rsidRPr="006C7493">
        <w:rPr>
          <w:rFonts w:cstheme="minorHAnsi"/>
          <w:sz w:val="24"/>
          <w:szCs w:val="24"/>
        </w:rPr>
        <w:t xml:space="preserve"> is to</w:t>
      </w:r>
      <w:r w:rsidR="728B0E3E" w:rsidRPr="006C7493">
        <w:rPr>
          <w:rFonts w:cstheme="minorHAnsi"/>
          <w:sz w:val="24"/>
          <w:szCs w:val="24"/>
        </w:rPr>
        <w:t xml:space="preserve"> </w:t>
      </w:r>
      <w:r w:rsidR="00C7458A">
        <w:rPr>
          <w:rFonts w:cstheme="minorHAnsi"/>
          <w:sz w:val="24"/>
          <w:szCs w:val="24"/>
        </w:rPr>
        <w:t>encourage users to meet the minimum OS requirement set in the App Protection Policy.</w:t>
      </w:r>
      <w:r w:rsidR="728B0E3E" w:rsidRPr="006C7493">
        <w:rPr>
          <w:rFonts w:cstheme="minorHAnsi"/>
          <w:sz w:val="24"/>
          <w:szCs w:val="24"/>
        </w:rPr>
        <w:t xml:space="preserve">  </w:t>
      </w:r>
    </w:p>
    <w:p w14:paraId="3B6B3375" w14:textId="1C08E46A" w:rsidR="00DF7169" w:rsidRPr="006C7493" w:rsidRDefault="479296CB" w:rsidP="004F4225">
      <w:pPr>
        <w:pStyle w:val="Heading1"/>
        <w:spacing w:line="276" w:lineRule="auto"/>
      </w:pPr>
      <w:bookmarkStart w:id="1" w:name="_Toc119925328"/>
      <w:r w:rsidRPr="006C7493">
        <w:t>Requirement</w:t>
      </w:r>
      <w:bookmarkEnd w:id="1"/>
      <w:r w:rsidR="00C7458A">
        <w:t>s</w:t>
      </w:r>
    </w:p>
    <w:p w14:paraId="378703BF" w14:textId="6FA9B465" w:rsidR="00C7458A" w:rsidRDefault="3C835ABE" w:rsidP="004F4225">
      <w:pPr>
        <w:pStyle w:val="ListParagraph"/>
        <w:numPr>
          <w:ilvl w:val="0"/>
          <w:numId w:val="1"/>
        </w:numPr>
        <w:spacing w:line="276" w:lineRule="auto"/>
        <w:rPr>
          <w:rFonts w:cstheme="minorHAnsi"/>
          <w:sz w:val="24"/>
          <w:szCs w:val="24"/>
        </w:rPr>
      </w:pPr>
      <w:r w:rsidRPr="006C7493">
        <w:rPr>
          <w:rFonts w:cstheme="minorHAnsi"/>
          <w:sz w:val="24"/>
          <w:szCs w:val="24"/>
        </w:rPr>
        <w:t xml:space="preserve">Application </w:t>
      </w:r>
      <w:r w:rsidR="12DAD8D6" w:rsidRPr="006C7493">
        <w:rPr>
          <w:rFonts w:cstheme="minorHAnsi"/>
          <w:sz w:val="24"/>
          <w:szCs w:val="24"/>
        </w:rPr>
        <w:t>PIN Required: A m</w:t>
      </w:r>
      <w:r w:rsidR="1E0EA8CA" w:rsidRPr="006C7493">
        <w:rPr>
          <w:rFonts w:cstheme="minorHAnsi"/>
          <w:sz w:val="24"/>
          <w:szCs w:val="24"/>
        </w:rPr>
        <w:t xml:space="preserve">inimum </w:t>
      </w:r>
      <w:r w:rsidR="004F2686">
        <w:rPr>
          <w:rFonts w:cstheme="minorHAnsi"/>
          <w:sz w:val="24"/>
          <w:szCs w:val="24"/>
        </w:rPr>
        <w:t>4</w:t>
      </w:r>
      <w:r w:rsidR="6B2E8C1C" w:rsidRPr="006C7493">
        <w:rPr>
          <w:rFonts w:cstheme="minorHAnsi"/>
          <w:sz w:val="24"/>
          <w:szCs w:val="24"/>
        </w:rPr>
        <w:t>-digit</w:t>
      </w:r>
      <w:r w:rsidR="1E0EA8CA" w:rsidRPr="006C7493">
        <w:rPr>
          <w:rFonts w:cstheme="minorHAnsi"/>
          <w:sz w:val="24"/>
          <w:szCs w:val="24"/>
        </w:rPr>
        <w:t xml:space="preserve"> PIN to access </w:t>
      </w:r>
      <w:r w:rsidR="4ED7C184" w:rsidRPr="006C7493">
        <w:rPr>
          <w:rFonts w:cstheme="minorHAnsi"/>
          <w:sz w:val="24"/>
          <w:szCs w:val="24"/>
        </w:rPr>
        <w:t xml:space="preserve">the Core Microsoft </w:t>
      </w:r>
      <w:r w:rsidR="1E0EA8CA" w:rsidRPr="006C7493">
        <w:rPr>
          <w:rFonts w:cstheme="minorHAnsi"/>
          <w:sz w:val="24"/>
          <w:szCs w:val="24"/>
        </w:rPr>
        <w:t>App</w:t>
      </w:r>
      <w:r w:rsidR="21AC8701" w:rsidRPr="006C7493">
        <w:rPr>
          <w:rFonts w:cstheme="minorHAnsi"/>
          <w:sz w:val="24"/>
          <w:szCs w:val="24"/>
        </w:rPr>
        <w:t>s listed below</w:t>
      </w:r>
      <w:r w:rsidR="1E0EA8CA" w:rsidRPr="006C7493">
        <w:rPr>
          <w:rFonts w:cstheme="minorHAnsi"/>
          <w:sz w:val="24"/>
          <w:szCs w:val="24"/>
        </w:rPr>
        <w:t xml:space="preserve">. </w:t>
      </w:r>
      <w:r w:rsidR="004F2686">
        <w:rPr>
          <w:rFonts w:cstheme="minorHAnsi"/>
          <w:sz w:val="24"/>
          <w:szCs w:val="24"/>
        </w:rPr>
        <w:t>6-digit PINs are stronger and therefore recommended.</w:t>
      </w:r>
    </w:p>
    <w:p w14:paraId="557CB18D" w14:textId="6BD8A076" w:rsidR="00DF7169" w:rsidRPr="006C7493" w:rsidRDefault="00C7458A" w:rsidP="00C7458A">
      <w:pPr>
        <w:pStyle w:val="ListParagraph"/>
        <w:numPr>
          <w:ilvl w:val="1"/>
          <w:numId w:val="1"/>
        </w:numPr>
        <w:spacing w:line="276" w:lineRule="auto"/>
        <w:rPr>
          <w:rFonts w:cstheme="minorHAnsi"/>
          <w:sz w:val="24"/>
          <w:szCs w:val="24"/>
        </w:rPr>
      </w:pPr>
      <w:r>
        <w:rPr>
          <w:rFonts w:cstheme="minorHAnsi"/>
          <w:sz w:val="24"/>
          <w:szCs w:val="24"/>
        </w:rPr>
        <w:t xml:space="preserve">Users </w:t>
      </w:r>
      <w:r w:rsidR="1E0EA8CA" w:rsidRPr="006C7493">
        <w:rPr>
          <w:rFonts w:cstheme="minorHAnsi"/>
          <w:sz w:val="24"/>
          <w:szCs w:val="24"/>
        </w:rPr>
        <w:t>will be required to create an access PIN the first time that they open the app from a work or school account</w:t>
      </w:r>
      <w:r>
        <w:rPr>
          <w:rFonts w:cstheme="minorHAnsi"/>
          <w:sz w:val="24"/>
          <w:szCs w:val="24"/>
        </w:rPr>
        <w:t>, if they don’t have one set</w:t>
      </w:r>
      <w:r w:rsidR="1E0EA8CA" w:rsidRPr="006C7493">
        <w:rPr>
          <w:rFonts w:cstheme="minorHAnsi"/>
          <w:sz w:val="24"/>
          <w:szCs w:val="24"/>
        </w:rPr>
        <w:t>.</w:t>
      </w:r>
    </w:p>
    <w:p w14:paraId="01588741" w14:textId="2EB609E2" w:rsidR="007467E6" w:rsidRPr="007467E6" w:rsidRDefault="28551BA3" w:rsidP="007467E6">
      <w:pPr>
        <w:pStyle w:val="ListParagraph"/>
        <w:numPr>
          <w:ilvl w:val="0"/>
          <w:numId w:val="1"/>
        </w:numPr>
        <w:spacing w:line="276" w:lineRule="auto"/>
        <w:rPr>
          <w:rFonts w:cstheme="minorHAnsi"/>
          <w:sz w:val="24"/>
          <w:szCs w:val="24"/>
        </w:rPr>
      </w:pPr>
      <w:r w:rsidRPr="006C7493">
        <w:rPr>
          <w:rFonts w:cstheme="minorHAnsi"/>
          <w:sz w:val="24"/>
          <w:szCs w:val="24"/>
        </w:rPr>
        <w:t xml:space="preserve">Microsoft Core Apps: Edge, Excel, Office, OneDrive, OneNote, Outlook, PowerPoint, SharePoint, Teams, </w:t>
      </w:r>
      <w:proofErr w:type="gramStart"/>
      <w:r w:rsidRPr="006C7493">
        <w:rPr>
          <w:rFonts w:cstheme="minorHAnsi"/>
          <w:sz w:val="24"/>
          <w:szCs w:val="24"/>
        </w:rPr>
        <w:t>To-do</w:t>
      </w:r>
      <w:proofErr w:type="gramEnd"/>
      <w:r w:rsidRPr="006C7493">
        <w:rPr>
          <w:rFonts w:cstheme="minorHAnsi"/>
          <w:sz w:val="24"/>
          <w:szCs w:val="24"/>
        </w:rPr>
        <w:t xml:space="preserve"> and Word</w:t>
      </w:r>
      <w:r w:rsidR="00C7458A">
        <w:rPr>
          <w:rFonts w:cstheme="minorHAnsi"/>
          <w:sz w:val="24"/>
          <w:szCs w:val="24"/>
        </w:rPr>
        <w:t>.</w:t>
      </w:r>
    </w:p>
    <w:p w14:paraId="0E0D7ED3" w14:textId="7A95DBC8" w:rsidR="007467E6" w:rsidRDefault="007467E6" w:rsidP="007467E6">
      <w:pPr>
        <w:pStyle w:val="ListParagraph"/>
        <w:numPr>
          <w:ilvl w:val="0"/>
          <w:numId w:val="1"/>
        </w:numPr>
        <w:spacing w:line="276" w:lineRule="auto"/>
        <w:rPr>
          <w:rFonts w:cstheme="minorHAnsi"/>
          <w:sz w:val="24"/>
          <w:szCs w:val="24"/>
        </w:rPr>
      </w:pPr>
      <w:r>
        <w:rPr>
          <w:rFonts w:cstheme="minorHAnsi"/>
          <w:sz w:val="24"/>
          <w:szCs w:val="24"/>
        </w:rPr>
        <w:t>Apps you can manage with app protection policies.</w:t>
      </w:r>
    </w:p>
    <w:p w14:paraId="71D49695" w14:textId="788128F7" w:rsidR="007467E6" w:rsidRPr="007467E6" w:rsidRDefault="007467E6" w:rsidP="007467E6">
      <w:pPr>
        <w:pStyle w:val="ListParagraph"/>
        <w:numPr>
          <w:ilvl w:val="1"/>
          <w:numId w:val="1"/>
        </w:numPr>
        <w:spacing w:line="276" w:lineRule="auto"/>
        <w:rPr>
          <w:rFonts w:cstheme="minorHAnsi"/>
          <w:sz w:val="24"/>
          <w:szCs w:val="24"/>
        </w:rPr>
      </w:pPr>
      <w:r w:rsidRPr="007467E6">
        <w:rPr>
          <w:rFonts w:cstheme="minorHAnsi"/>
          <w:sz w:val="24"/>
          <w:szCs w:val="24"/>
        </w:rPr>
        <w:t>https://learn.microsoft.com/en-us/mem/intune/apps/app-protection-policy#apps-you-can-manage-with-app-protection-policies</w:t>
      </w:r>
    </w:p>
    <w:p w14:paraId="0022C9CF" w14:textId="77777777" w:rsidR="001C1344" w:rsidRDefault="001C1344" w:rsidP="00922451">
      <w:pPr>
        <w:pStyle w:val="Heading1"/>
      </w:pPr>
      <w:bookmarkStart w:id="2" w:name="_Toc119925329"/>
    </w:p>
    <w:p w14:paraId="34C04D8B" w14:textId="77777777" w:rsidR="001C1344" w:rsidRDefault="001C1344" w:rsidP="00922451">
      <w:pPr>
        <w:pStyle w:val="Heading1"/>
      </w:pPr>
    </w:p>
    <w:p w14:paraId="4CAEE389" w14:textId="77777777" w:rsidR="001C1344" w:rsidRDefault="001C1344" w:rsidP="00922451">
      <w:pPr>
        <w:pStyle w:val="Heading1"/>
      </w:pPr>
    </w:p>
    <w:p w14:paraId="1A8BEA9B" w14:textId="77777777" w:rsidR="001C1344" w:rsidRDefault="001C1344" w:rsidP="00922451">
      <w:pPr>
        <w:pStyle w:val="Heading1"/>
      </w:pPr>
    </w:p>
    <w:p w14:paraId="072DB63F" w14:textId="77777777" w:rsidR="001C1344" w:rsidRDefault="001C1344" w:rsidP="00922451">
      <w:pPr>
        <w:pStyle w:val="Heading1"/>
      </w:pPr>
    </w:p>
    <w:p w14:paraId="4707D343" w14:textId="77777777" w:rsidR="001C1344" w:rsidRDefault="001C1344" w:rsidP="00922451">
      <w:pPr>
        <w:pStyle w:val="Heading1"/>
      </w:pPr>
    </w:p>
    <w:p w14:paraId="3B23040A" w14:textId="77777777" w:rsidR="00687834" w:rsidRDefault="00687834" w:rsidP="00687834"/>
    <w:p w14:paraId="533FE0AC" w14:textId="77777777" w:rsidR="00687834" w:rsidRDefault="00687834" w:rsidP="00687834"/>
    <w:p w14:paraId="5D143788" w14:textId="77777777" w:rsidR="00687834" w:rsidRPr="00687834" w:rsidRDefault="00687834" w:rsidP="00687834"/>
    <w:p w14:paraId="7807FEA8" w14:textId="4F2484CF" w:rsidR="00DF7169" w:rsidRPr="006C7493" w:rsidRDefault="28551BA3" w:rsidP="00922451">
      <w:pPr>
        <w:pStyle w:val="Heading1"/>
      </w:pPr>
      <w:r w:rsidRPr="006C7493">
        <w:lastRenderedPageBreak/>
        <w:t>User experience</w:t>
      </w:r>
      <w:bookmarkEnd w:id="2"/>
    </w:p>
    <w:tbl>
      <w:tblPr>
        <w:tblStyle w:val="TableGrid"/>
        <w:tblW w:w="0" w:type="auto"/>
        <w:tblInd w:w="-5" w:type="dxa"/>
        <w:tblLook w:val="04A0" w:firstRow="1" w:lastRow="0" w:firstColumn="1" w:lastColumn="0" w:noHBand="0" w:noVBand="1"/>
      </w:tblPr>
      <w:tblGrid>
        <w:gridCol w:w="5220"/>
        <w:gridCol w:w="4135"/>
      </w:tblGrid>
      <w:tr w:rsidR="005F3C17" w14:paraId="05FDD2D4" w14:textId="77777777" w:rsidTr="009709ED">
        <w:tc>
          <w:tcPr>
            <w:tcW w:w="5220" w:type="dxa"/>
          </w:tcPr>
          <w:p w14:paraId="5470AB5E" w14:textId="77777777" w:rsidR="005F3C17" w:rsidRDefault="005F3C17" w:rsidP="005F3C17">
            <w:pPr>
              <w:pStyle w:val="ListParagraph"/>
              <w:numPr>
                <w:ilvl w:val="0"/>
                <w:numId w:val="2"/>
              </w:numPr>
              <w:rPr>
                <w:rFonts w:cstheme="minorHAnsi"/>
                <w:sz w:val="24"/>
                <w:szCs w:val="24"/>
              </w:rPr>
            </w:pPr>
            <w:r>
              <w:rPr>
                <w:rFonts w:cstheme="minorHAnsi"/>
                <w:sz w:val="24"/>
                <w:szCs w:val="24"/>
              </w:rPr>
              <w:t>Applying Organization’s protection policies:</w:t>
            </w:r>
          </w:p>
          <w:p w14:paraId="3972617B" w14:textId="34543A36" w:rsidR="005F3C17" w:rsidRDefault="009709ED" w:rsidP="00F260C1">
            <w:pPr>
              <w:pStyle w:val="ListParagraph"/>
              <w:ind w:left="0"/>
              <w:rPr>
                <w:rFonts w:cstheme="minorHAnsi"/>
                <w:sz w:val="24"/>
                <w:szCs w:val="24"/>
              </w:rPr>
            </w:pPr>
            <w:r>
              <w:rPr>
                <w:rFonts w:cstheme="minorHAnsi"/>
                <w:noProof/>
                <w:sz w:val="24"/>
                <w:szCs w:val="24"/>
              </w:rPr>
              <w:drawing>
                <wp:inline distT="0" distB="0" distL="0" distR="0" wp14:anchorId="1E49F3A6" wp14:editId="641C8745">
                  <wp:extent cx="1597025" cy="2364105"/>
                  <wp:effectExtent l="25400" t="25400" r="92075" b="86995"/>
                  <wp:docPr id="68306290" name="Picture 5"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290" name="Picture 5" descr="A black square with white text&#10;&#10;Description automatically generated"/>
                          <pic:cNvPicPr/>
                        </pic:nvPicPr>
                        <pic:blipFill rotWithShape="1">
                          <a:blip r:embed="rId11" cstate="print">
                            <a:extLst>
                              <a:ext uri="{28A0092B-C50C-407E-A947-70E740481C1C}">
                                <a14:useLocalDpi xmlns:a14="http://schemas.microsoft.com/office/drawing/2010/main" val="0"/>
                              </a:ext>
                            </a:extLst>
                          </a:blip>
                          <a:srcRect b="31603"/>
                          <a:stretch/>
                        </pic:blipFill>
                        <pic:spPr bwMode="auto">
                          <a:xfrm>
                            <a:off x="0" y="0"/>
                            <a:ext cx="1647482" cy="243879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4135" w:type="dxa"/>
          </w:tcPr>
          <w:p w14:paraId="6B6C6887" w14:textId="77777777" w:rsidR="009709ED" w:rsidRDefault="009709ED" w:rsidP="00087DDC">
            <w:pPr>
              <w:pStyle w:val="ListParagraph"/>
              <w:numPr>
                <w:ilvl w:val="0"/>
                <w:numId w:val="2"/>
              </w:numPr>
              <w:rPr>
                <w:rFonts w:cstheme="minorHAnsi"/>
                <w:sz w:val="24"/>
                <w:szCs w:val="24"/>
              </w:rPr>
            </w:pPr>
            <w:r>
              <w:rPr>
                <w:rFonts w:cstheme="minorHAnsi"/>
                <w:sz w:val="24"/>
                <w:szCs w:val="24"/>
              </w:rPr>
              <w:t>Device Passcode Requirement:</w:t>
            </w:r>
          </w:p>
          <w:p w14:paraId="74128824" w14:textId="45708AE3" w:rsidR="005F3C17" w:rsidRDefault="009709ED" w:rsidP="00F260C1">
            <w:pPr>
              <w:pStyle w:val="ListParagraph"/>
              <w:ind w:left="0"/>
              <w:rPr>
                <w:rFonts w:cstheme="minorHAnsi"/>
                <w:sz w:val="24"/>
                <w:szCs w:val="24"/>
              </w:rPr>
            </w:pPr>
            <w:r>
              <w:rPr>
                <w:rFonts w:cstheme="minorHAnsi"/>
                <w:noProof/>
                <w:sz w:val="24"/>
                <w:szCs w:val="24"/>
              </w:rPr>
              <w:drawing>
                <wp:inline distT="0" distB="0" distL="0" distR="0" wp14:anchorId="098D01F5" wp14:editId="164557D4">
                  <wp:extent cx="1597025" cy="2390115"/>
                  <wp:effectExtent l="0" t="0" r="3175" b="0"/>
                  <wp:docPr id="1268444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44541" name="Picture 1268444541"/>
                          <pic:cNvPicPr/>
                        </pic:nvPicPr>
                        <pic:blipFill rotWithShape="1">
                          <a:blip r:embed="rId12" cstate="print">
                            <a:extLst>
                              <a:ext uri="{28A0092B-C50C-407E-A947-70E740481C1C}">
                                <a14:useLocalDpi xmlns:a14="http://schemas.microsoft.com/office/drawing/2010/main" val="0"/>
                              </a:ext>
                            </a:extLst>
                          </a:blip>
                          <a:srcRect b="30851"/>
                          <a:stretch/>
                        </pic:blipFill>
                        <pic:spPr bwMode="auto">
                          <a:xfrm>
                            <a:off x="0" y="0"/>
                            <a:ext cx="1597306" cy="2390536"/>
                          </a:xfrm>
                          <a:prstGeom prst="rect">
                            <a:avLst/>
                          </a:prstGeom>
                          <a:ln>
                            <a:noFill/>
                          </a:ln>
                          <a:extLst>
                            <a:ext uri="{53640926-AAD7-44D8-BBD7-CCE9431645EC}">
                              <a14:shadowObscured xmlns:a14="http://schemas.microsoft.com/office/drawing/2010/main"/>
                            </a:ext>
                          </a:extLst>
                        </pic:spPr>
                      </pic:pic>
                    </a:graphicData>
                  </a:graphic>
                </wp:inline>
              </w:drawing>
            </w:r>
          </w:p>
        </w:tc>
      </w:tr>
      <w:tr w:rsidR="005F3C17" w14:paraId="313016E7" w14:textId="77777777" w:rsidTr="009709ED">
        <w:tc>
          <w:tcPr>
            <w:tcW w:w="5220" w:type="dxa"/>
          </w:tcPr>
          <w:p w14:paraId="3A237DFF" w14:textId="77777777" w:rsidR="009709ED" w:rsidRDefault="009709ED" w:rsidP="00087DDC">
            <w:pPr>
              <w:pStyle w:val="ListParagraph"/>
              <w:numPr>
                <w:ilvl w:val="0"/>
                <w:numId w:val="2"/>
              </w:numPr>
              <w:rPr>
                <w:rFonts w:cstheme="minorHAnsi"/>
                <w:sz w:val="24"/>
                <w:szCs w:val="24"/>
              </w:rPr>
            </w:pPr>
            <w:r>
              <w:rPr>
                <w:rFonts w:cstheme="minorHAnsi"/>
                <w:sz w:val="24"/>
                <w:szCs w:val="24"/>
              </w:rPr>
              <w:t>iOS Update Warning:</w:t>
            </w:r>
          </w:p>
          <w:p w14:paraId="758DCB54" w14:textId="54788D88" w:rsidR="005F3C17" w:rsidRDefault="009709ED" w:rsidP="00F260C1">
            <w:pPr>
              <w:pStyle w:val="ListParagraph"/>
              <w:ind w:left="0"/>
              <w:rPr>
                <w:rFonts w:cstheme="minorHAnsi"/>
                <w:sz w:val="24"/>
                <w:szCs w:val="24"/>
              </w:rPr>
            </w:pPr>
            <w:r>
              <w:rPr>
                <w:rFonts w:cstheme="minorHAnsi"/>
                <w:noProof/>
                <w:sz w:val="24"/>
                <w:szCs w:val="24"/>
              </w:rPr>
              <w:drawing>
                <wp:inline distT="0" distB="0" distL="0" distR="0" wp14:anchorId="2FDA894D" wp14:editId="3943042E">
                  <wp:extent cx="1567815" cy="2408222"/>
                  <wp:effectExtent l="0" t="0" r="0" b="5080"/>
                  <wp:docPr id="192786922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69221" name="Picture 7" descr="A screenshot of a phone&#10;&#10;Description automatically generated"/>
                          <pic:cNvPicPr/>
                        </pic:nvPicPr>
                        <pic:blipFill rotWithShape="1">
                          <a:blip r:embed="rId13" cstate="print">
                            <a:extLst>
                              <a:ext uri="{28A0092B-C50C-407E-A947-70E740481C1C}">
                                <a14:useLocalDpi xmlns:a14="http://schemas.microsoft.com/office/drawing/2010/main" val="0"/>
                              </a:ext>
                            </a:extLst>
                          </a:blip>
                          <a:srcRect b="29030"/>
                          <a:stretch/>
                        </pic:blipFill>
                        <pic:spPr bwMode="auto">
                          <a:xfrm>
                            <a:off x="0" y="0"/>
                            <a:ext cx="1617017" cy="2483798"/>
                          </a:xfrm>
                          <a:prstGeom prst="rect">
                            <a:avLst/>
                          </a:prstGeom>
                          <a:ln>
                            <a:noFill/>
                          </a:ln>
                          <a:extLst>
                            <a:ext uri="{53640926-AAD7-44D8-BBD7-CCE9431645EC}">
                              <a14:shadowObscured xmlns:a14="http://schemas.microsoft.com/office/drawing/2010/main"/>
                            </a:ext>
                          </a:extLst>
                        </pic:spPr>
                      </pic:pic>
                    </a:graphicData>
                  </a:graphic>
                </wp:inline>
              </w:drawing>
            </w:r>
          </w:p>
        </w:tc>
        <w:tc>
          <w:tcPr>
            <w:tcW w:w="4135" w:type="dxa"/>
          </w:tcPr>
          <w:p w14:paraId="03556543" w14:textId="77777777" w:rsidR="009709ED" w:rsidRPr="005F3C17" w:rsidRDefault="009709ED" w:rsidP="00087DDC">
            <w:pPr>
              <w:pStyle w:val="ListParagraph"/>
              <w:numPr>
                <w:ilvl w:val="0"/>
                <w:numId w:val="2"/>
              </w:numPr>
              <w:rPr>
                <w:rFonts w:cstheme="minorHAnsi"/>
                <w:sz w:val="24"/>
                <w:szCs w:val="24"/>
              </w:rPr>
            </w:pPr>
            <w:r>
              <w:rPr>
                <w:rFonts w:cstheme="minorHAnsi"/>
                <w:sz w:val="24"/>
                <w:szCs w:val="24"/>
              </w:rPr>
              <w:t>App Access Blocked:</w:t>
            </w:r>
          </w:p>
          <w:p w14:paraId="5BBE5E2F" w14:textId="4B72D6D6" w:rsidR="005F3C17" w:rsidRDefault="009709ED" w:rsidP="00F260C1">
            <w:pPr>
              <w:pStyle w:val="ListParagraph"/>
              <w:ind w:left="0"/>
              <w:rPr>
                <w:rFonts w:cstheme="minorHAnsi"/>
                <w:sz w:val="24"/>
                <w:szCs w:val="24"/>
              </w:rPr>
            </w:pPr>
            <w:r>
              <w:rPr>
                <w:rFonts w:cstheme="minorHAnsi"/>
                <w:noProof/>
                <w:sz w:val="24"/>
                <w:szCs w:val="24"/>
              </w:rPr>
              <w:drawing>
                <wp:inline distT="0" distB="0" distL="0" distR="0" wp14:anchorId="0FA8AF21" wp14:editId="77D448B1">
                  <wp:extent cx="1565898" cy="2407920"/>
                  <wp:effectExtent l="0" t="0" r="0" b="5080"/>
                  <wp:docPr id="230254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54911" name="Picture 230254911"/>
                          <pic:cNvPicPr/>
                        </pic:nvPicPr>
                        <pic:blipFill rotWithShape="1">
                          <a:blip r:embed="rId14" cstate="print">
                            <a:extLst>
                              <a:ext uri="{28A0092B-C50C-407E-A947-70E740481C1C}">
                                <a14:useLocalDpi xmlns:a14="http://schemas.microsoft.com/office/drawing/2010/main" val="0"/>
                              </a:ext>
                            </a:extLst>
                          </a:blip>
                          <a:srcRect b="28949"/>
                          <a:stretch/>
                        </pic:blipFill>
                        <pic:spPr bwMode="auto">
                          <a:xfrm>
                            <a:off x="0" y="0"/>
                            <a:ext cx="1597535" cy="2456569"/>
                          </a:xfrm>
                          <a:prstGeom prst="rect">
                            <a:avLst/>
                          </a:prstGeom>
                          <a:ln>
                            <a:noFill/>
                          </a:ln>
                          <a:extLst>
                            <a:ext uri="{53640926-AAD7-44D8-BBD7-CCE9431645EC}">
                              <a14:shadowObscured xmlns:a14="http://schemas.microsoft.com/office/drawing/2010/main"/>
                            </a:ext>
                          </a:extLst>
                        </pic:spPr>
                      </pic:pic>
                    </a:graphicData>
                  </a:graphic>
                </wp:inline>
              </w:drawing>
            </w:r>
          </w:p>
        </w:tc>
      </w:tr>
      <w:tr w:rsidR="005F3C17" w14:paraId="5B34629D" w14:textId="77777777" w:rsidTr="009709ED">
        <w:tc>
          <w:tcPr>
            <w:tcW w:w="5220" w:type="dxa"/>
          </w:tcPr>
          <w:p w14:paraId="24DFF5A6" w14:textId="77777777" w:rsidR="009709ED" w:rsidRDefault="009709ED" w:rsidP="00087DDC">
            <w:pPr>
              <w:pStyle w:val="ListParagraph"/>
              <w:numPr>
                <w:ilvl w:val="0"/>
                <w:numId w:val="2"/>
              </w:numPr>
              <w:rPr>
                <w:rFonts w:cstheme="minorHAnsi"/>
                <w:sz w:val="24"/>
                <w:szCs w:val="24"/>
              </w:rPr>
            </w:pPr>
            <w:r>
              <w:rPr>
                <w:rFonts w:cstheme="minorHAnsi"/>
                <w:sz w:val="24"/>
                <w:szCs w:val="24"/>
              </w:rPr>
              <w:t>Outlook Org Data Removal</w:t>
            </w:r>
          </w:p>
          <w:p w14:paraId="1CEB6FFD" w14:textId="041F4BBF" w:rsidR="005F3C17" w:rsidRDefault="009709ED" w:rsidP="00F260C1">
            <w:pPr>
              <w:pStyle w:val="ListParagraph"/>
              <w:ind w:left="0"/>
              <w:rPr>
                <w:rFonts w:cstheme="minorHAnsi"/>
                <w:sz w:val="24"/>
                <w:szCs w:val="24"/>
              </w:rPr>
            </w:pPr>
            <w:r>
              <w:rPr>
                <w:rFonts w:cstheme="minorHAnsi"/>
                <w:noProof/>
                <w:sz w:val="24"/>
                <w:szCs w:val="24"/>
              </w:rPr>
              <w:drawing>
                <wp:inline distT="0" distB="0" distL="0" distR="0" wp14:anchorId="3FA99250" wp14:editId="5B31D3AF">
                  <wp:extent cx="1568189" cy="2263367"/>
                  <wp:effectExtent l="0" t="0" r="0" b="0"/>
                  <wp:docPr id="135886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6150" name="Picture 135886150"/>
                          <pic:cNvPicPr/>
                        </pic:nvPicPr>
                        <pic:blipFill rotWithShape="1">
                          <a:blip r:embed="rId15" cstate="print">
                            <a:extLst>
                              <a:ext uri="{28A0092B-C50C-407E-A947-70E740481C1C}">
                                <a14:useLocalDpi xmlns:a14="http://schemas.microsoft.com/office/drawing/2010/main" val="0"/>
                              </a:ext>
                            </a:extLst>
                          </a:blip>
                          <a:srcRect b="33314"/>
                          <a:stretch/>
                        </pic:blipFill>
                        <pic:spPr bwMode="auto">
                          <a:xfrm>
                            <a:off x="0" y="0"/>
                            <a:ext cx="1609250" cy="2322630"/>
                          </a:xfrm>
                          <a:prstGeom prst="rect">
                            <a:avLst/>
                          </a:prstGeom>
                          <a:ln>
                            <a:noFill/>
                          </a:ln>
                          <a:extLst>
                            <a:ext uri="{53640926-AAD7-44D8-BBD7-CCE9431645EC}">
                              <a14:shadowObscured xmlns:a14="http://schemas.microsoft.com/office/drawing/2010/main"/>
                            </a:ext>
                          </a:extLst>
                        </pic:spPr>
                      </pic:pic>
                    </a:graphicData>
                  </a:graphic>
                </wp:inline>
              </w:drawing>
            </w:r>
          </w:p>
        </w:tc>
        <w:tc>
          <w:tcPr>
            <w:tcW w:w="4135" w:type="dxa"/>
          </w:tcPr>
          <w:p w14:paraId="0F340F1C" w14:textId="77777777" w:rsidR="005F3C17" w:rsidRDefault="005F3C17" w:rsidP="00F260C1">
            <w:pPr>
              <w:pStyle w:val="ListParagraph"/>
              <w:ind w:left="0"/>
              <w:rPr>
                <w:rFonts w:cstheme="minorHAnsi"/>
                <w:sz w:val="24"/>
                <w:szCs w:val="24"/>
              </w:rPr>
            </w:pPr>
          </w:p>
        </w:tc>
      </w:tr>
    </w:tbl>
    <w:p w14:paraId="55B562F5" w14:textId="77777777" w:rsidR="001C1344" w:rsidRDefault="001C1344" w:rsidP="005F3C17">
      <w:pPr>
        <w:pStyle w:val="Heading1"/>
      </w:pPr>
    </w:p>
    <w:p w14:paraId="298F0667" w14:textId="6BA35749" w:rsidR="001C1344" w:rsidRDefault="001C1344">
      <w:pPr>
        <w:rPr>
          <w:rFonts w:asciiTheme="majorHAnsi" w:eastAsiaTheme="majorEastAsia" w:hAnsiTheme="majorHAnsi" w:cstheme="majorBidi"/>
          <w:color w:val="2F5496" w:themeColor="accent1" w:themeShade="BF"/>
          <w:sz w:val="32"/>
          <w:szCs w:val="32"/>
        </w:rPr>
      </w:pPr>
    </w:p>
    <w:p w14:paraId="15C64F66" w14:textId="2AA225C0" w:rsidR="284032B4" w:rsidRDefault="005F3C17" w:rsidP="005F3C17">
      <w:pPr>
        <w:pStyle w:val="Heading1"/>
      </w:pPr>
      <w:r>
        <w:t>App Protection Policy Settings</w:t>
      </w:r>
    </w:p>
    <w:p w14:paraId="49D7DDE1" w14:textId="1A716BEC" w:rsidR="6926870D" w:rsidRDefault="00B50DB9" w:rsidP="284032B4">
      <w:pPr>
        <w:rPr>
          <w:b/>
          <w:bCs/>
          <w:sz w:val="32"/>
          <w:szCs w:val="32"/>
        </w:rPr>
      </w:pPr>
      <w:r>
        <w:rPr>
          <w:b/>
          <w:bCs/>
          <w:sz w:val="32"/>
          <w:szCs w:val="32"/>
        </w:rPr>
        <w:t>iOS App Protection policy settings</w:t>
      </w:r>
    </w:p>
    <w:p w14:paraId="24D99666" w14:textId="41F0732F" w:rsidR="00B50DB9" w:rsidRPr="00B50DB9" w:rsidRDefault="00B50DB9" w:rsidP="284032B4">
      <w:pPr>
        <w:rPr>
          <w:rFonts w:ascii="AppleSystemUIFont" w:hAnsi="AppleSystemUIFont" w:cs="AppleSystemUIFont"/>
          <w:b/>
          <w:bCs/>
          <w:sz w:val="26"/>
          <w:szCs w:val="26"/>
          <w:u w:val="single"/>
        </w:rPr>
      </w:pPr>
      <w:r w:rsidRPr="00B50DB9">
        <w:rPr>
          <w:rFonts w:ascii="AppleSystemUIFont" w:hAnsi="AppleSystemUIFont" w:cs="AppleSystemUIFont"/>
          <w:b/>
          <w:bCs/>
          <w:sz w:val="26"/>
          <w:szCs w:val="26"/>
          <w:u w:val="single"/>
        </w:rPr>
        <w:t>Basics</w:t>
      </w:r>
    </w:p>
    <w:p w14:paraId="74B51B69" w14:textId="4CB2793E" w:rsidR="00B50DB9" w:rsidRPr="00B50DB9" w:rsidRDefault="00B50DB9" w:rsidP="284032B4">
      <w:pPr>
        <w:rPr>
          <w:rFonts w:ascii="AppleSystemUIFont" w:hAnsi="AppleSystemUIFont" w:cs="AppleSystemUIFont"/>
          <w:sz w:val="26"/>
          <w:szCs w:val="26"/>
        </w:rPr>
      </w:pPr>
      <w:r w:rsidRPr="00B50DB9">
        <w:rPr>
          <w:rFonts w:ascii="AppleSystemUIFont" w:hAnsi="AppleSystemUIFont" w:cs="AppleSystemUIFont"/>
          <w:sz w:val="26"/>
          <w:szCs w:val="26"/>
        </w:rPr>
        <w:t>Name: iOS/</w:t>
      </w:r>
      <w:proofErr w:type="spellStart"/>
      <w:r w:rsidRPr="00B50DB9">
        <w:rPr>
          <w:rFonts w:ascii="AppleSystemUIFont" w:hAnsi="AppleSystemUIFont" w:cs="AppleSystemUIFont"/>
          <w:sz w:val="26"/>
          <w:szCs w:val="26"/>
        </w:rPr>
        <w:t>iPadOS</w:t>
      </w:r>
      <w:proofErr w:type="spellEnd"/>
      <w:r w:rsidRPr="00B50DB9">
        <w:rPr>
          <w:rFonts w:ascii="AppleSystemUIFont" w:hAnsi="AppleSystemUIFont" w:cs="AppleSystemUIFont"/>
          <w:sz w:val="26"/>
          <w:szCs w:val="26"/>
        </w:rPr>
        <w:t xml:space="preserve"> Warn and Block OS Requirement</w:t>
      </w:r>
    </w:p>
    <w:p w14:paraId="35145ABB" w14:textId="2FCBD3E5" w:rsidR="00B50DB9" w:rsidRDefault="00B50DB9" w:rsidP="284032B4">
      <w:pPr>
        <w:rPr>
          <w:rFonts w:ascii="AppleSystemUIFont" w:hAnsi="AppleSystemUIFont" w:cs="AppleSystemUIFont"/>
          <w:sz w:val="26"/>
          <w:szCs w:val="26"/>
        </w:rPr>
      </w:pPr>
      <w:r w:rsidRPr="00B50DB9">
        <w:rPr>
          <w:rFonts w:ascii="AppleSystemUIFont" w:hAnsi="AppleSystemUIFont" w:cs="AppleSystemUIFont"/>
          <w:sz w:val="26"/>
          <w:szCs w:val="26"/>
        </w:rPr>
        <w:t xml:space="preserve">Description: </w:t>
      </w:r>
      <w:r>
        <w:rPr>
          <w:rFonts w:ascii="AppleSystemUIFont" w:hAnsi="AppleSystemUIFont" w:cs="AppleSystemUIFont"/>
          <w:sz w:val="26"/>
          <w:szCs w:val="26"/>
        </w:rPr>
        <w:t xml:space="preserve">Enforces iOS version and Device Passcode requirements Warn below iOS </w:t>
      </w:r>
      <w:proofErr w:type="spellStart"/>
      <w:r>
        <w:rPr>
          <w:rFonts w:ascii="AppleSystemUIFont" w:hAnsi="AppleSystemUIFont" w:cs="AppleSystemUIFont"/>
          <w:sz w:val="26"/>
          <w:szCs w:val="26"/>
        </w:rPr>
        <w:t>Vers.x</w:t>
      </w:r>
      <w:proofErr w:type="spellEnd"/>
      <w:r>
        <w:rPr>
          <w:rFonts w:ascii="AppleSystemUIFont" w:hAnsi="AppleSystemUIFont" w:cs="AppleSystemUIFont"/>
          <w:sz w:val="26"/>
          <w:szCs w:val="26"/>
        </w:rPr>
        <w:t xml:space="preserve"> Block below iOS </w:t>
      </w:r>
      <w:proofErr w:type="spellStart"/>
      <w:r>
        <w:rPr>
          <w:rFonts w:ascii="AppleSystemUIFont" w:hAnsi="AppleSystemUIFont" w:cs="AppleSystemUIFont"/>
          <w:sz w:val="26"/>
          <w:szCs w:val="26"/>
        </w:rPr>
        <w:t>Vers.x</w:t>
      </w:r>
      <w:proofErr w:type="spellEnd"/>
    </w:p>
    <w:p w14:paraId="6792C1E8" w14:textId="1157AEB8" w:rsidR="00B50DB9" w:rsidRDefault="00B50DB9" w:rsidP="284032B4">
      <w:pPr>
        <w:rPr>
          <w:rFonts w:ascii="AppleSystemUIFont" w:hAnsi="AppleSystemUIFont" w:cs="AppleSystemUIFont"/>
          <w:b/>
          <w:bCs/>
          <w:sz w:val="26"/>
          <w:szCs w:val="26"/>
          <w:u w:val="single"/>
        </w:rPr>
      </w:pPr>
      <w:r w:rsidRPr="00B50DB9">
        <w:rPr>
          <w:rFonts w:ascii="AppleSystemUIFont" w:hAnsi="AppleSystemUIFont" w:cs="AppleSystemUIFont"/>
          <w:b/>
          <w:bCs/>
          <w:sz w:val="26"/>
          <w:szCs w:val="26"/>
          <w:u w:val="single"/>
        </w:rPr>
        <w:t>Apps</w:t>
      </w:r>
    </w:p>
    <w:p w14:paraId="35953C07" w14:textId="2A1C964C" w:rsidR="00B50DB9" w:rsidRDefault="00B50DB9" w:rsidP="284032B4">
      <w:pPr>
        <w:rPr>
          <w:rFonts w:ascii="AppleSystemUIFont" w:hAnsi="AppleSystemUIFont" w:cs="AppleSystemUIFont"/>
          <w:sz w:val="26"/>
          <w:szCs w:val="26"/>
        </w:rPr>
      </w:pPr>
      <w:r>
        <w:rPr>
          <w:rFonts w:ascii="AppleSystemUIFont" w:hAnsi="AppleSystemUIFont" w:cs="AppleSystemUIFont"/>
          <w:sz w:val="26"/>
          <w:szCs w:val="26"/>
        </w:rPr>
        <w:t xml:space="preserve">Target Policy to: </w:t>
      </w:r>
      <w:r w:rsidRPr="00B50DB9">
        <w:rPr>
          <w:rFonts w:ascii="AppleSystemUIFont" w:hAnsi="AppleSystemUIFont" w:cs="AppleSystemUIFont"/>
          <w:i/>
          <w:iCs/>
          <w:sz w:val="26"/>
          <w:szCs w:val="26"/>
        </w:rPr>
        <w:t xml:space="preserve">Core Microsoft </w:t>
      </w:r>
      <w:proofErr w:type="gramStart"/>
      <w:r w:rsidRPr="00B50DB9">
        <w:rPr>
          <w:rFonts w:ascii="AppleSystemUIFont" w:hAnsi="AppleSystemUIFont" w:cs="AppleSystemUIFont"/>
          <w:i/>
          <w:iCs/>
          <w:sz w:val="26"/>
          <w:szCs w:val="26"/>
        </w:rPr>
        <w:t>Apps</w:t>
      </w:r>
      <w:r>
        <w:rPr>
          <w:rFonts w:ascii="AppleSystemUIFont" w:hAnsi="AppleSystemUIFont" w:cs="AppleSystemUIFont"/>
          <w:sz w:val="26"/>
          <w:szCs w:val="26"/>
        </w:rPr>
        <w:t>(</w:t>
      </w:r>
      <w:proofErr w:type="gramEnd"/>
      <w:r>
        <w:rPr>
          <w:rFonts w:ascii="AppleSystemUIFont" w:hAnsi="AppleSystemUIFont" w:cs="AppleSystemUIFont"/>
          <w:sz w:val="26"/>
          <w:szCs w:val="26"/>
        </w:rPr>
        <w:t>11 apps)</w:t>
      </w:r>
    </w:p>
    <w:p w14:paraId="2B968276" w14:textId="566EA661"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Containers/UBF8T346G9.ms/WebArchiveCopyPasteTempFiles/com.microsoft.Word/edge_20.png"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6EA867B9" wp14:editId="20D9967B">
            <wp:extent cx="255270" cy="255270"/>
            <wp:effectExtent l="0" t="0" r="0" b="0"/>
            <wp:docPr id="13703986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4817ACAE"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Edge</w:t>
      </w:r>
    </w:p>
    <w:p w14:paraId="4F486873" w14:textId="7A157096"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Containers/UBF8T346G9.ms/WebArchiveCopyPasteTempFiles/com.microsoft.Word/excel_20.png"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4DA00730" wp14:editId="629E9DB7">
            <wp:extent cx="255270" cy="255270"/>
            <wp:effectExtent l="0" t="0" r="0" b="0"/>
            <wp:docPr id="698808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27DBEA6E"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Excel</w:t>
      </w:r>
    </w:p>
    <w:p w14:paraId="3ABD51F5" w14:textId="3C03F703"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Containers/UBF8T346G9.ms/WebArchiveCopyPasteTempFiles/com.microsoft.Word/office_20.png"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0F40AB42" wp14:editId="7DF50669">
            <wp:extent cx="255270" cy="255270"/>
            <wp:effectExtent l="0" t="0" r="0" b="0"/>
            <wp:docPr id="5451338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0BFDEF3C"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Office</w:t>
      </w:r>
    </w:p>
    <w:p w14:paraId="27CF925C" w14:textId="2DBC5C2A"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Containers/UBF8T346G9.ms/WebArchiveCopyPasteTempFiles/com.microsoft.Word/onedrive_20.png"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3EF6CF41" wp14:editId="5544068E">
            <wp:extent cx="255270" cy="255270"/>
            <wp:effectExtent l="0" t="0" r="0" b="0"/>
            <wp:docPr id="20399625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612EAAC9"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OneDrive</w:t>
      </w:r>
    </w:p>
    <w:p w14:paraId="565AD947" w14:textId="77DBDA03"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Containers/UBF8T346G9.ms/WebArchiveCopyPasteTempFiles/com.microsoft.Word/onenote_20.png"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1D79C702" wp14:editId="7D4C6C18">
            <wp:extent cx="255270" cy="255270"/>
            <wp:effectExtent l="0" t="0" r="0" b="0"/>
            <wp:docPr id="785783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764E6716"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OneNote</w:t>
      </w:r>
    </w:p>
    <w:p w14:paraId="38D59F38" w14:textId="45FD0A24"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Containers/UBF8T346G9.ms/WebArchiveCopyPasteTempFiles/com.microsoft.Word/outlook_20.png"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63D45BC2" wp14:editId="7F0A376B">
            <wp:extent cx="255270" cy="255270"/>
            <wp:effectExtent l="0" t="0" r="0" b="0"/>
            <wp:docPr id="2051027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7649F44B"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Outlook</w:t>
      </w:r>
    </w:p>
    <w:p w14:paraId="0E2DCFFE" w14:textId="6025CD9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Containers/UBF8T346G9.ms/WebArchiveCopyPasteTempFiles/com.microsoft.Word/powerpoint_20.png"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64D11EFB" wp14:editId="4B644131">
            <wp:extent cx="255270" cy="255270"/>
            <wp:effectExtent l="0" t="0" r="0" b="0"/>
            <wp:docPr id="2001367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0E910896"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PowerPoint</w:t>
      </w:r>
    </w:p>
    <w:p w14:paraId="6D0316A4" w14:textId="1917E3BC"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Containers/UBF8T346G9.ms/WebArchiveCopyPasteTempFiles/com.microsoft.Word/sharepoint_20.png"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459E668A" wp14:editId="1F1238C0">
            <wp:extent cx="255270" cy="255270"/>
            <wp:effectExtent l="0" t="0" r="0" b="0"/>
            <wp:docPr id="919317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2A887B9A"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SharePoint</w:t>
      </w:r>
    </w:p>
    <w:p w14:paraId="50FA9DAF" w14:textId="3E7843EB"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Containers/UBF8T346G9.ms/WebArchiveCopyPasteTempFiles/com.microsoft.Word/teams_20.png"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68D0906D" wp14:editId="5C337E11">
            <wp:extent cx="255270" cy="255270"/>
            <wp:effectExtent l="0" t="0" r="0" b="0"/>
            <wp:docPr id="1096600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39801B24"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Teams</w:t>
      </w:r>
    </w:p>
    <w:p w14:paraId="029E0262" w14:textId="79A421FA"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Containers/UBF8T346G9.ms/WebArchiveCopyPasteTempFiles/com.microsoft.Word/todo_20.png"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24418CB3" wp14:editId="322968BE">
            <wp:extent cx="255270" cy="255270"/>
            <wp:effectExtent l="0" t="0" r="0" b="0"/>
            <wp:docPr id="2078088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02CE15F7" w14:textId="77777777"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To-Do</w:t>
      </w:r>
    </w:p>
    <w:p w14:paraId="372D463A" w14:textId="5EC8269F" w:rsidR="00A90360" w:rsidRPr="00A90360"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fldChar w:fldCharType="begin"/>
      </w:r>
      <w:r w:rsidRPr="00A90360">
        <w:rPr>
          <w:rFonts w:ascii="Segoe UI" w:eastAsia="Times New Roman" w:hAnsi="Segoe UI" w:cs="Segoe UI"/>
          <w:color w:val="292827"/>
          <w:sz w:val="20"/>
          <w:szCs w:val="20"/>
        </w:rPr>
        <w:instrText xml:space="preserve"> INCLUDEPICTURE "/Users/2345134/Library/Group Containers/UBF8T346G9.ms/WebArchiveCopyPasteTempFiles/com.microsoft.Word/word_20.png" \* MERGEFORMATINET </w:instrText>
      </w:r>
      <w:r w:rsidRPr="00A90360">
        <w:rPr>
          <w:rFonts w:ascii="Segoe UI" w:eastAsia="Times New Roman" w:hAnsi="Segoe UI" w:cs="Segoe UI"/>
          <w:color w:val="292827"/>
          <w:sz w:val="20"/>
          <w:szCs w:val="20"/>
        </w:rPr>
        <w:fldChar w:fldCharType="separate"/>
      </w:r>
      <w:r w:rsidRPr="00A90360">
        <w:rPr>
          <w:rFonts w:ascii="Segoe UI" w:eastAsia="Times New Roman" w:hAnsi="Segoe UI" w:cs="Segoe UI"/>
          <w:noProof/>
          <w:color w:val="292827"/>
          <w:sz w:val="20"/>
          <w:szCs w:val="20"/>
        </w:rPr>
        <w:drawing>
          <wp:inline distT="0" distB="0" distL="0" distR="0" wp14:anchorId="01BF8679" wp14:editId="399330E9">
            <wp:extent cx="255270" cy="255270"/>
            <wp:effectExtent l="0" t="0" r="0" b="0"/>
            <wp:docPr id="194161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A90360">
        <w:rPr>
          <w:rFonts w:ascii="Segoe UI" w:eastAsia="Times New Roman" w:hAnsi="Segoe UI" w:cs="Segoe UI"/>
          <w:color w:val="292827"/>
          <w:sz w:val="20"/>
          <w:szCs w:val="20"/>
        </w:rPr>
        <w:fldChar w:fldCharType="end"/>
      </w:r>
    </w:p>
    <w:p w14:paraId="41360A29" w14:textId="5B94A269" w:rsidR="00B50DB9" w:rsidRDefault="00A90360" w:rsidP="00A90360">
      <w:pPr>
        <w:spacing w:after="0" w:line="240" w:lineRule="auto"/>
        <w:rPr>
          <w:rFonts w:ascii="Segoe UI" w:eastAsia="Times New Roman" w:hAnsi="Segoe UI" w:cs="Segoe UI"/>
          <w:color w:val="292827"/>
          <w:sz w:val="20"/>
          <w:szCs w:val="20"/>
        </w:rPr>
      </w:pPr>
      <w:r w:rsidRPr="00A90360">
        <w:rPr>
          <w:rFonts w:ascii="Segoe UI" w:eastAsia="Times New Roman" w:hAnsi="Segoe UI" w:cs="Segoe UI"/>
          <w:color w:val="292827"/>
          <w:sz w:val="20"/>
          <w:szCs w:val="20"/>
        </w:rPr>
        <w:t>Microsoft Word</w:t>
      </w:r>
    </w:p>
    <w:p w14:paraId="360550F1" w14:textId="77777777" w:rsidR="00A90360" w:rsidRPr="00A90360" w:rsidRDefault="00A90360" w:rsidP="00A90360">
      <w:pPr>
        <w:spacing w:after="0" w:line="240" w:lineRule="auto"/>
        <w:rPr>
          <w:rFonts w:ascii="Segoe UI" w:eastAsia="Times New Roman" w:hAnsi="Segoe UI" w:cs="Segoe UI"/>
          <w:color w:val="292827"/>
          <w:sz w:val="20"/>
          <w:szCs w:val="20"/>
        </w:rPr>
      </w:pPr>
    </w:p>
    <w:tbl>
      <w:tblPr>
        <w:tblW w:w="9476" w:type="dxa"/>
        <w:tblLayout w:type="fixed"/>
        <w:tblLook w:val="04A0" w:firstRow="1" w:lastRow="0" w:firstColumn="1" w:lastColumn="0" w:noHBand="0" w:noVBand="1"/>
      </w:tblPr>
      <w:tblGrid>
        <w:gridCol w:w="3680"/>
        <w:gridCol w:w="1620"/>
        <w:gridCol w:w="4176"/>
      </w:tblGrid>
      <w:tr w:rsidR="284032B4" w14:paraId="3FE7DC86"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08CC6E19" w14:textId="03414DFF" w:rsidR="284032B4" w:rsidRDefault="284032B4" w:rsidP="00AD340F">
            <w:r w:rsidRPr="284032B4">
              <w:rPr>
                <w:rFonts w:ascii="Calibri" w:eastAsia="Calibri" w:hAnsi="Calibri" w:cs="Calibri"/>
                <w:b/>
                <w:bCs/>
                <w:color w:val="000000" w:themeColor="text1"/>
              </w:rPr>
              <w:lastRenderedPageBreak/>
              <w:t>Config. Item</w:t>
            </w:r>
          </w:p>
        </w:tc>
        <w:tc>
          <w:tcPr>
            <w:tcW w:w="1620"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0A88802" w14:textId="7DD7024C" w:rsidR="284032B4" w:rsidRDefault="00A90360" w:rsidP="00AD340F">
            <w:r>
              <w:rPr>
                <w:rFonts w:ascii="Calibri" w:eastAsia="Calibri" w:hAnsi="Calibri" w:cs="Calibri"/>
                <w:b/>
                <w:bCs/>
                <w:color w:val="000000" w:themeColor="text1"/>
              </w:rPr>
              <w:t xml:space="preserve">Default </w:t>
            </w:r>
            <w:r w:rsidR="284032B4" w:rsidRPr="284032B4">
              <w:rPr>
                <w:rFonts w:ascii="Calibri" w:eastAsia="Calibri" w:hAnsi="Calibri" w:cs="Calibri"/>
                <w:b/>
                <w:bCs/>
                <w:color w:val="000000" w:themeColor="text1"/>
              </w:rPr>
              <w:t>Value</w:t>
            </w:r>
            <w:r>
              <w:rPr>
                <w:rFonts w:ascii="Calibri" w:eastAsia="Calibri" w:hAnsi="Calibri" w:cs="Calibri"/>
                <w:b/>
                <w:bCs/>
                <w:color w:val="000000" w:themeColor="text1"/>
              </w:rPr>
              <w:t>s</w:t>
            </w:r>
          </w:p>
        </w:tc>
        <w:tc>
          <w:tcPr>
            <w:tcW w:w="4176" w:type="dxa"/>
            <w:tcBorders>
              <w:top w:val="single" w:sz="8" w:space="0" w:color="auto"/>
              <w:left w:val="single" w:sz="8" w:space="0" w:color="auto"/>
              <w:bottom w:val="single" w:sz="8" w:space="0" w:color="auto"/>
              <w:right w:val="single" w:sz="8" w:space="0" w:color="auto"/>
            </w:tcBorders>
            <w:shd w:val="clear" w:color="auto" w:fill="FFF2CC" w:themeFill="accent4" w:themeFillTint="33"/>
          </w:tcPr>
          <w:p w14:paraId="11FB9385" w14:textId="02585C35" w:rsidR="284032B4" w:rsidRDefault="00AD340F" w:rsidP="00AD340F">
            <w:r>
              <w:rPr>
                <w:rFonts w:ascii="Calibri" w:eastAsia="Calibri" w:hAnsi="Calibri" w:cs="Calibri"/>
                <w:b/>
                <w:bCs/>
                <w:color w:val="000000" w:themeColor="text1"/>
              </w:rPr>
              <w:t>Info</w:t>
            </w:r>
          </w:p>
        </w:tc>
      </w:tr>
      <w:tr w:rsidR="00BF130E" w14:paraId="08B9CBB4"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7DB25B79" w14:textId="0DE63B17" w:rsidR="00BF130E" w:rsidRPr="00F50CFB" w:rsidRDefault="00BF130E" w:rsidP="00AD340F">
            <w:pPr>
              <w:rPr>
                <w:rFonts w:ascii="Calibri" w:eastAsia="Calibri" w:hAnsi="Calibri" w:cs="Calibri"/>
                <w:b/>
                <w:bCs/>
                <w:color w:val="000000" w:themeColor="text1"/>
                <w:u w:val="single"/>
              </w:rPr>
            </w:pPr>
            <w:r w:rsidRPr="00B50DB9">
              <w:rPr>
                <w:rFonts w:ascii="AppleSystemUIFont" w:hAnsi="AppleSystemUIFont" w:cs="AppleSystemUIFont"/>
                <w:b/>
                <w:bCs/>
                <w:sz w:val="26"/>
                <w:szCs w:val="26"/>
                <w:u w:val="single"/>
              </w:rPr>
              <w:t>Data Protection</w:t>
            </w:r>
          </w:p>
        </w:tc>
        <w:tc>
          <w:tcPr>
            <w:tcW w:w="1620" w:type="dxa"/>
            <w:tcBorders>
              <w:top w:val="single" w:sz="8" w:space="0" w:color="auto"/>
              <w:left w:val="single" w:sz="8" w:space="0" w:color="auto"/>
              <w:bottom w:val="single" w:sz="8" w:space="0" w:color="auto"/>
              <w:right w:val="single" w:sz="8" w:space="0" w:color="auto"/>
            </w:tcBorders>
          </w:tcPr>
          <w:p w14:paraId="3E6C21A6" w14:textId="77777777" w:rsidR="00BF130E" w:rsidRPr="284032B4" w:rsidRDefault="00BF130E" w:rsidP="00AD340F">
            <w:pPr>
              <w:rPr>
                <w:rFonts w:ascii="Calibri" w:eastAsia="Calibri" w:hAnsi="Calibri" w:cs="Calibri"/>
                <w:b/>
                <w:bCs/>
                <w:color w:val="000000" w:themeColor="text1"/>
              </w:rPr>
            </w:pPr>
          </w:p>
        </w:tc>
        <w:tc>
          <w:tcPr>
            <w:tcW w:w="4176" w:type="dxa"/>
            <w:tcBorders>
              <w:top w:val="single" w:sz="8" w:space="0" w:color="auto"/>
              <w:left w:val="single" w:sz="8" w:space="0" w:color="auto"/>
              <w:bottom w:val="single" w:sz="8" w:space="0" w:color="auto"/>
              <w:right w:val="single" w:sz="8" w:space="0" w:color="auto"/>
            </w:tcBorders>
          </w:tcPr>
          <w:p w14:paraId="5553BE56" w14:textId="77777777" w:rsidR="00BF130E" w:rsidRPr="284032B4" w:rsidRDefault="00BF130E" w:rsidP="00AD340F">
            <w:pPr>
              <w:rPr>
                <w:rFonts w:ascii="Calibri" w:eastAsia="Calibri" w:hAnsi="Calibri" w:cs="Calibri"/>
                <w:color w:val="000000" w:themeColor="text1"/>
              </w:rPr>
            </w:pPr>
          </w:p>
        </w:tc>
      </w:tr>
      <w:tr w:rsidR="00B50DB9" w14:paraId="570DABFE"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3F9E87B4" w14:textId="5401CACA" w:rsidR="00B50DB9" w:rsidRPr="00BF130E" w:rsidRDefault="00B50DB9" w:rsidP="00AD340F">
            <w:pPr>
              <w:rPr>
                <w:rFonts w:ascii="Calibri" w:eastAsia="Calibri" w:hAnsi="Calibri" w:cs="Calibri"/>
                <w:b/>
                <w:bCs/>
                <w:color w:val="000000" w:themeColor="text1"/>
              </w:rPr>
            </w:pPr>
            <w:r w:rsidRPr="00BF130E">
              <w:rPr>
                <w:rFonts w:ascii="Calibri" w:eastAsia="Calibri" w:hAnsi="Calibri" w:cs="Calibri"/>
                <w:b/>
                <w:bCs/>
                <w:color w:val="000000" w:themeColor="text1"/>
              </w:rPr>
              <w:t>Data Transfer</w:t>
            </w:r>
          </w:p>
        </w:tc>
        <w:tc>
          <w:tcPr>
            <w:tcW w:w="1620" w:type="dxa"/>
            <w:tcBorders>
              <w:top w:val="single" w:sz="8" w:space="0" w:color="auto"/>
              <w:left w:val="single" w:sz="8" w:space="0" w:color="auto"/>
              <w:bottom w:val="single" w:sz="8" w:space="0" w:color="auto"/>
              <w:right w:val="single" w:sz="8" w:space="0" w:color="auto"/>
            </w:tcBorders>
          </w:tcPr>
          <w:p w14:paraId="3FC8DA42" w14:textId="77777777" w:rsidR="00B50DB9" w:rsidRPr="284032B4" w:rsidRDefault="00B50DB9" w:rsidP="00AD340F">
            <w:pPr>
              <w:rPr>
                <w:rFonts w:ascii="Calibri" w:eastAsia="Calibri" w:hAnsi="Calibri" w:cs="Calibri"/>
                <w:b/>
                <w:bCs/>
                <w:color w:val="000000" w:themeColor="text1"/>
              </w:rPr>
            </w:pPr>
          </w:p>
        </w:tc>
        <w:tc>
          <w:tcPr>
            <w:tcW w:w="4176" w:type="dxa"/>
            <w:tcBorders>
              <w:top w:val="single" w:sz="8" w:space="0" w:color="auto"/>
              <w:left w:val="single" w:sz="8" w:space="0" w:color="auto"/>
              <w:bottom w:val="single" w:sz="8" w:space="0" w:color="auto"/>
              <w:right w:val="single" w:sz="8" w:space="0" w:color="auto"/>
            </w:tcBorders>
          </w:tcPr>
          <w:p w14:paraId="1769F5F6" w14:textId="77777777" w:rsidR="00B50DB9" w:rsidRPr="284032B4" w:rsidRDefault="00B50DB9" w:rsidP="00AD340F">
            <w:pPr>
              <w:rPr>
                <w:rFonts w:ascii="Calibri" w:eastAsia="Calibri" w:hAnsi="Calibri" w:cs="Calibri"/>
                <w:color w:val="000000" w:themeColor="text1"/>
              </w:rPr>
            </w:pPr>
          </w:p>
        </w:tc>
      </w:tr>
      <w:tr w:rsidR="284032B4" w14:paraId="13272482"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1999FC41" w14:textId="2176AD5E" w:rsidR="284032B4" w:rsidRPr="00087DDC" w:rsidRDefault="00AD340F" w:rsidP="00AD340F">
            <w:r w:rsidRPr="00087DDC">
              <w:t>Backup org data to iTunes and iCloud backups</w:t>
            </w:r>
          </w:p>
        </w:tc>
        <w:tc>
          <w:tcPr>
            <w:tcW w:w="1620" w:type="dxa"/>
            <w:tcBorders>
              <w:top w:val="single" w:sz="8" w:space="0" w:color="auto"/>
              <w:left w:val="single" w:sz="8" w:space="0" w:color="auto"/>
              <w:bottom w:val="single" w:sz="8" w:space="0" w:color="auto"/>
              <w:right w:val="single" w:sz="8" w:space="0" w:color="auto"/>
            </w:tcBorders>
          </w:tcPr>
          <w:p w14:paraId="42CEF810" w14:textId="7A3EFD94" w:rsidR="284032B4" w:rsidRDefault="00A90360" w:rsidP="00AD340F">
            <w:r>
              <w:rPr>
                <w:rFonts w:ascii="Calibri" w:eastAsia="Calibri" w:hAnsi="Calibri" w:cs="Calibri"/>
                <w:b/>
                <w:bCs/>
                <w:color w:val="000000" w:themeColor="text1"/>
              </w:rPr>
              <w:t>Allow</w:t>
            </w:r>
          </w:p>
        </w:tc>
        <w:tc>
          <w:tcPr>
            <w:tcW w:w="4176" w:type="dxa"/>
            <w:tcBorders>
              <w:top w:val="single" w:sz="8" w:space="0" w:color="auto"/>
              <w:left w:val="single" w:sz="8" w:space="0" w:color="auto"/>
              <w:bottom w:val="single" w:sz="8" w:space="0" w:color="auto"/>
              <w:right w:val="single" w:sz="8" w:space="0" w:color="auto"/>
            </w:tcBorders>
          </w:tcPr>
          <w:p w14:paraId="2847E6EF" w14:textId="6E760D43" w:rsidR="284032B4" w:rsidRDefault="00AD340F" w:rsidP="00AD340F">
            <w:r w:rsidRPr="00AD340F">
              <w:rPr>
                <w:rFonts w:ascii="Calibri" w:eastAsia="Calibri" w:hAnsi="Calibri" w:cs="Calibri"/>
                <w:color w:val="000000" w:themeColor="text1"/>
              </w:rPr>
              <w:t>Select Block to prevent backup of org data to iTunes or iCloud. Select Allow to permit backup of org data to iTunes or iCloud. Personal or unmanaged data is not affected.</w:t>
            </w:r>
          </w:p>
        </w:tc>
      </w:tr>
      <w:tr w:rsidR="284032B4" w14:paraId="3238383E"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012B6AE7" w14:textId="38EC7710" w:rsidR="284032B4" w:rsidRPr="00087DDC" w:rsidRDefault="284032B4" w:rsidP="00AD340F">
            <w:r w:rsidRPr="00087DDC">
              <w:rPr>
                <w:rFonts w:ascii="Calibri" w:eastAsia="Calibri" w:hAnsi="Calibri" w:cs="Calibri"/>
                <w:color w:val="000000" w:themeColor="text1"/>
              </w:rPr>
              <w:t>Send org data to other apps</w:t>
            </w:r>
          </w:p>
        </w:tc>
        <w:tc>
          <w:tcPr>
            <w:tcW w:w="1620" w:type="dxa"/>
            <w:tcBorders>
              <w:top w:val="single" w:sz="8" w:space="0" w:color="auto"/>
              <w:left w:val="single" w:sz="8" w:space="0" w:color="auto"/>
              <w:bottom w:val="single" w:sz="8" w:space="0" w:color="auto"/>
              <w:right w:val="single" w:sz="8" w:space="0" w:color="auto"/>
            </w:tcBorders>
          </w:tcPr>
          <w:p w14:paraId="28DD40F9" w14:textId="5B390D39" w:rsidR="284032B4" w:rsidRDefault="00A90360" w:rsidP="00AD340F">
            <w:r>
              <w:rPr>
                <w:rFonts w:ascii="Calibri" w:eastAsia="Calibri" w:hAnsi="Calibri" w:cs="Calibri"/>
                <w:b/>
                <w:bCs/>
                <w:color w:val="000000" w:themeColor="text1"/>
              </w:rPr>
              <w:t>None Selected</w:t>
            </w:r>
          </w:p>
        </w:tc>
        <w:tc>
          <w:tcPr>
            <w:tcW w:w="4176" w:type="dxa"/>
            <w:tcBorders>
              <w:top w:val="single" w:sz="8" w:space="0" w:color="auto"/>
              <w:left w:val="single" w:sz="8" w:space="0" w:color="auto"/>
              <w:bottom w:val="single" w:sz="8" w:space="0" w:color="auto"/>
              <w:right w:val="single" w:sz="8" w:space="0" w:color="auto"/>
            </w:tcBorders>
          </w:tcPr>
          <w:p w14:paraId="6A70450B" w14:textId="77777777" w:rsidR="00AD340F" w:rsidRPr="00AD340F" w:rsidRDefault="00AD340F" w:rsidP="00AD340F">
            <w:pPr>
              <w:rPr>
                <w:rFonts w:ascii="Calibri" w:eastAsia="Calibri" w:hAnsi="Calibri" w:cs="Calibri"/>
                <w:color w:val="000000" w:themeColor="text1"/>
              </w:rPr>
            </w:pPr>
            <w:r w:rsidRPr="00AD340F">
              <w:rPr>
                <w:rFonts w:ascii="Calibri" w:eastAsia="Calibri" w:hAnsi="Calibri" w:cs="Calibri"/>
                <w:color w:val="000000" w:themeColor="text1"/>
              </w:rPr>
              <w:t>Select one of the following options to specify the apps that this app can send org data to:</w:t>
            </w:r>
          </w:p>
          <w:p w14:paraId="70159D92" w14:textId="77777777" w:rsidR="00AD340F" w:rsidRPr="00AD340F" w:rsidRDefault="00AD340F" w:rsidP="00AD340F">
            <w:pPr>
              <w:rPr>
                <w:rFonts w:ascii="Calibri" w:eastAsia="Calibri" w:hAnsi="Calibri" w:cs="Calibri"/>
                <w:color w:val="000000" w:themeColor="text1"/>
              </w:rPr>
            </w:pPr>
            <w:r w:rsidRPr="00AD340F">
              <w:rPr>
                <w:rFonts w:ascii="Calibri" w:eastAsia="Calibri" w:hAnsi="Calibri" w:cs="Calibri"/>
                <w:b/>
                <w:bCs/>
                <w:color w:val="000000" w:themeColor="text1"/>
              </w:rPr>
              <w:t>None:</w:t>
            </w:r>
            <w:r w:rsidRPr="00AD340F">
              <w:rPr>
                <w:rFonts w:ascii="Calibri" w:eastAsia="Calibri" w:hAnsi="Calibri" w:cs="Calibri"/>
                <w:color w:val="000000" w:themeColor="text1"/>
              </w:rPr>
              <w:t xml:space="preserve"> Do not allow sending org data to any app</w:t>
            </w:r>
          </w:p>
          <w:p w14:paraId="084ADD6F" w14:textId="77777777" w:rsidR="00AD340F" w:rsidRPr="00AD340F" w:rsidRDefault="00AD340F" w:rsidP="00AD340F">
            <w:pPr>
              <w:rPr>
                <w:rFonts w:ascii="Calibri" w:eastAsia="Calibri" w:hAnsi="Calibri" w:cs="Calibri"/>
                <w:color w:val="000000" w:themeColor="text1"/>
              </w:rPr>
            </w:pPr>
            <w:r w:rsidRPr="00AD340F">
              <w:rPr>
                <w:rFonts w:ascii="Calibri" w:eastAsia="Calibri" w:hAnsi="Calibri" w:cs="Calibri"/>
                <w:b/>
                <w:bCs/>
                <w:color w:val="000000" w:themeColor="text1"/>
              </w:rPr>
              <w:t>Policy managed apps:</w:t>
            </w:r>
            <w:r w:rsidRPr="00AD340F">
              <w:rPr>
                <w:rFonts w:ascii="Calibri" w:eastAsia="Calibri" w:hAnsi="Calibri" w:cs="Calibri"/>
                <w:color w:val="000000" w:themeColor="text1"/>
              </w:rPr>
              <w:t xml:space="preserve"> Only allow sending org data to other policy managed </w:t>
            </w:r>
            <w:proofErr w:type="gramStart"/>
            <w:r w:rsidRPr="00AD340F">
              <w:rPr>
                <w:rFonts w:ascii="Calibri" w:eastAsia="Calibri" w:hAnsi="Calibri" w:cs="Calibri"/>
                <w:color w:val="000000" w:themeColor="text1"/>
              </w:rPr>
              <w:t>apps</w:t>
            </w:r>
            <w:proofErr w:type="gramEnd"/>
          </w:p>
          <w:p w14:paraId="3B1D9450" w14:textId="77777777" w:rsidR="00AD340F" w:rsidRPr="00AD340F" w:rsidRDefault="00AD340F" w:rsidP="00AD340F">
            <w:pPr>
              <w:rPr>
                <w:rFonts w:ascii="Calibri" w:eastAsia="Calibri" w:hAnsi="Calibri" w:cs="Calibri"/>
                <w:color w:val="000000" w:themeColor="text1"/>
              </w:rPr>
            </w:pPr>
            <w:r w:rsidRPr="00AD340F">
              <w:rPr>
                <w:rFonts w:ascii="Calibri" w:eastAsia="Calibri" w:hAnsi="Calibri" w:cs="Calibri"/>
                <w:b/>
                <w:bCs/>
                <w:color w:val="000000" w:themeColor="text1"/>
              </w:rPr>
              <w:t>Policy managed apps with OS sharing:</w:t>
            </w:r>
            <w:r w:rsidRPr="00AD340F">
              <w:rPr>
                <w:rFonts w:ascii="Calibri" w:eastAsia="Calibri" w:hAnsi="Calibri" w:cs="Calibri"/>
                <w:color w:val="000000" w:themeColor="text1"/>
              </w:rPr>
              <w:t xml:space="preserve"> Only allow sending org data to other policy managed apps and sending org documents to other MDM managed apps on enrolled </w:t>
            </w:r>
            <w:proofErr w:type="gramStart"/>
            <w:r w:rsidRPr="00AD340F">
              <w:rPr>
                <w:rFonts w:ascii="Calibri" w:eastAsia="Calibri" w:hAnsi="Calibri" w:cs="Calibri"/>
                <w:color w:val="000000" w:themeColor="text1"/>
              </w:rPr>
              <w:t>devices</w:t>
            </w:r>
            <w:proofErr w:type="gramEnd"/>
          </w:p>
          <w:p w14:paraId="78CF823F" w14:textId="77777777" w:rsidR="00AD340F" w:rsidRPr="00AD340F" w:rsidRDefault="00AD340F" w:rsidP="00AD340F">
            <w:pPr>
              <w:rPr>
                <w:rFonts w:ascii="Calibri" w:eastAsia="Calibri" w:hAnsi="Calibri" w:cs="Calibri"/>
                <w:color w:val="000000" w:themeColor="text1"/>
              </w:rPr>
            </w:pPr>
            <w:r w:rsidRPr="00AD340F">
              <w:rPr>
                <w:rFonts w:ascii="Calibri" w:eastAsia="Calibri" w:hAnsi="Calibri" w:cs="Calibri"/>
                <w:b/>
                <w:bCs/>
                <w:color w:val="000000" w:themeColor="text1"/>
              </w:rPr>
              <w:t>Policy managed apps with Open-In/Share filtering:</w:t>
            </w:r>
            <w:r w:rsidRPr="00AD340F">
              <w:rPr>
                <w:rFonts w:ascii="Calibri" w:eastAsia="Calibri" w:hAnsi="Calibri" w:cs="Calibri"/>
                <w:color w:val="000000" w:themeColor="text1"/>
              </w:rPr>
              <w:t xml:space="preserve"> Only allow sending org data to other policy managed apps and filter OS Open-in/Share dialogs to only display policy managed </w:t>
            </w:r>
            <w:proofErr w:type="gramStart"/>
            <w:r w:rsidRPr="00AD340F">
              <w:rPr>
                <w:rFonts w:ascii="Calibri" w:eastAsia="Calibri" w:hAnsi="Calibri" w:cs="Calibri"/>
                <w:color w:val="000000" w:themeColor="text1"/>
              </w:rPr>
              <w:t>apps</w:t>
            </w:r>
            <w:proofErr w:type="gramEnd"/>
          </w:p>
          <w:p w14:paraId="438A98BD" w14:textId="4BC4AC23" w:rsidR="284032B4" w:rsidRDefault="00AD340F" w:rsidP="00AD340F">
            <w:r w:rsidRPr="00AD340F">
              <w:rPr>
                <w:rFonts w:ascii="Calibri" w:eastAsia="Calibri" w:hAnsi="Calibri" w:cs="Calibri"/>
                <w:b/>
                <w:bCs/>
                <w:color w:val="000000" w:themeColor="text1"/>
              </w:rPr>
              <w:t>All apps:</w:t>
            </w:r>
            <w:r w:rsidRPr="00AD340F">
              <w:rPr>
                <w:rFonts w:ascii="Calibri" w:eastAsia="Calibri" w:hAnsi="Calibri" w:cs="Calibri"/>
                <w:color w:val="000000" w:themeColor="text1"/>
              </w:rPr>
              <w:t xml:space="preserve"> Allow sending org data to any app</w:t>
            </w:r>
          </w:p>
        </w:tc>
      </w:tr>
      <w:tr w:rsidR="284032B4" w14:paraId="472055CC"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1C573695" w14:textId="46A750D0" w:rsidR="284032B4" w:rsidRPr="00087DDC" w:rsidRDefault="284032B4" w:rsidP="005449A7">
            <w:r w:rsidRPr="00087DDC">
              <w:rPr>
                <w:rFonts w:ascii="Calibri" w:eastAsia="Calibri" w:hAnsi="Calibri" w:cs="Calibri"/>
                <w:color w:val="000000" w:themeColor="text1"/>
              </w:rPr>
              <w:t>Save copies of org data</w:t>
            </w:r>
          </w:p>
        </w:tc>
        <w:tc>
          <w:tcPr>
            <w:tcW w:w="1620" w:type="dxa"/>
            <w:tcBorders>
              <w:top w:val="single" w:sz="8" w:space="0" w:color="auto"/>
              <w:left w:val="single" w:sz="8" w:space="0" w:color="auto"/>
              <w:bottom w:val="single" w:sz="8" w:space="0" w:color="auto"/>
              <w:right w:val="single" w:sz="8" w:space="0" w:color="auto"/>
            </w:tcBorders>
          </w:tcPr>
          <w:p w14:paraId="2A4E5073" w14:textId="29C5DC5B" w:rsidR="284032B4" w:rsidRDefault="00A90360" w:rsidP="00AD340F">
            <w:r>
              <w:rPr>
                <w:rFonts w:ascii="Calibri" w:eastAsia="Calibri" w:hAnsi="Calibri" w:cs="Calibri"/>
                <w:b/>
                <w:bCs/>
                <w:color w:val="000000" w:themeColor="text1"/>
              </w:rPr>
              <w:t>Greyed out</w:t>
            </w:r>
          </w:p>
        </w:tc>
        <w:tc>
          <w:tcPr>
            <w:tcW w:w="4176" w:type="dxa"/>
            <w:tcBorders>
              <w:top w:val="single" w:sz="8" w:space="0" w:color="auto"/>
              <w:left w:val="single" w:sz="8" w:space="0" w:color="auto"/>
              <w:bottom w:val="single" w:sz="8" w:space="0" w:color="auto"/>
              <w:right w:val="single" w:sz="8" w:space="0" w:color="auto"/>
            </w:tcBorders>
          </w:tcPr>
          <w:p w14:paraId="104903D5" w14:textId="77777777" w:rsidR="005449A7" w:rsidRPr="005449A7" w:rsidRDefault="005449A7" w:rsidP="005449A7">
            <w:pPr>
              <w:rPr>
                <w:rFonts w:ascii="Calibri" w:eastAsia="Calibri" w:hAnsi="Calibri" w:cs="Calibri"/>
                <w:color w:val="000000" w:themeColor="text1"/>
              </w:rPr>
            </w:pPr>
            <w:r w:rsidRPr="005449A7">
              <w:rPr>
                <w:rFonts w:ascii="Calibri" w:eastAsia="Calibri" w:hAnsi="Calibri" w:cs="Calibri"/>
                <w:color w:val="000000" w:themeColor="text1"/>
              </w:rPr>
              <w:t xml:space="preserve">Select </w:t>
            </w:r>
            <w:r w:rsidRPr="005449A7">
              <w:rPr>
                <w:rFonts w:ascii="Calibri" w:eastAsia="Calibri" w:hAnsi="Calibri" w:cs="Calibri"/>
                <w:b/>
                <w:bCs/>
                <w:color w:val="000000" w:themeColor="text1"/>
              </w:rPr>
              <w:t>Block</w:t>
            </w:r>
            <w:r w:rsidRPr="005449A7">
              <w:rPr>
                <w:rFonts w:ascii="Calibri" w:eastAsia="Calibri" w:hAnsi="Calibri" w:cs="Calibri"/>
                <w:color w:val="000000" w:themeColor="text1"/>
              </w:rPr>
              <w:t xml:space="preserve"> to prevent saving a copy of org data to a new location, other than the selected storage services, using "Save As. Select </w:t>
            </w:r>
            <w:r w:rsidRPr="005449A7">
              <w:rPr>
                <w:rFonts w:ascii="Calibri" w:eastAsia="Calibri" w:hAnsi="Calibri" w:cs="Calibri"/>
                <w:b/>
                <w:bCs/>
                <w:color w:val="000000" w:themeColor="text1"/>
              </w:rPr>
              <w:t>Allow</w:t>
            </w:r>
            <w:r w:rsidRPr="005449A7">
              <w:rPr>
                <w:rFonts w:ascii="Calibri" w:eastAsia="Calibri" w:hAnsi="Calibri" w:cs="Calibri"/>
                <w:color w:val="000000" w:themeColor="text1"/>
              </w:rPr>
              <w:t xml:space="preserve"> to permit saving a copy of org data to a new location using "Save As".</w:t>
            </w:r>
          </w:p>
          <w:p w14:paraId="5EE36C0D" w14:textId="5C24BF25" w:rsidR="284032B4" w:rsidRDefault="005449A7" w:rsidP="005449A7">
            <w:r w:rsidRPr="005449A7">
              <w:rPr>
                <w:rFonts w:ascii="Calibri" w:eastAsia="Calibri" w:hAnsi="Calibri" w:cs="Calibri"/>
                <w:color w:val="000000" w:themeColor="text1"/>
              </w:rPr>
              <w:t>Note: This setting does not apply to all applications. For more information see https://docs.microsoft.com/en-us/intune/app-protection-policy-settings-jos#data-protection.</w:t>
            </w:r>
          </w:p>
        </w:tc>
      </w:tr>
      <w:tr w:rsidR="284032B4" w14:paraId="44984963"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30F80BFE" w14:textId="097D248C" w:rsidR="284032B4" w:rsidRPr="00087DDC" w:rsidRDefault="284032B4" w:rsidP="005449A7">
            <w:r w:rsidRPr="00087DDC">
              <w:rPr>
                <w:rFonts w:ascii="Calibri" w:eastAsia="Calibri" w:hAnsi="Calibri" w:cs="Calibri"/>
                <w:color w:val="000000" w:themeColor="text1"/>
              </w:rPr>
              <w:lastRenderedPageBreak/>
              <w:t>Allow user to save copies to selected services</w:t>
            </w:r>
          </w:p>
        </w:tc>
        <w:tc>
          <w:tcPr>
            <w:tcW w:w="1620" w:type="dxa"/>
            <w:tcBorders>
              <w:top w:val="single" w:sz="8" w:space="0" w:color="auto"/>
              <w:left w:val="single" w:sz="8" w:space="0" w:color="auto"/>
              <w:bottom w:val="single" w:sz="8" w:space="0" w:color="auto"/>
              <w:right w:val="single" w:sz="8" w:space="0" w:color="auto"/>
            </w:tcBorders>
          </w:tcPr>
          <w:p w14:paraId="104D22A5" w14:textId="07C2810C" w:rsidR="284032B4" w:rsidRDefault="00A90360" w:rsidP="00AD340F">
            <w:r>
              <w:rPr>
                <w:rFonts w:ascii="Calibri" w:eastAsia="Calibri" w:hAnsi="Calibri" w:cs="Calibri"/>
                <w:b/>
                <w:bCs/>
                <w:color w:val="000000" w:themeColor="text1"/>
              </w:rPr>
              <w:t>Greyed out</w:t>
            </w:r>
          </w:p>
        </w:tc>
        <w:tc>
          <w:tcPr>
            <w:tcW w:w="4176" w:type="dxa"/>
            <w:tcBorders>
              <w:top w:val="single" w:sz="8" w:space="0" w:color="auto"/>
              <w:left w:val="single" w:sz="8" w:space="0" w:color="auto"/>
              <w:bottom w:val="single" w:sz="8" w:space="0" w:color="auto"/>
              <w:right w:val="single" w:sz="8" w:space="0" w:color="auto"/>
            </w:tcBorders>
          </w:tcPr>
          <w:p w14:paraId="34FECB43" w14:textId="79147630" w:rsidR="284032B4" w:rsidRDefault="005449A7" w:rsidP="00AD340F">
            <w:r w:rsidRPr="005449A7">
              <w:rPr>
                <w:rFonts w:ascii="Calibri" w:eastAsia="Calibri" w:hAnsi="Calibri" w:cs="Calibri"/>
                <w:color w:val="000000" w:themeColor="text1"/>
              </w:rPr>
              <w:t>Select the storage services users can save copies of org data to. All other services are blocked. Selecting no services will prevent users from saving a copy of org data.</w:t>
            </w:r>
          </w:p>
        </w:tc>
      </w:tr>
      <w:tr w:rsidR="284032B4" w14:paraId="100F6B28"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5246C17C" w14:textId="1F802946" w:rsidR="284032B4" w:rsidRPr="00087DDC" w:rsidRDefault="284032B4" w:rsidP="005449A7">
            <w:r w:rsidRPr="00087DDC">
              <w:rPr>
                <w:rFonts w:ascii="Calibri" w:eastAsia="Calibri" w:hAnsi="Calibri" w:cs="Calibri"/>
                <w:color w:val="000000" w:themeColor="text1"/>
              </w:rPr>
              <w:t>Transfer telecoms data to</w:t>
            </w:r>
          </w:p>
        </w:tc>
        <w:tc>
          <w:tcPr>
            <w:tcW w:w="1620" w:type="dxa"/>
            <w:tcBorders>
              <w:top w:val="single" w:sz="8" w:space="0" w:color="auto"/>
              <w:left w:val="single" w:sz="8" w:space="0" w:color="auto"/>
              <w:bottom w:val="single" w:sz="8" w:space="0" w:color="auto"/>
              <w:right w:val="single" w:sz="8" w:space="0" w:color="auto"/>
            </w:tcBorders>
          </w:tcPr>
          <w:p w14:paraId="2C257F40" w14:textId="06E8FE0A" w:rsidR="284032B4" w:rsidRDefault="00A90360" w:rsidP="00AD340F">
            <w:r>
              <w:rPr>
                <w:rFonts w:ascii="Calibri" w:eastAsia="Calibri" w:hAnsi="Calibri" w:cs="Calibri"/>
                <w:b/>
                <w:bCs/>
                <w:color w:val="000000" w:themeColor="text1"/>
              </w:rPr>
              <w:t>Greyed out</w:t>
            </w:r>
          </w:p>
        </w:tc>
        <w:tc>
          <w:tcPr>
            <w:tcW w:w="4176" w:type="dxa"/>
            <w:tcBorders>
              <w:top w:val="single" w:sz="8" w:space="0" w:color="auto"/>
              <w:left w:val="single" w:sz="8" w:space="0" w:color="auto"/>
              <w:bottom w:val="single" w:sz="8" w:space="0" w:color="auto"/>
              <w:right w:val="single" w:sz="8" w:space="0" w:color="auto"/>
            </w:tcBorders>
          </w:tcPr>
          <w:p w14:paraId="6C9DCFEF" w14:textId="77777777" w:rsidR="005449A7" w:rsidRPr="005449A7" w:rsidRDefault="005449A7" w:rsidP="005449A7">
            <w:pPr>
              <w:rPr>
                <w:rFonts w:ascii="Calibri" w:eastAsia="Calibri" w:hAnsi="Calibri" w:cs="Calibri"/>
                <w:color w:val="000000" w:themeColor="text1"/>
              </w:rPr>
            </w:pPr>
            <w:r w:rsidRPr="005449A7">
              <w:rPr>
                <w:rFonts w:ascii="Calibri" w:eastAsia="Calibri" w:hAnsi="Calibri" w:cs="Calibri"/>
                <w:color w:val="000000" w:themeColor="text1"/>
              </w:rPr>
              <w:t xml:space="preserve">Typically, when a user selects a hyperlinked phone number in an app, a dialer app will open with the phone number repopulated and ready to call. For this setting, choose how to handle this type of content transfer when it's initiated from a policy-managed app. Additional steps may be necessary </w:t>
            </w:r>
            <w:proofErr w:type="gramStart"/>
            <w:r w:rsidRPr="005449A7">
              <w:rPr>
                <w:rFonts w:ascii="Calibri" w:eastAsia="Calibri" w:hAnsi="Calibri" w:cs="Calibri"/>
                <w:color w:val="000000" w:themeColor="text1"/>
              </w:rPr>
              <w:t>in order for</w:t>
            </w:r>
            <w:proofErr w:type="gramEnd"/>
            <w:r w:rsidRPr="005449A7">
              <w:rPr>
                <w:rFonts w:ascii="Calibri" w:eastAsia="Calibri" w:hAnsi="Calibri" w:cs="Calibri"/>
                <w:color w:val="000000" w:themeColor="text1"/>
              </w:rPr>
              <w:t xml:space="preserve"> this setting to take effect. First, verify that </w:t>
            </w:r>
            <w:proofErr w:type="spellStart"/>
            <w:r w:rsidRPr="005449A7">
              <w:rPr>
                <w:rFonts w:ascii="Calibri" w:eastAsia="Calibri" w:hAnsi="Calibri" w:cs="Calibri"/>
                <w:color w:val="000000" w:themeColor="text1"/>
              </w:rPr>
              <w:t>tel</w:t>
            </w:r>
            <w:proofErr w:type="spellEnd"/>
            <w:r w:rsidRPr="005449A7">
              <w:rPr>
                <w:rFonts w:ascii="Calibri" w:eastAsia="Calibri" w:hAnsi="Calibri" w:cs="Calibri"/>
                <w:color w:val="000000" w:themeColor="text1"/>
              </w:rPr>
              <w:t xml:space="preserve"> and </w:t>
            </w:r>
            <w:proofErr w:type="spellStart"/>
            <w:r w:rsidRPr="005449A7">
              <w:rPr>
                <w:rFonts w:ascii="Calibri" w:eastAsia="Calibri" w:hAnsi="Calibri" w:cs="Calibri"/>
                <w:color w:val="000000" w:themeColor="text1"/>
              </w:rPr>
              <w:t>telprompt</w:t>
            </w:r>
            <w:proofErr w:type="spellEnd"/>
            <w:r w:rsidRPr="005449A7">
              <w:rPr>
                <w:rFonts w:ascii="Calibri" w:eastAsia="Calibri" w:hAnsi="Calibri" w:cs="Calibri"/>
                <w:color w:val="000000" w:themeColor="text1"/>
              </w:rPr>
              <w:t xml:space="preserve"> have been removed from the Select apps to exempt list.</w:t>
            </w:r>
          </w:p>
          <w:p w14:paraId="472D9BB2" w14:textId="7D3EF3B0" w:rsidR="284032B4" w:rsidRDefault="005449A7" w:rsidP="005449A7">
            <w:r w:rsidRPr="005449A7">
              <w:rPr>
                <w:rFonts w:ascii="Calibri" w:eastAsia="Calibri" w:hAnsi="Calibri" w:cs="Calibri"/>
                <w:color w:val="000000" w:themeColor="text1"/>
              </w:rPr>
              <w:t>Then, ensure the application is using a newer version of Intune SDK (Version 12.7.0+).</w:t>
            </w:r>
          </w:p>
        </w:tc>
      </w:tr>
      <w:tr w:rsidR="284032B4" w14:paraId="3B1EAFDF"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618F391D" w14:textId="4349888D" w:rsidR="284032B4" w:rsidRPr="00087DDC" w:rsidRDefault="284032B4" w:rsidP="00AD340F">
            <w:r w:rsidRPr="00087DDC">
              <w:rPr>
                <w:rFonts w:ascii="Calibri" w:eastAsia="Calibri" w:hAnsi="Calibri" w:cs="Calibri"/>
                <w:color w:val="000000" w:themeColor="text1"/>
              </w:rPr>
              <w:t>Receive data from other apps</w:t>
            </w:r>
          </w:p>
        </w:tc>
        <w:tc>
          <w:tcPr>
            <w:tcW w:w="1620" w:type="dxa"/>
            <w:tcBorders>
              <w:top w:val="single" w:sz="8" w:space="0" w:color="auto"/>
              <w:left w:val="single" w:sz="8" w:space="0" w:color="auto"/>
              <w:bottom w:val="single" w:sz="8" w:space="0" w:color="auto"/>
              <w:right w:val="single" w:sz="8" w:space="0" w:color="auto"/>
            </w:tcBorders>
          </w:tcPr>
          <w:p w14:paraId="0FAF5276" w14:textId="7E9FA910" w:rsidR="284032B4" w:rsidRDefault="00A90360" w:rsidP="00AD340F">
            <w:r>
              <w:rPr>
                <w:rFonts w:ascii="Calibri" w:eastAsia="Calibri" w:hAnsi="Calibri" w:cs="Calibri"/>
                <w:b/>
                <w:bCs/>
                <w:color w:val="000000" w:themeColor="text1"/>
              </w:rPr>
              <w:t>Greyed out</w:t>
            </w:r>
          </w:p>
        </w:tc>
        <w:tc>
          <w:tcPr>
            <w:tcW w:w="4176" w:type="dxa"/>
            <w:tcBorders>
              <w:top w:val="single" w:sz="8" w:space="0" w:color="auto"/>
              <w:left w:val="single" w:sz="8" w:space="0" w:color="auto"/>
              <w:bottom w:val="single" w:sz="8" w:space="0" w:color="auto"/>
              <w:right w:val="single" w:sz="8" w:space="0" w:color="auto"/>
            </w:tcBorders>
          </w:tcPr>
          <w:p w14:paraId="48A9293C" w14:textId="77777777" w:rsidR="005449A7" w:rsidRPr="005449A7" w:rsidRDefault="005449A7" w:rsidP="005449A7">
            <w:pPr>
              <w:rPr>
                <w:rFonts w:ascii="Calibri" w:eastAsia="Calibri" w:hAnsi="Calibri" w:cs="Calibri"/>
                <w:color w:val="000000" w:themeColor="text1"/>
              </w:rPr>
            </w:pPr>
            <w:r w:rsidRPr="005449A7">
              <w:rPr>
                <w:rFonts w:ascii="Calibri" w:eastAsia="Calibri" w:hAnsi="Calibri" w:cs="Calibri"/>
                <w:color w:val="000000" w:themeColor="text1"/>
              </w:rPr>
              <w:t>Select one of the following options to specify the apps that this app can receive data from:</w:t>
            </w:r>
          </w:p>
          <w:p w14:paraId="1C9FCABA" w14:textId="77777777" w:rsidR="005449A7" w:rsidRPr="005449A7" w:rsidRDefault="005449A7" w:rsidP="005449A7">
            <w:pPr>
              <w:rPr>
                <w:rFonts w:ascii="Calibri" w:eastAsia="Calibri" w:hAnsi="Calibri" w:cs="Calibri"/>
                <w:color w:val="000000" w:themeColor="text1"/>
              </w:rPr>
            </w:pPr>
            <w:r w:rsidRPr="005449A7">
              <w:rPr>
                <w:rFonts w:ascii="Calibri" w:eastAsia="Calibri" w:hAnsi="Calibri" w:cs="Calibri"/>
                <w:b/>
                <w:bCs/>
                <w:color w:val="000000" w:themeColor="text1"/>
              </w:rPr>
              <w:t>None:</w:t>
            </w:r>
            <w:r w:rsidRPr="005449A7">
              <w:rPr>
                <w:rFonts w:ascii="Calibri" w:eastAsia="Calibri" w:hAnsi="Calibri" w:cs="Calibri"/>
                <w:color w:val="000000" w:themeColor="text1"/>
              </w:rPr>
              <w:t xml:space="preserve"> Do not allow receiving data in org documents or accounts from any app</w:t>
            </w:r>
          </w:p>
          <w:p w14:paraId="3930F293" w14:textId="77777777" w:rsidR="005449A7" w:rsidRPr="005449A7" w:rsidRDefault="005449A7" w:rsidP="005449A7">
            <w:pPr>
              <w:rPr>
                <w:rFonts w:ascii="Calibri" w:eastAsia="Calibri" w:hAnsi="Calibri" w:cs="Calibri"/>
                <w:color w:val="000000" w:themeColor="text1"/>
              </w:rPr>
            </w:pPr>
            <w:r w:rsidRPr="005449A7">
              <w:rPr>
                <w:rFonts w:ascii="Calibri" w:eastAsia="Calibri" w:hAnsi="Calibri" w:cs="Calibri"/>
                <w:b/>
                <w:bCs/>
                <w:color w:val="000000" w:themeColor="text1"/>
              </w:rPr>
              <w:t>Policy managed apps:</w:t>
            </w:r>
            <w:r w:rsidRPr="005449A7">
              <w:rPr>
                <w:rFonts w:ascii="Calibri" w:eastAsia="Calibri" w:hAnsi="Calibri" w:cs="Calibri"/>
                <w:color w:val="000000" w:themeColor="text1"/>
              </w:rPr>
              <w:t xml:space="preserve"> Only allow receiving data in org documents or accounts from other policy managed </w:t>
            </w:r>
            <w:proofErr w:type="gramStart"/>
            <w:r w:rsidRPr="005449A7">
              <w:rPr>
                <w:rFonts w:ascii="Calibri" w:eastAsia="Calibri" w:hAnsi="Calibri" w:cs="Calibri"/>
                <w:color w:val="000000" w:themeColor="text1"/>
              </w:rPr>
              <w:t>apps</w:t>
            </w:r>
            <w:proofErr w:type="gramEnd"/>
          </w:p>
          <w:p w14:paraId="25D6C34D" w14:textId="77777777" w:rsidR="005449A7" w:rsidRPr="005449A7" w:rsidRDefault="005449A7" w:rsidP="005449A7">
            <w:pPr>
              <w:rPr>
                <w:rFonts w:ascii="Calibri" w:eastAsia="Calibri" w:hAnsi="Calibri" w:cs="Calibri"/>
                <w:color w:val="000000" w:themeColor="text1"/>
              </w:rPr>
            </w:pPr>
            <w:r w:rsidRPr="005449A7">
              <w:rPr>
                <w:rFonts w:ascii="Calibri" w:eastAsia="Calibri" w:hAnsi="Calibri" w:cs="Calibri"/>
                <w:b/>
                <w:bCs/>
                <w:color w:val="000000" w:themeColor="text1"/>
              </w:rPr>
              <w:t>Any app with incoming org data:</w:t>
            </w:r>
            <w:r w:rsidRPr="005449A7">
              <w:rPr>
                <w:rFonts w:ascii="Calibri" w:eastAsia="Calibri" w:hAnsi="Calibri" w:cs="Calibri"/>
                <w:color w:val="000000" w:themeColor="text1"/>
              </w:rPr>
              <w:t xml:space="preserve"> Allow receiving data in org documents or accounts from </w:t>
            </w:r>
            <w:proofErr w:type="spellStart"/>
            <w:r w:rsidRPr="005449A7">
              <w:rPr>
                <w:rFonts w:ascii="Calibri" w:eastAsia="Calibri" w:hAnsi="Calibri" w:cs="Calibri"/>
                <w:color w:val="000000" w:themeColor="text1"/>
              </w:rPr>
              <w:t>from</w:t>
            </w:r>
            <w:proofErr w:type="spellEnd"/>
            <w:r w:rsidRPr="005449A7">
              <w:rPr>
                <w:rFonts w:ascii="Calibri" w:eastAsia="Calibri" w:hAnsi="Calibri" w:cs="Calibri"/>
                <w:color w:val="000000" w:themeColor="text1"/>
              </w:rPr>
              <w:t xml:space="preserve"> any app and treat all incoming data without </w:t>
            </w:r>
            <w:proofErr w:type="gramStart"/>
            <w:r w:rsidRPr="005449A7">
              <w:rPr>
                <w:rFonts w:ascii="Calibri" w:eastAsia="Calibri" w:hAnsi="Calibri" w:cs="Calibri"/>
                <w:color w:val="000000" w:themeColor="text1"/>
              </w:rPr>
              <w:t>an</w:t>
            </w:r>
            <w:proofErr w:type="gramEnd"/>
            <w:r w:rsidRPr="005449A7">
              <w:rPr>
                <w:rFonts w:ascii="Calibri" w:eastAsia="Calibri" w:hAnsi="Calibri" w:cs="Calibri"/>
                <w:color w:val="000000" w:themeColor="text1"/>
              </w:rPr>
              <w:t xml:space="preserve"> user account as org data</w:t>
            </w:r>
          </w:p>
          <w:p w14:paraId="33E671F1" w14:textId="3B0F28E8" w:rsidR="284032B4" w:rsidRDefault="005449A7" w:rsidP="005449A7">
            <w:r w:rsidRPr="005449A7">
              <w:rPr>
                <w:rFonts w:ascii="Calibri" w:eastAsia="Calibri" w:hAnsi="Calibri" w:cs="Calibri"/>
                <w:color w:val="000000" w:themeColor="text1"/>
              </w:rPr>
              <w:t>All apps: Allow receiving data in org documents or accounts from any app</w:t>
            </w:r>
          </w:p>
        </w:tc>
      </w:tr>
      <w:tr w:rsidR="284032B4" w14:paraId="6B7E0A81"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45F5DDA2" w14:textId="11A1D58E" w:rsidR="284032B4" w:rsidRPr="00087DDC" w:rsidRDefault="284032B4" w:rsidP="00AD340F">
            <w:r w:rsidRPr="00087DDC">
              <w:rPr>
                <w:rFonts w:ascii="Calibri" w:eastAsia="Calibri" w:hAnsi="Calibri" w:cs="Calibri"/>
                <w:color w:val="000000" w:themeColor="text1"/>
              </w:rPr>
              <w:t xml:space="preserve">Restrict cut, </w:t>
            </w:r>
            <w:proofErr w:type="gramStart"/>
            <w:r w:rsidRPr="00087DDC">
              <w:rPr>
                <w:rFonts w:ascii="Calibri" w:eastAsia="Calibri" w:hAnsi="Calibri" w:cs="Calibri"/>
                <w:color w:val="000000" w:themeColor="text1"/>
              </w:rPr>
              <w:t>copy</w:t>
            </w:r>
            <w:proofErr w:type="gramEnd"/>
            <w:r w:rsidRPr="00087DDC">
              <w:rPr>
                <w:rFonts w:ascii="Calibri" w:eastAsia="Calibri" w:hAnsi="Calibri" w:cs="Calibri"/>
                <w:color w:val="000000" w:themeColor="text1"/>
              </w:rPr>
              <w:t xml:space="preserve"> and paste between other apps</w:t>
            </w:r>
          </w:p>
        </w:tc>
        <w:tc>
          <w:tcPr>
            <w:tcW w:w="1620" w:type="dxa"/>
            <w:tcBorders>
              <w:top w:val="single" w:sz="8" w:space="0" w:color="auto"/>
              <w:left w:val="single" w:sz="8" w:space="0" w:color="auto"/>
              <w:bottom w:val="single" w:sz="8" w:space="0" w:color="auto"/>
              <w:right w:val="single" w:sz="8" w:space="0" w:color="auto"/>
            </w:tcBorders>
          </w:tcPr>
          <w:p w14:paraId="52E34FB3" w14:textId="36BAAA1F" w:rsidR="284032B4" w:rsidRDefault="00A90360" w:rsidP="00AD340F">
            <w:r>
              <w:rPr>
                <w:rFonts w:ascii="Calibri" w:eastAsia="Calibri" w:hAnsi="Calibri" w:cs="Calibri"/>
                <w:b/>
                <w:bCs/>
                <w:color w:val="000000" w:themeColor="text1"/>
              </w:rPr>
              <w:t>Nothing Selected</w:t>
            </w:r>
          </w:p>
        </w:tc>
        <w:tc>
          <w:tcPr>
            <w:tcW w:w="4176" w:type="dxa"/>
            <w:tcBorders>
              <w:top w:val="single" w:sz="8" w:space="0" w:color="auto"/>
              <w:left w:val="single" w:sz="8" w:space="0" w:color="auto"/>
              <w:bottom w:val="single" w:sz="8" w:space="0" w:color="auto"/>
              <w:right w:val="single" w:sz="8" w:space="0" w:color="auto"/>
            </w:tcBorders>
          </w:tcPr>
          <w:p w14:paraId="2A829AF2" w14:textId="77777777" w:rsidR="00F50CFB" w:rsidRPr="00F50CFB" w:rsidRDefault="00F50CFB" w:rsidP="00F50CFB">
            <w:pPr>
              <w:rPr>
                <w:rFonts w:ascii="Calibri" w:eastAsia="Calibri" w:hAnsi="Calibri" w:cs="Calibri"/>
                <w:color w:val="000000" w:themeColor="text1"/>
              </w:rPr>
            </w:pPr>
            <w:r w:rsidRPr="00F50CFB">
              <w:rPr>
                <w:rFonts w:ascii="Calibri" w:eastAsia="Calibri" w:hAnsi="Calibri" w:cs="Calibri"/>
                <w:color w:val="000000" w:themeColor="text1"/>
              </w:rPr>
              <w:t>Cut, copy, and paste data between your app and other approved apps installed on the device. Choose to block these actions completely between apps, allow these actions for use with any app, or restrict use to apps that your organization manages.</w:t>
            </w:r>
          </w:p>
          <w:p w14:paraId="45EB4333" w14:textId="6F7F0E8D" w:rsidR="284032B4" w:rsidRDefault="00F50CFB" w:rsidP="00F50CFB">
            <w:r w:rsidRPr="00F50CFB">
              <w:rPr>
                <w:rFonts w:ascii="Calibri" w:eastAsia="Calibri" w:hAnsi="Calibri" w:cs="Calibri"/>
                <w:color w:val="000000" w:themeColor="text1"/>
              </w:rPr>
              <w:lastRenderedPageBreak/>
              <w:t>Policy-managed apps with paste in gives you the option to accept incoming content pasted from another app. However, it blocks users from sharing content outwardly, unless sharing with a managed app.</w:t>
            </w:r>
          </w:p>
        </w:tc>
      </w:tr>
      <w:tr w:rsidR="284032B4" w14:paraId="7D442D5A"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3BFC42E6" w14:textId="56A57B6F" w:rsidR="284032B4" w:rsidRPr="00087DDC" w:rsidRDefault="284032B4" w:rsidP="00AD340F">
            <w:r w:rsidRPr="00087DDC">
              <w:rPr>
                <w:rFonts w:ascii="Calibri" w:eastAsia="Calibri" w:hAnsi="Calibri" w:cs="Calibri"/>
                <w:color w:val="000000" w:themeColor="text1"/>
              </w:rPr>
              <w:lastRenderedPageBreak/>
              <w:t>Third party keyboards</w:t>
            </w:r>
          </w:p>
        </w:tc>
        <w:tc>
          <w:tcPr>
            <w:tcW w:w="1620" w:type="dxa"/>
            <w:tcBorders>
              <w:top w:val="single" w:sz="8" w:space="0" w:color="auto"/>
              <w:left w:val="single" w:sz="8" w:space="0" w:color="auto"/>
              <w:bottom w:val="single" w:sz="8" w:space="0" w:color="auto"/>
              <w:right w:val="single" w:sz="8" w:space="0" w:color="auto"/>
            </w:tcBorders>
          </w:tcPr>
          <w:p w14:paraId="054423DE" w14:textId="15C876E5" w:rsidR="284032B4" w:rsidRDefault="284032B4" w:rsidP="00AD340F">
            <w:r w:rsidRPr="284032B4">
              <w:rPr>
                <w:rFonts w:ascii="Calibri" w:eastAsia="Calibri" w:hAnsi="Calibri" w:cs="Calibri"/>
                <w:b/>
                <w:bCs/>
                <w:color w:val="000000" w:themeColor="text1"/>
              </w:rPr>
              <w:t>Allow</w:t>
            </w:r>
          </w:p>
        </w:tc>
        <w:tc>
          <w:tcPr>
            <w:tcW w:w="4176" w:type="dxa"/>
            <w:tcBorders>
              <w:top w:val="single" w:sz="8" w:space="0" w:color="auto"/>
              <w:left w:val="single" w:sz="8" w:space="0" w:color="auto"/>
              <w:bottom w:val="single" w:sz="8" w:space="0" w:color="auto"/>
              <w:right w:val="single" w:sz="8" w:space="0" w:color="auto"/>
            </w:tcBorders>
          </w:tcPr>
          <w:p w14:paraId="08FEADED" w14:textId="6539AAF2" w:rsidR="284032B4" w:rsidRDefault="284032B4" w:rsidP="00AD340F"/>
        </w:tc>
      </w:tr>
      <w:tr w:rsidR="00F50CFB" w14:paraId="53DD47C3"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70AAFA2F" w14:textId="1CEE715A" w:rsidR="00F50CFB" w:rsidRPr="00F50CFB" w:rsidRDefault="00F50CFB" w:rsidP="00AD340F">
            <w:pPr>
              <w:rPr>
                <w:rFonts w:ascii="Calibri" w:eastAsia="Calibri" w:hAnsi="Calibri" w:cs="Calibri"/>
                <w:b/>
                <w:bCs/>
                <w:color w:val="000000" w:themeColor="text1"/>
                <w:u w:val="single"/>
              </w:rPr>
            </w:pPr>
            <w:r w:rsidRPr="00F50CFB">
              <w:rPr>
                <w:rFonts w:ascii="Calibri" w:eastAsia="Calibri" w:hAnsi="Calibri" w:cs="Calibri"/>
                <w:b/>
                <w:bCs/>
                <w:color w:val="000000" w:themeColor="text1"/>
                <w:u w:val="single"/>
              </w:rPr>
              <w:t>Encryption:</w:t>
            </w:r>
          </w:p>
        </w:tc>
        <w:tc>
          <w:tcPr>
            <w:tcW w:w="1620" w:type="dxa"/>
            <w:tcBorders>
              <w:top w:val="single" w:sz="8" w:space="0" w:color="auto"/>
              <w:left w:val="single" w:sz="8" w:space="0" w:color="auto"/>
              <w:bottom w:val="single" w:sz="8" w:space="0" w:color="auto"/>
              <w:right w:val="single" w:sz="8" w:space="0" w:color="auto"/>
            </w:tcBorders>
          </w:tcPr>
          <w:p w14:paraId="6A4CC7D8" w14:textId="77777777" w:rsidR="00F50CFB" w:rsidRPr="284032B4" w:rsidRDefault="00F50CFB" w:rsidP="00AD340F">
            <w:pPr>
              <w:rPr>
                <w:rFonts w:ascii="Calibri" w:eastAsia="Calibri" w:hAnsi="Calibri" w:cs="Calibri"/>
                <w:b/>
                <w:bCs/>
                <w:color w:val="000000" w:themeColor="text1"/>
              </w:rPr>
            </w:pPr>
          </w:p>
        </w:tc>
        <w:tc>
          <w:tcPr>
            <w:tcW w:w="4176" w:type="dxa"/>
            <w:tcBorders>
              <w:top w:val="single" w:sz="8" w:space="0" w:color="auto"/>
              <w:left w:val="single" w:sz="8" w:space="0" w:color="auto"/>
              <w:bottom w:val="single" w:sz="8" w:space="0" w:color="auto"/>
              <w:right w:val="single" w:sz="8" w:space="0" w:color="auto"/>
            </w:tcBorders>
          </w:tcPr>
          <w:p w14:paraId="1E9BA388" w14:textId="77777777" w:rsidR="00F50CFB" w:rsidRPr="284032B4" w:rsidRDefault="00F50CFB" w:rsidP="00AD340F">
            <w:pPr>
              <w:rPr>
                <w:rFonts w:ascii="Calibri" w:eastAsia="Calibri" w:hAnsi="Calibri" w:cs="Calibri"/>
                <w:color w:val="000000" w:themeColor="text1"/>
              </w:rPr>
            </w:pPr>
          </w:p>
        </w:tc>
      </w:tr>
      <w:tr w:rsidR="284032B4" w14:paraId="5D0CA496"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600A4680" w14:textId="5A868641" w:rsidR="284032B4" w:rsidRPr="00087DDC" w:rsidRDefault="284032B4" w:rsidP="00AD340F">
            <w:r w:rsidRPr="00087DDC">
              <w:rPr>
                <w:rFonts w:ascii="Calibri" w:eastAsia="Calibri" w:hAnsi="Calibri" w:cs="Calibri"/>
                <w:color w:val="000000" w:themeColor="text1"/>
              </w:rPr>
              <w:t>Encrypt Org data</w:t>
            </w:r>
          </w:p>
        </w:tc>
        <w:tc>
          <w:tcPr>
            <w:tcW w:w="1620" w:type="dxa"/>
            <w:tcBorders>
              <w:top w:val="single" w:sz="8" w:space="0" w:color="auto"/>
              <w:left w:val="single" w:sz="8" w:space="0" w:color="auto"/>
              <w:bottom w:val="single" w:sz="8" w:space="0" w:color="auto"/>
              <w:right w:val="single" w:sz="8" w:space="0" w:color="auto"/>
            </w:tcBorders>
          </w:tcPr>
          <w:p w14:paraId="4CA460AF" w14:textId="4157430F" w:rsidR="284032B4" w:rsidRDefault="284032B4" w:rsidP="00AD340F">
            <w:r w:rsidRPr="284032B4">
              <w:rPr>
                <w:rFonts w:ascii="Calibri" w:eastAsia="Calibri" w:hAnsi="Calibri" w:cs="Calibri"/>
                <w:b/>
                <w:bCs/>
                <w:color w:val="000000" w:themeColor="text1"/>
              </w:rPr>
              <w:t>Require</w:t>
            </w:r>
          </w:p>
        </w:tc>
        <w:tc>
          <w:tcPr>
            <w:tcW w:w="4176" w:type="dxa"/>
            <w:tcBorders>
              <w:top w:val="single" w:sz="8" w:space="0" w:color="auto"/>
              <w:left w:val="single" w:sz="8" w:space="0" w:color="auto"/>
              <w:bottom w:val="single" w:sz="8" w:space="0" w:color="auto"/>
              <w:right w:val="single" w:sz="8" w:space="0" w:color="auto"/>
            </w:tcBorders>
          </w:tcPr>
          <w:p w14:paraId="4EBD5E93" w14:textId="77777777" w:rsidR="00F50CFB" w:rsidRPr="00F50CFB" w:rsidRDefault="00F50CFB" w:rsidP="00F50CFB">
            <w:pPr>
              <w:rPr>
                <w:rFonts w:ascii="Calibri" w:eastAsia="Calibri" w:hAnsi="Calibri" w:cs="Calibri"/>
                <w:color w:val="000000" w:themeColor="text1"/>
              </w:rPr>
            </w:pPr>
            <w:r w:rsidRPr="00F50CFB">
              <w:rPr>
                <w:rFonts w:ascii="Calibri" w:eastAsia="Calibri" w:hAnsi="Calibri" w:cs="Calibri"/>
                <w:color w:val="000000" w:themeColor="text1"/>
              </w:rPr>
              <w:t xml:space="preserve">Choose </w:t>
            </w:r>
            <w:r w:rsidRPr="00F50CFB">
              <w:rPr>
                <w:rFonts w:ascii="Calibri" w:eastAsia="Calibri" w:hAnsi="Calibri" w:cs="Calibri"/>
                <w:b/>
                <w:bCs/>
                <w:color w:val="000000" w:themeColor="text1"/>
              </w:rPr>
              <w:t>Require</w:t>
            </w:r>
            <w:r w:rsidRPr="00F50CFB">
              <w:rPr>
                <w:rFonts w:ascii="Calibri" w:eastAsia="Calibri" w:hAnsi="Calibri" w:cs="Calibri"/>
                <w:color w:val="000000" w:themeColor="text1"/>
              </w:rPr>
              <w:t xml:space="preserve"> </w:t>
            </w:r>
            <w:proofErr w:type="gramStart"/>
            <w:r w:rsidRPr="00F50CFB">
              <w:rPr>
                <w:rFonts w:ascii="Calibri" w:eastAsia="Calibri" w:hAnsi="Calibri" w:cs="Calibri"/>
                <w:color w:val="000000" w:themeColor="text1"/>
              </w:rPr>
              <w:t>to enable</w:t>
            </w:r>
            <w:proofErr w:type="gramEnd"/>
            <w:r w:rsidRPr="00F50CFB">
              <w:rPr>
                <w:rFonts w:ascii="Calibri" w:eastAsia="Calibri" w:hAnsi="Calibri" w:cs="Calibri"/>
                <w:color w:val="000000" w:themeColor="text1"/>
              </w:rPr>
              <w:t xml:space="preserve"> encryption of work or school data in this app. Intune enforces iOS/</w:t>
            </w:r>
            <w:proofErr w:type="spellStart"/>
            <w:r w:rsidRPr="00F50CFB">
              <w:rPr>
                <w:rFonts w:ascii="Calibri" w:eastAsia="Calibri" w:hAnsi="Calibri" w:cs="Calibri"/>
                <w:color w:val="000000" w:themeColor="text1"/>
              </w:rPr>
              <w:t>iPadOS</w:t>
            </w:r>
            <w:proofErr w:type="spellEnd"/>
            <w:r w:rsidRPr="00F50CFB">
              <w:rPr>
                <w:rFonts w:ascii="Calibri" w:eastAsia="Calibri" w:hAnsi="Calibri" w:cs="Calibri"/>
                <w:color w:val="000000" w:themeColor="text1"/>
              </w:rPr>
              <w:t xml:space="preserve"> device encryption to protect app data while the device is locked.</w:t>
            </w:r>
          </w:p>
          <w:p w14:paraId="51E1FF4C" w14:textId="77777777" w:rsidR="00F50CFB" w:rsidRPr="00F50CFB" w:rsidRDefault="00F50CFB" w:rsidP="00F50CFB">
            <w:pPr>
              <w:rPr>
                <w:rFonts w:ascii="Calibri" w:eastAsia="Calibri" w:hAnsi="Calibri" w:cs="Calibri"/>
                <w:color w:val="000000" w:themeColor="text1"/>
              </w:rPr>
            </w:pPr>
            <w:r w:rsidRPr="00F50CFB">
              <w:rPr>
                <w:rFonts w:ascii="Calibri" w:eastAsia="Calibri" w:hAnsi="Calibri" w:cs="Calibri"/>
                <w:color w:val="000000" w:themeColor="text1"/>
              </w:rPr>
              <w:t>Applications may optionally encrypt app data using Intune APP SDK encryption. Intune</w:t>
            </w:r>
          </w:p>
          <w:p w14:paraId="660BF4E7" w14:textId="77777777" w:rsidR="00F50CFB" w:rsidRPr="00F50CFB" w:rsidRDefault="00F50CFB" w:rsidP="00F50CFB">
            <w:pPr>
              <w:rPr>
                <w:rFonts w:ascii="Calibri" w:eastAsia="Calibri" w:hAnsi="Calibri" w:cs="Calibri"/>
                <w:color w:val="000000" w:themeColor="text1"/>
              </w:rPr>
            </w:pPr>
            <w:r w:rsidRPr="00F50CFB">
              <w:rPr>
                <w:rFonts w:ascii="Calibri" w:eastAsia="Calibri" w:hAnsi="Calibri" w:cs="Calibri"/>
                <w:color w:val="000000" w:themeColor="text1"/>
              </w:rPr>
              <w:t>APP SDK uses iOS/</w:t>
            </w:r>
            <w:proofErr w:type="spellStart"/>
            <w:r w:rsidRPr="00F50CFB">
              <w:rPr>
                <w:rFonts w:ascii="Calibri" w:eastAsia="Calibri" w:hAnsi="Calibri" w:cs="Calibri"/>
                <w:color w:val="000000" w:themeColor="text1"/>
              </w:rPr>
              <w:t>iPadOS</w:t>
            </w:r>
            <w:proofErr w:type="spellEnd"/>
            <w:r w:rsidRPr="00F50CFB">
              <w:rPr>
                <w:rFonts w:ascii="Calibri" w:eastAsia="Calibri" w:hAnsi="Calibri" w:cs="Calibri"/>
                <w:color w:val="000000" w:themeColor="text1"/>
              </w:rPr>
              <w:t xml:space="preserve"> cryptography methods to apply 128-bit AES encryption to app data.</w:t>
            </w:r>
          </w:p>
          <w:p w14:paraId="73BF2A24" w14:textId="77777777" w:rsidR="00F50CFB" w:rsidRPr="00F50CFB" w:rsidRDefault="00F50CFB" w:rsidP="00F50CFB">
            <w:pPr>
              <w:rPr>
                <w:rFonts w:ascii="Calibri" w:eastAsia="Calibri" w:hAnsi="Calibri" w:cs="Calibri"/>
                <w:color w:val="000000" w:themeColor="text1"/>
              </w:rPr>
            </w:pPr>
            <w:r w:rsidRPr="00F50CFB">
              <w:rPr>
                <w:rFonts w:ascii="Calibri" w:eastAsia="Calibri" w:hAnsi="Calibri" w:cs="Calibri"/>
                <w:color w:val="000000" w:themeColor="text1"/>
              </w:rPr>
              <w:t>When you enable this setting, the user may be required to set up and use a PIN to access their device. If there's no device PIN and encryption is required, the user is prompted to set a PIN with the message "Your organization has required you to first enable a device PIN to access this app."</w:t>
            </w:r>
          </w:p>
          <w:p w14:paraId="07C09A52" w14:textId="77777777" w:rsidR="00F50CFB" w:rsidRPr="00F50CFB" w:rsidRDefault="00F50CFB" w:rsidP="00F50CFB">
            <w:pPr>
              <w:rPr>
                <w:rFonts w:ascii="Calibri" w:eastAsia="Calibri" w:hAnsi="Calibri" w:cs="Calibri"/>
                <w:color w:val="000000" w:themeColor="text1"/>
              </w:rPr>
            </w:pPr>
            <w:r w:rsidRPr="00F50CFB">
              <w:rPr>
                <w:rFonts w:ascii="Calibri" w:eastAsia="Calibri" w:hAnsi="Calibri" w:cs="Calibri"/>
                <w:color w:val="000000" w:themeColor="text1"/>
              </w:rPr>
              <w:t xml:space="preserve">Go to the official Apple documentation to see which iOS encryption modules are </w:t>
            </w:r>
            <w:proofErr w:type="gramStart"/>
            <w:r w:rsidRPr="00F50CFB">
              <w:rPr>
                <w:rFonts w:ascii="Calibri" w:eastAsia="Calibri" w:hAnsi="Calibri" w:cs="Calibri"/>
                <w:color w:val="000000" w:themeColor="text1"/>
              </w:rPr>
              <w:t>FIPS</w:t>
            </w:r>
            <w:proofErr w:type="gramEnd"/>
          </w:p>
          <w:p w14:paraId="631902DA" w14:textId="02ECFD35" w:rsidR="284032B4" w:rsidRDefault="00F50CFB" w:rsidP="00F50CFB">
            <w:r w:rsidRPr="00F50CFB">
              <w:rPr>
                <w:rFonts w:ascii="Calibri" w:eastAsia="Calibri" w:hAnsi="Calibri" w:cs="Calibri"/>
                <w:color w:val="000000" w:themeColor="text1"/>
              </w:rPr>
              <w:t>140-2 compliant or pending FIPS 140-2 compliance.</w:t>
            </w:r>
          </w:p>
        </w:tc>
      </w:tr>
      <w:tr w:rsidR="00BF130E" w14:paraId="4D69149E"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5929B751" w14:textId="53E50AB9" w:rsidR="00BF130E" w:rsidRPr="00BF130E" w:rsidRDefault="00BF130E" w:rsidP="00AD340F">
            <w:pPr>
              <w:rPr>
                <w:rFonts w:ascii="Calibri" w:eastAsia="Calibri" w:hAnsi="Calibri" w:cs="Calibri"/>
                <w:b/>
                <w:bCs/>
                <w:color w:val="000000" w:themeColor="text1"/>
                <w:u w:val="single"/>
              </w:rPr>
            </w:pPr>
            <w:r w:rsidRPr="00BF130E">
              <w:rPr>
                <w:rFonts w:ascii="Calibri" w:eastAsia="Calibri" w:hAnsi="Calibri" w:cs="Calibri"/>
                <w:b/>
                <w:bCs/>
                <w:color w:val="000000" w:themeColor="text1"/>
                <w:u w:val="single"/>
              </w:rPr>
              <w:t>Functionality:</w:t>
            </w:r>
          </w:p>
        </w:tc>
        <w:tc>
          <w:tcPr>
            <w:tcW w:w="1620" w:type="dxa"/>
            <w:tcBorders>
              <w:top w:val="single" w:sz="8" w:space="0" w:color="auto"/>
              <w:left w:val="single" w:sz="8" w:space="0" w:color="auto"/>
              <w:bottom w:val="single" w:sz="8" w:space="0" w:color="auto"/>
              <w:right w:val="single" w:sz="8" w:space="0" w:color="auto"/>
            </w:tcBorders>
          </w:tcPr>
          <w:p w14:paraId="306A871A" w14:textId="77777777" w:rsidR="00BF130E" w:rsidRPr="284032B4" w:rsidRDefault="00BF130E" w:rsidP="00AD340F">
            <w:pPr>
              <w:rPr>
                <w:rFonts w:ascii="Calibri" w:eastAsia="Calibri" w:hAnsi="Calibri" w:cs="Calibri"/>
                <w:b/>
                <w:bCs/>
                <w:color w:val="000000" w:themeColor="text1"/>
              </w:rPr>
            </w:pPr>
          </w:p>
        </w:tc>
        <w:tc>
          <w:tcPr>
            <w:tcW w:w="4176" w:type="dxa"/>
            <w:tcBorders>
              <w:top w:val="single" w:sz="8" w:space="0" w:color="auto"/>
              <w:left w:val="single" w:sz="8" w:space="0" w:color="auto"/>
              <w:bottom w:val="single" w:sz="8" w:space="0" w:color="auto"/>
              <w:right w:val="single" w:sz="8" w:space="0" w:color="auto"/>
            </w:tcBorders>
          </w:tcPr>
          <w:p w14:paraId="01CDC0C6" w14:textId="77777777" w:rsidR="00BF130E" w:rsidRPr="284032B4" w:rsidRDefault="00BF130E" w:rsidP="00AD340F">
            <w:pPr>
              <w:rPr>
                <w:rFonts w:ascii="Calibri" w:eastAsia="Calibri" w:hAnsi="Calibri" w:cs="Calibri"/>
                <w:color w:val="000000" w:themeColor="text1"/>
              </w:rPr>
            </w:pPr>
          </w:p>
        </w:tc>
      </w:tr>
      <w:tr w:rsidR="284032B4" w14:paraId="431B5AC7"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6BAA5774" w14:textId="2D64D2A5" w:rsidR="284032B4" w:rsidRPr="00087DDC" w:rsidRDefault="284032B4" w:rsidP="00AD340F">
            <w:r w:rsidRPr="00087DDC">
              <w:rPr>
                <w:rFonts w:ascii="Calibri" w:eastAsia="Calibri" w:hAnsi="Calibri" w:cs="Calibri"/>
                <w:color w:val="000000" w:themeColor="text1"/>
              </w:rPr>
              <w:t>Sync policy managed app data with native apps or add-ins</w:t>
            </w:r>
          </w:p>
        </w:tc>
        <w:tc>
          <w:tcPr>
            <w:tcW w:w="1620" w:type="dxa"/>
            <w:tcBorders>
              <w:top w:val="single" w:sz="8" w:space="0" w:color="auto"/>
              <w:left w:val="single" w:sz="8" w:space="0" w:color="auto"/>
              <w:bottom w:val="single" w:sz="8" w:space="0" w:color="auto"/>
              <w:right w:val="single" w:sz="8" w:space="0" w:color="auto"/>
            </w:tcBorders>
          </w:tcPr>
          <w:p w14:paraId="502A4C4E" w14:textId="4A4EBAB5" w:rsidR="284032B4" w:rsidRDefault="284032B4" w:rsidP="00AD340F">
            <w:r w:rsidRPr="284032B4">
              <w:rPr>
                <w:rFonts w:ascii="Calibri" w:eastAsia="Calibri" w:hAnsi="Calibri" w:cs="Calibri"/>
                <w:b/>
                <w:bCs/>
                <w:color w:val="000000" w:themeColor="text1"/>
              </w:rPr>
              <w:t>Allow</w:t>
            </w:r>
          </w:p>
        </w:tc>
        <w:tc>
          <w:tcPr>
            <w:tcW w:w="4176" w:type="dxa"/>
            <w:tcBorders>
              <w:top w:val="single" w:sz="8" w:space="0" w:color="auto"/>
              <w:left w:val="single" w:sz="8" w:space="0" w:color="auto"/>
              <w:bottom w:val="single" w:sz="8" w:space="0" w:color="auto"/>
              <w:right w:val="single" w:sz="8" w:space="0" w:color="auto"/>
            </w:tcBorders>
          </w:tcPr>
          <w:p w14:paraId="0CADDDD8"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color w:val="000000" w:themeColor="text1"/>
              </w:rPr>
              <w:t xml:space="preserve">Choose </w:t>
            </w:r>
            <w:r w:rsidRPr="00BF130E">
              <w:rPr>
                <w:rFonts w:ascii="Calibri" w:eastAsia="Calibri" w:hAnsi="Calibri" w:cs="Calibri"/>
                <w:b/>
                <w:bCs/>
                <w:color w:val="000000" w:themeColor="text1"/>
              </w:rPr>
              <w:t>Block</w:t>
            </w:r>
            <w:r w:rsidRPr="00BF130E">
              <w:rPr>
                <w:rFonts w:ascii="Calibri" w:eastAsia="Calibri" w:hAnsi="Calibri" w:cs="Calibri"/>
                <w:color w:val="000000" w:themeColor="text1"/>
              </w:rPr>
              <w:t xml:space="preserve"> to prevent policy managed apps from saving data to the device's native apps (like Contacts, </w:t>
            </w:r>
            <w:proofErr w:type="gramStart"/>
            <w:r w:rsidRPr="00BF130E">
              <w:rPr>
                <w:rFonts w:ascii="Calibri" w:eastAsia="Calibri" w:hAnsi="Calibri" w:cs="Calibri"/>
                <w:color w:val="000000" w:themeColor="text1"/>
              </w:rPr>
              <w:t>Calendar</w:t>
            </w:r>
            <w:proofErr w:type="gramEnd"/>
            <w:r w:rsidRPr="00BF130E">
              <w:rPr>
                <w:rFonts w:ascii="Calibri" w:eastAsia="Calibri" w:hAnsi="Calibri" w:cs="Calibri"/>
                <w:color w:val="000000" w:themeColor="text1"/>
              </w:rPr>
              <w:t xml:space="preserve"> and widgets), or to prevent the use of add-ins within the policy managed apps. If you choose </w:t>
            </w:r>
            <w:r w:rsidRPr="00BF130E">
              <w:rPr>
                <w:rFonts w:ascii="Calibri" w:eastAsia="Calibri" w:hAnsi="Calibri" w:cs="Calibri"/>
                <w:b/>
                <w:bCs/>
                <w:color w:val="000000" w:themeColor="text1"/>
              </w:rPr>
              <w:t>Allow</w:t>
            </w:r>
            <w:r w:rsidRPr="00BF130E">
              <w:rPr>
                <w:rFonts w:ascii="Calibri" w:eastAsia="Calibri" w:hAnsi="Calibri" w:cs="Calibri"/>
                <w:color w:val="000000" w:themeColor="text1"/>
              </w:rPr>
              <w:t xml:space="preserve">, the policy managed app can save data to the native apps or use add-ins, if those </w:t>
            </w:r>
            <w:r w:rsidRPr="00BF130E">
              <w:rPr>
                <w:rFonts w:ascii="Calibri" w:eastAsia="Calibri" w:hAnsi="Calibri" w:cs="Calibri"/>
                <w:color w:val="000000" w:themeColor="text1"/>
              </w:rPr>
              <w:lastRenderedPageBreak/>
              <w:t>features are supported and enabled within the policy managed app.</w:t>
            </w:r>
          </w:p>
          <w:p w14:paraId="05245614"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color w:val="000000" w:themeColor="text1"/>
              </w:rPr>
              <w:t>Apps may provide additional configuration capability with app configuration policies.</w:t>
            </w:r>
          </w:p>
          <w:p w14:paraId="470161CC" w14:textId="5E06EFFE" w:rsidR="284032B4" w:rsidRDefault="00BF130E" w:rsidP="00BF130E">
            <w:r w:rsidRPr="00BF130E">
              <w:rPr>
                <w:rFonts w:ascii="Calibri" w:eastAsia="Calibri" w:hAnsi="Calibri" w:cs="Calibri"/>
                <w:color w:val="000000" w:themeColor="text1"/>
              </w:rPr>
              <w:t>For more information, see the app's documentation.</w:t>
            </w:r>
          </w:p>
        </w:tc>
      </w:tr>
      <w:tr w:rsidR="284032B4" w14:paraId="52830399"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55A4532D" w14:textId="3EEB208F" w:rsidR="284032B4" w:rsidRPr="00087DDC" w:rsidRDefault="284032B4" w:rsidP="00AD340F">
            <w:r w:rsidRPr="00087DDC">
              <w:rPr>
                <w:rFonts w:ascii="Calibri" w:eastAsia="Calibri" w:hAnsi="Calibri" w:cs="Calibri"/>
                <w:color w:val="000000" w:themeColor="text1"/>
              </w:rPr>
              <w:lastRenderedPageBreak/>
              <w:t>Printing Org data</w:t>
            </w:r>
          </w:p>
        </w:tc>
        <w:tc>
          <w:tcPr>
            <w:tcW w:w="1620" w:type="dxa"/>
            <w:tcBorders>
              <w:top w:val="single" w:sz="8" w:space="0" w:color="auto"/>
              <w:left w:val="single" w:sz="8" w:space="0" w:color="auto"/>
              <w:bottom w:val="single" w:sz="8" w:space="0" w:color="auto"/>
              <w:right w:val="single" w:sz="8" w:space="0" w:color="auto"/>
            </w:tcBorders>
          </w:tcPr>
          <w:p w14:paraId="2DB9EA4E" w14:textId="2C20CC76" w:rsidR="284032B4" w:rsidRDefault="00BF130E" w:rsidP="00AD340F">
            <w:r>
              <w:rPr>
                <w:rFonts w:ascii="Calibri" w:eastAsia="Calibri" w:hAnsi="Calibri" w:cs="Calibri"/>
                <w:b/>
                <w:bCs/>
                <w:color w:val="000000" w:themeColor="text1"/>
              </w:rPr>
              <w:t>Allow</w:t>
            </w:r>
          </w:p>
        </w:tc>
        <w:tc>
          <w:tcPr>
            <w:tcW w:w="4176" w:type="dxa"/>
            <w:tcBorders>
              <w:top w:val="single" w:sz="8" w:space="0" w:color="auto"/>
              <w:left w:val="single" w:sz="8" w:space="0" w:color="auto"/>
              <w:bottom w:val="single" w:sz="8" w:space="0" w:color="auto"/>
              <w:right w:val="single" w:sz="8" w:space="0" w:color="auto"/>
            </w:tcBorders>
          </w:tcPr>
          <w:p w14:paraId="58A88CE3" w14:textId="6178F936" w:rsidR="284032B4" w:rsidRDefault="00BF130E" w:rsidP="00AD340F">
            <w:r w:rsidRPr="00BF130E">
              <w:rPr>
                <w:rFonts w:ascii="Calibri" w:eastAsia="Calibri" w:hAnsi="Calibri" w:cs="Calibri"/>
                <w:color w:val="000000" w:themeColor="text1"/>
              </w:rPr>
              <w:t>If blocked, the app cannot print protected data.</w:t>
            </w:r>
          </w:p>
        </w:tc>
      </w:tr>
      <w:tr w:rsidR="284032B4" w14:paraId="7EED61DE"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6C2C2897" w14:textId="5590F4E1" w:rsidR="284032B4" w:rsidRPr="00087DDC" w:rsidRDefault="284032B4" w:rsidP="00AD340F">
            <w:r w:rsidRPr="00087DDC">
              <w:rPr>
                <w:rFonts w:ascii="Calibri" w:eastAsia="Calibri" w:hAnsi="Calibri" w:cs="Calibri"/>
                <w:color w:val="000000" w:themeColor="text1"/>
              </w:rPr>
              <w:t>Restrict web content transfer with other apps</w:t>
            </w:r>
          </w:p>
        </w:tc>
        <w:tc>
          <w:tcPr>
            <w:tcW w:w="1620" w:type="dxa"/>
            <w:tcBorders>
              <w:top w:val="single" w:sz="8" w:space="0" w:color="auto"/>
              <w:left w:val="single" w:sz="8" w:space="0" w:color="auto"/>
              <w:bottom w:val="single" w:sz="8" w:space="0" w:color="auto"/>
              <w:right w:val="single" w:sz="8" w:space="0" w:color="auto"/>
            </w:tcBorders>
          </w:tcPr>
          <w:p w14:paraId="6C92D499" w14:textId="7DCD3640" w:rsidR="284032B4" w:rsidRDefault="00A90360" w:rsidP="00AD340F">
            <w:r>
              <w:rPr>
                <w:rFonts w:ascii="Calibri" w:eastAsia="Calibri" w:hAnsi="Calibri" w:cs="Calibri"/>
                <w:b/>
                <w:bCs/>
                <w:color w:val="000000" w:themeColor="text1"/>
              </w:rPr>
              <w:t xml:space="preserve">None </w:t>
            </w:r>
            <w:proofErr w:type="spellStart"/>
            <w:r>
              <w:rPr>
                <w:rFonts w:ascii="Calibri" w:eastAsia="Calibri" w:hAnsi="Calibri" w:cs="Calibri"/>
                <w:b/>
                <w:bCs/>
                <w:color w:val="000000" w:themeColor="text1"/>
              </w:rPr>
              <w:t>Slected</w:t>
            </w:r>
            <w:proofErr w:type="spellEnd"/>
          </w:p>
        </w:tc>
        <w:tc>
          <w:tcPr>
            <w:tcW w:w="4176" w:type="dxa"/>
            <w:tcBorders>
              <w:top w:val="single" w:sz="8" w:space="0" w:color="auto"/>
              <w:left w:val="single" w:sz="8" w:space="0" w:color="auto"/>
              <w:bottom w:val="single" w:sz="8" w:space="0" w:color="auto"/>
              <w:right w:val="single" w:sz="8" w:space="0" w:color="auto"/>
            </w:tcBorders>
          </w:tcPr>
          <w:p w14:paraId="5510A78D"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color w:val="000000" w:themeColor="text1"/>
              </w:rPr>
              <w:t>Select one of the following options to specify the apps that this app can open web content in:</w:t>
            </w:r>
          </w:p>
          <w:p w14:paraId="7AF8B259"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b/>
                <w:bCs/>
                <w:color w:val="000000" w:themeColor="text1"/>
              </w:rPr>
              <w:t>Microsoft Edge:</w:t>
            </w:r>
            <w:r w:rsidRPr="00BF130E">
              <w:rPr>
                <w:rFonts w:ascii="Calibri" w:eastAsia="Calibri" w:hAnsi="Calibri" w:cs="Calibri"/>
                <w:color w:val="000000" w:themeColor="text1"/>
              </w:rPr>
              <w:t xml:space="preserve"> Allow web content to open only in Microsoft Edge. Learn </w:t>
            </w:r>
            <w:proofErr w:type="gramStart"/>
            <w:r w:rsidRPr="00BF130E">
              <w:rPr>
                <w:rFonts w:ascii="Calibri" w:eastAsia="Calibri" w:hAnsi="Calibri" w:cs="Calibri"/>
                <w:color w:val="000000" w:themeColor="text1"/>
              </w:rPr>
              <w:t>how</w:t>
            </w:r>
            <w:proofErr w:type="gramEnd"/>
          </w:p>
          <w:p w14:paraId="31DEF047"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color w:val="000000" w:themeColor="text1"/>
              </w:rPr>
              <w:t>Microsoft Edge protects your data.</w:t>
            </w:r>
          </w:p>
          <w:p w14:paraId="50B49581"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b/>
                <w:bCs/>
                <w:color w:val="000000" w:themeColor="text1"/>
              </w:rPr>
              <w:t>Unmanaged browser:</w:t>
            </w:r>
            <w:r w:rsidRPr="00BF130E">
              <w:rPr>
                <w:rFonts w:ascii="Calibri" w:eastAsia="Calibri" w:hAnsi="Calibri" w:cs="Calibri"/>
                <w:color w:val="000000" w:themeColor="text1"/>
              </w:rPr>
              <w:t xml:space="preserve"> Allow web content to open only in the unmanaged browser defined by "Unmanaged browser protocol" </w:t>
            </w:r>
            <w:proofErr w:type="gramStart"/>
            <w:r w:rsidRPr="00BF130E">
              <w:rPr>
                <w:rFonts w:ascii="Calibri" w:eastAsia="Calibri" w:hAnsi="Calibri" w:cs="Calibri"/>
                <w:color w:val="000000" w:themeColor="text1"/>
              </w:rPr>
              <w:t>setting</w:t>
            </w:r>
            <w:proofErr w:type="gramEnd"/>
          </w:p>
          <w:p w14:paraId="77F04024" w14:textId="3AD85B2B" w:rsidR="284032B4" w:rsidRDefault="00BF130E" w:rsidP="00BF130E">
            <w:r w:rsidRPr="00BF130E">
              <w:rPr>
                <w:rFonts w:ascii="Calibri" w:eastAsia="Calibri" w:hAnsi="Calibri" w:cs="Calibri"/>
                <w:b/>
                <w:bCs/>
                <w:color w:val="000000" w:themeColor="text1"/>
              </w:rPr>
              <w:t>Any app:</w:t>
            </w:r>
            <w:r w:rsidRPr="00BF130E">
              <w:rPr>
                <w:rFonts w:ascii="Calibri" w:eastAsia="Calibri" w:hAnsi="Calibri" w:cs="Calibri"/>
                <w:color w:val="000000" w:themeColor="text1"/>
              </w:rPr>
              <w:t xml:space="preserve"> Allow web links in any ado</w:t>
            </w:r>
          </w:p>
        </w:tc>
      </w:tr>
      <w:tr w:rsidR="284032B4" w14:paraId="2BE4610F"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307DAB32" w14:textId="67F2997F" w:rsidR="284032B4" w:rsidRPr="00087DDC" w:rsidRDefault="284032B4" w:rsidP="00AD340F">
            <w:r w:rsidRPr="00087DDC">
              <w:rPr>
                <w:rFonts w:ascii="Calibri" w:eastAsia="Calibri" w:hAnsi="Calibri" w:cs="Calibri"/>
                <w:color w:val="000000" w:themeColor="text1"/>
              </w:rPr>
              <w:t>Org data notifications</w:t>
            </w:r>
          </w:p>
        </w:tc>
        <w:tc>
          <w:tcPr>
            <w:tcW w:w="1620" w:type="dxa"/>
            <w:tcBorders>
              <w:top w:val="single" w:sz="8" w:space="0" w:color="auto"/>
              <w:left w:val="single" w:sz="8" w:space="0" w:color="auto"/>
              <w:bottom w:val="single" w:sz="8" w:space="0" w:color="auto"/>
              <w:right w:val="single" w:sz="8" w:space="0" w:color="auto"/>
            </w:tcBorders>
          </w:tcPr>
          <w:p w14:paraId="2B72E6A4" w14:textId="7F0A7CE9" w:rsidR="284032B4" w:rsidRDefault="00A90360" w:rsidP="00AD340F">
            <w:r>
              <w:rPr>
                <w:rFonts w:ascii="Calibri" w:eastAsia="Calibri" w:hAnsi="Calibri" w:cs="Calibri"/>
                <w:b/>
                <w:bCs/>
                <w:color w:val="000000" w:themeColor="text1"/>
              </w:rPr>
              <w:t>None Selected</w:t>
            </w:r>
          </w:p>
        </w:tc>
        <w:tc>
          <w:tcPr>
            <w:tcW w:w="4176" w:type="dxa"/>
            <w:tcBorders>
              <w:top w:val="single" w:sz="8" w:space="0" w:color="auto"/>
              <w:left w:val="single" w:sz="8" w:space="0" w:color="auto"/>
              <w:bottom w:val="single" w:sz="8" w:space="0" w:color="auto"/>
              <w:right w:val="single" w:sz="8" w:space="0" w:color="auto"/>
            </w:tcBorders>
          </w:tcPr>
          <w:p w14:paraId="205B6A81"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color w:val="000000" w:themeColor="text1"/>
              </w:rPr>
              <w:t>Select one of the following options to specify how notifications for org accounts are shown for this app and any connected devices such as wearables:</w:t>
            </w:r>
          </w:p>
          <w:p w14:paraId="6E11974D"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b/>
                <w:bCs/>
                <w:color w:val="000000" w:themeColor="text1"/>
              </w:rPr>
              <w:t>Block:</w:t>
            </w:r>
            <w:r w:rsidRPr="00BF130E">
              <w:rPr>
                <w:rFonts w:ascii="Calibri" w:eastAsia="Calibri" w:hAnsi="Calibri" w:cs="Calibri"/>
                <w:color w:val="000000" w:themeColor="text1"/>
              </w:rPr>
              <w:t xml:space="preserve"> Do not share notifications.</w:t>
            </w:r>
          </w:p>
          <w:p w14:paraId="33E646E8"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b/>
                <w:bCs/>
                <w:color w:val="000000" w:themeColor="text1"/>
              </w:rPr>
              <w:t>Block org Data:</w:t>
            </w:r>
            <w:r w:rsidRPr="00BF130E">
              <w:rPr>
                <w:rFonts w:ascii="Calibri" w:eastAsia="Calibri" w:hAnsi="Calibri" w:cs="Calibri"/>
                <w:color w:val="000000" w:themeColor="text1"/>
              </w:rPr>
              <w:t xml:space="preserve"> Do not share org data in notifications. If not supported by the application, notifications are blocked.</w:t>
            </w:r>
          </w:p>
          <w:p w14:paraId="243AF558"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b/>
                <w:bCs/>
                <w:color w:val="000000" w:themeColor="text1"/>
              </w:rPr>
              <w:t>Allow:</w:t>
            </w:r>
            <w:r w:rsidRPr="00BF130E">
              <w:rPr>
                <w:rFonts w:ascii="Calibri" w:eastAsia="Calibri" w:hAnsi="Calibri" w:cs="Calibri"/>
                <w:color w:val="000000" w:themeColor="text1"/>
              </w:rPr>
              <w:t xml:space="preserve"> Share all notifications.</w:t>
            </w:r>
          </w:p>
          <w:p w14:paraId="04E2FA41"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b/>
                <w:bCs/>
                <w:color w:val="000000" w:themeColor="text1"/>
              </w:rPr>
              <w:t>Android only:</w:t>
            </w:r>
            <w:r w:rsidRPr="00BF130E">
              <w:rPr>
                <w:rFonts w:ascii="Calibri" w:eastAsia="Calibri" w:hAnsi="Calibri" w:cs="Calibri"/>
                <w:color w:val="000000" w:themeColor="text1"/>
              </w:rPr>
              <w:t xml:space="preserve"> Note: This setting does not apply to all applications. For more information see</w:t>
            </w:r>
          </w:p>
          <w:p w14:paraId="12A73575" w14:textId="77777777" w:rsidR="00BF130E" w:rsidRPr="00BF130E" w:rsidRDefault="00BF130E" w:rsidP="00BF130E">
            <w:pPr>
              <w:rPr>
                <w:rFonts w:ascii="Calibri" w:eastAsia="Calibri" w:hAnsi="Calibri" w:cs="Calibri"/>
                <w:color w:val="000000" w:themeColor="text1"/>
              </w:rPr>
            </w:pPr>
            <w:r w:rsidRPr="00BF130E">
              <w:rPr>
                <w:rFonts w:ascii="Calibri" w:eastAsia="Calibri" w:hAnsi="Calibri" w:cs="Calibri"/>
                <w:color w:val="000000" w:themeColor="text1"/>
              </w:rPr>
              <w:t>https://docs.microsoft.com/en-us/intune/app-protection-policy-settings-android#data-protection</w:t>
            </w:r>
          </w:p>
          <w:p w14:paraId="3BD75989" w14:textId="33BA7291" w:rsidR="284032B4" w:rsidRDefault="00BF130E" w:rsidP="00BF130E">
            <w:r w:rsidRPr="00BF130E">
              <w:rPr>
                <w:rFonts w:ascii="Calibri" w:eastAsia="Calibri" w:hAnsi="Calibri" w:cs="Calibri"/>
                <w:b/>
                <w:bCs/>
                <w:color w:val="000000" w:themeColor="text1"/>
              </w:rPr>
              <w:t>iOS only:</w:t>
            </w:r>
            <w:r w:rsidRPr="00BF130E">
              <w:rPr>
                <w:rFonts w:ascii="Calibri" w:eastAsia="Calibri" w:hAnsi="Calibri" w:cs="Calibri"/>
                <w:color w:val="000000" w:themeColor="text1"/>
              </w:rPr>
              <w:t xml:space="preserve"> Note: This setting does not apply to all applications. For more information </w:t>
            </w:r>
            <w:r w:rsidRPr="00BF130E">
              <w:rPr>
                <w:rFonts w:ascii="Calibri" w:eastAsia="Calibri" w:hAnsi="Calibri" w:cs="Calibri"/>
                <w:color w:val="000000" w:themeColor="text1"/>
              </w:rPr>
              <w:lastRenderedPageBreak/>
              <w:t>see https://docs.microsoft.com/en-us/intune/app-protection-policy-settings-ios#data-protection</w:t>
            </w:r>
          </w:p>
        </w:tc>
      </w:tr>
      <w:tr w:rsidR="00BF130E" w14:paraId="12A547A8"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5DAB8AF5" w14:textId="39236C48" w:rsidR="00BF130E" w:rsidRPr="00BF130E" w:rsidRDefault="00BF130E" w:rsidP="00AD340F">
            <w:pPr>
              <w:rPr>
                <w:rFonts w:ascii="Calibri" w:eastAsia="Calibri" w:hAnsi="Calibri" w:cs="Calibri"/>
                <w:b/>
                <w:bCs/>
                <w:color w:val="000000" w:themeColor="text1"/>
                <w:u w:val="single"/>
              </w:rPr>
            </w:pPr>
            <w:r w:rsidRPr="00BF130E">
              <w:rPr>
                <w:rFonts w:ascii="Calibri" w:eastAsia="Calibri" w:hAnsi="Calibri" w:cs="Calibri"/>
                <w:b/>
                <w:bCs/>
                <w:color w:val="000000" w:themeColor="text1"/>
                <w:u w:val="single"/>
              </w:rPr>
              <w:lastRenderedPageBreak/>
              <w:t>Access requirements</w:t>
            </w:r>
          </w:p>
        </w:tc>
        <w:tc>
          <w:tcPr>
            <w:tcW w:w="1620" w:type="dxa"/>
            <w:tcBorders>
              <w:top w:val="single" w:sz="8" w:space="0" w:color="auto"/>
              <w:left w:val="single" w:sz="8" w:space="0" w:color="auto"/>
              <w:bottom w:val="single" w:sz="8" w:space="0" w:color="auto"/>
              <w:right w:val="single" w:sz="8" w:space="0" w:color="auto"/>
            </w:tcBorders>
          </w:tcPr>
          <w:p w14:paraId="18FECD72" w14:textId="77777777" w:rsidR="00BF130E" w:rsidRPr="284032B4" w:rsidRDefault="00BF130E" w:rsidP="00AD340F">
            <w:pPr>
              <w:rPr>
                <w:rFonts w:ascii="Calibri" w:eastAsia="Calibri" w:hAnsi="Calibri" w:cs="Calibri"/>
                <w:b/>
                <w:bCs/>
                <w:color w:val="000000" w:themeColor="text1"/>
              </w:rPr>
            </w:pPr>
          </w:p>
        </w:tc>
        <w:tc>
          <w:tcPr>
            <w:tcW w:w="4176" w:type="dxa"/>
            <w:tcBorders>
              <w:top w:val="single" w:sz="8" w:space="0" w:color="auto"/>
              <w:left w:val="single" w:sz="8" w:space="0" w:color="auto"/>
              <w:bottom w:val="single" w:sz="8" w:space="0" w:color="auto"/>
              <w:right w:val="single" w:sz="8" w:space="0" w:color="auto"/>
            </w:tcBorders>
          </w:tcPr>
          <w:p w14:paraId="021C4C3C" w14:textId="77777777" w:rsidR="00BF130E" w:rsidRPr="284032B4" w:rsidRDefault="00BF130E" w:rsidP="00AD340F">
            <w:pPr>
              <w:rPr>
                <w:rFonts w:ascii="Calibri" w:eastAsia="Calibri" w:hAnsi="Calibri" w:cs="Calibri"/>
                <w:color w:val="000000" w:themeColor="text1"/>
              </w:rPr>
            </w:pPr>
          </w:p>
        </w:tc>
      </w:tr>
      <w:tr w:rsidR="00A85A86" w14:paraId="74E37D9E" w14:textId="77777777" w:rsidTr="00A85A86">
        <w:trPr>
          <w:trHeight w:val="285"/>
        </w:trPr>
        <w:tc>
          <w:tcPr>
            <w:tcW w:w="9476" w:type="dxa"/>
            <w:gridSpan w:val="3"/>
            <w:tcBorders>
              <w:top w:val="single" w:sz="8" w:space="0" w:color="auto"/>
              <w:left w:val="single" w:sz="8" w:space="0" w:color="auto"/>
              <w:bottom w:val="single" w:sz="8" w:space="0" w:color="auto"/>
              <w:right w:val="single" w:sz="8" w:space="0" w:color="auto"/>
            </w:tcBorders>
          </w:tcPr>
          <w:p w14:paraId="772F83E2" w14:textId="64627DBA" w:rsidR="00A85A86" w:rsidRPr="00A85A86" w:rsidRDefault="00A85A86" w:rsidP="00AD340F">
            <w:pPr>
              <w:rPr>
                <w:rFonts w:ascii="Calibri" w:eastAsia="Calibri" w:hAnsi="Calibri" w:cs="Calibri"/>
                <w:color w:val="000000" w:themeColor="text1"/>
              </w:rPr>
            </w:pPr>
            <w:r w:rsidRPr="00A85A86">
              <w:rPr>
                <w:rFonts w:ascii="Calibri" w:eastAsia="Calibri" w:hAnsi="Calibri" w:cs="Calibri"/>
                <w:color w:val="000000" w:themeColor="text1"/>
              </w:rPr>
              <w:t>Configure the PIN and credential requirements that users must meet to access apps in a work context.</w:t>
            </w:r>
          </w:p>
        </w:tc>
      </w:tr>
      <w:tr w:rsidR="284032B4" w14:paraId="04A394A4"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47257356" w14:textId="3E2669B8" w:rsidR="284032B4" w:rsidRPr="00087DDC" w:rsidRDefault="284032B4" w:rsidP="00AD340F">
            <w:r w:rsidRPr="00087DDC">
              <w:rPr>
                <w:rFonts w:ascii="Calibri" w:eastAsia="Calibri" w:hAnsi="Calibri" w:cs="Calibri"/>
                <w:color w:val="000000" w:themeColor="text1"/>
              </w:rPr>
              <w:t>PIN for access</w:t>
            </w:r>
          </w:p>
        </w:tc>
        <w:tc>
          <w:tcPr>
            <w:tcW w:w="1620" w:type="dxa"/>
            <w:tcBorders>
              <w:top w:val="single" w:sz="8" w:space="0" w:color="auto"/>
              <w:left w:val="single" w:sz="8" w:space="0" w:color="auto"/>
              <w:bottom w:val="single" w:sz="8" w:space="0" w:color="auto"/>
              <w:right w:val="single" w:sz="8" w:space="0" w:color="auto"/>
            </w:tcBorders>
          </w:tcPr>
          <w:p w14:paraId="059079B8" w14:textId="7E870115" w:rsidR="284032B4" w:rsidRDefault="284032B4" w:rsidP="00AD340F">
            <w:r w:rsidRPr="284032B4">
              <w:rPr>
                <w:rFonts w:ascii="Calibri" w:eastAsia="Calibri" w:hAnsi="Calibri" w:cs="Calibri"/>
                <w:b/>
                <w:bCs/>
                <w:color w:val="000000" w:themeColor="text1"/>
              </w:rPr>
              <w:t>Require</w:t>
            </w:r>
          </w:p>
        </w:tc>
        <w:tc>
          <w:tcPr>
            <w:tcW w:w="4176" w:type="dxa"/>
            <w:tcBorders>
              <w:top w:val="single" w:sz="8" w:space="0" w:color="auto"/>
              <w:left w:val="single" w:sz="8" w:space="0" w:color="auto"/>
              <w:bottom w:val="single" w:sz="8" w:space="0" w:color="auto"/>
              <w:right w:val="single" w:sz="8" w:space="0" w:color="auto"/>
            </w:tcBorders>
          </w:tcPr>
          <w:p w14:paraId="7BA4DD1B" w14:textId="29F4AB2A" w:rsidR="284032B4" w:rsidRDefault="00A85A86" w:rsidP="00AD340F">
            <w:r w:rsidRPr="00A85A86">
              <w:rPr>
                <w:rFonts w:ascii="Calibri" w:eastAsia="Calibri" w:hAnsi="Calibri" w:cs="Calibri"/>
                <w:color w:val="000000" w:themeColor="text1"/>
              </w:rPr>
              <w:t>If required, a PIN must be used to access the policy-managed app. Users must create an access PIN the first time that they open the app from a work or school account.</w:t>
            </w:r>
          </w:p>
        </w:tc>
      </w:tr>
      <w:tr w:rsidR="284032B4" w14:paraId="7F60B8A0"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4A53E27A" w14:textId="294DA754" w:rsidR="284032B4" w:rsidRPr="00087DDC" w:rsidRDefault="284032B4" w:rsidP="00087DDC">
            <w:pPr>
              <w:jc w:val="both"/>
            </w:pPr>
            <w:r w:rsidRPr="00087DDC">
              <w:rPr>
                <w:rFonts w:ascii="Calibri" w:eastAsia="Calibri" w:hAnsi="Calibri" w:cs="Calibri"/>
                <w:color w:val="000000" w:themeColor="text1"/>
              </w:rPr>
              <w:t>PIN type</w:t>
            </w:r>
          </w:p>
        </w:tc>
        <w:tc>
          <w:tcPr>
            <w:tcW w:w="1620" w:type="dxa"/>
            <w:tcBorders>
              <w:top w:val="single" w:sz="8" w:space="0" w:color="auto"/>
              <w:left w:val="single" w:sz="8" w:space="0" w:color="auto"/>
              <w:bottom w:val="single" w:sz="8" w:space="0" w:color="auto"/>
              <w:right w:val="single" w:sz="8" w:space="0" w:color="auto"/>
            </w:tcBorders>
          </w:tcPr>
          <w:p w14:paraId="180BD867" w14:textId="4E7EA0C8" w:rsidR="284032B4" w:rsidRDefault="284032B4" w:rsidP="00AD340F">
            <w:r w:rsidRPr="284032B4">
              <w:rPr>
                <w:rFonts w:ascii="Calibri" w:eastAsia="Calibri" w:hAnsi="Calibri" w:cs="Calibri"/>
                <w:b/>
                <w:bCs/>
                <w:color w:val="000000" w:themeColor="text1"/>
              </w:rPr>
              <w:t>Numeric</w:t>
            </w:r>
          </w:p>
        </w:tc>
        <w:tc>
          <w:tcPr>
            <w:tcW w:w="4176" w:type="dxa"/>
            <w:tcBorders>
              <w:top w:val="single" w:sz="8" w:space="0" w:color="auto"/>
              <w:left w:val="single" w:sz="8" w:space="0" w:color="auto"/>
              <w:bottom w:val="single" w:sz="8" w:space="0" w:color="auto"/>
              <w:right w:val="single" w:sz="8" w:space="0" w:color="auto"/>
            </w:tcBorders>
          </w:tcPr>
          <w:p w14:paraId="7B5E4BE9" w14:textId="77777777" w:rsidR="00A85A86" w:rsidRPr="00A85A86" w:rsidRDefault="00A85A86" w:rsidP="00A85A86">
            <w:pPr>
              <w:rPr>
                <w:rFonts w:ascii="Calibri" w:eastAsia="Calibri" w:hAnsi="Calibri" w:cs="Calibri"/>
                <w:color w:val="000000" w:themeColor="text1"/>
              </w:rPr>
            </w:pPr>
            <w:r w:rsidRPr="00A85A86">
              <w:rPr>
                <w:rFonts w:ascii="Calibri" w:eastAsia="Calibri" w:hAnsi="Calibri" w:cs="Calibri"/>
                <w:color w:val="000000" w:themeColor="text1"/>
              </w:rPr>
              <w:t>Numeric PINs are made up of all numbers. Passcodes are made up of alphanumeric characters and special characters. On iOS/</w:t>
            </w:r>
            <w:proofErr w:type="spellStart"/>
            <w:r w:rsidRPr="00A85A86">
              <w:rPr>
                <w:rFonts w:ascii="Calibri" w:eastAsia="Calibri" w:hAnsi="Calibri" w:cs="Calibri"/>
                <w:color w:val="000000" w:themeColor="text1"/>
              </w:rPr>
              <w:t>iPadOS</w:t>
            </w:r>
            <w:proofErr w:type="spellEnd"/>
            <w:r w:rsidRPr="00A85A86">
              <w:rPr>
                <w:rFonts w:ascii="Calibri" w:eastAsia="Calibri" w:hAnsi="Calibri" w:cs="Calibri"/>
                <w:color w:val="000000" w:themeColor="text1"/>
              </w:rPr>
              <w:t>, to configure "Passcode" type, it requires the app to have Intune SDK version 7.1.12 or above. Numeric type has no</w:t>
            </w:r>
          </w:p>
          <w:p w14:paraId="470749E3" w14:textId="77777777" w:rsidR="284032B4" w:rsidRDefault="00A85A86" w:rsidP="00A85A86">
            <w:pPr>
              <w:rPr>
                <w:rFonts w:ascii="Calibri" w:eastAsia="Calibri" w:hAnsi="Calibri" w:cs="Calibri"/>
                <w:color w:val="000000" w:themeColor="text1"/>
              </w:rPr>
            </w:pPr>
            <w:r w:rsidRPr="00A85A86">
              <w:rPr>
                <w:rFonts w:ascii="Calibri" w:eastAsia="Calibri" w:hAnsi="Calibri" w:cs="Calibri"/>
                <w:color w:val="000000" w:themeColor="text1"/>
              </w:rPr>
              <w:t>Intune SDK version restriction.</w:t>
            </w:r>
          </w:p>
          <w:p w14:paraId="68C91A94" w14:textId="6B932B31" w:rsidR="007467E6" w:rsidRDefault="007467E6" w:rsidP="00A85A86"/>
        </w:tc>
      </w:tr>
      <w:tr w:rsidR="284032B4" w14:paraId="0F09FDEA"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40422CEE" w14:textId="7901835F" w:rsidR="284032B4" w:rsidRPr="00087DDC" w:rsidRDefault="284032B4" w:rsidP="00087DDC">
            <w:r w:rsidRPr="00087DDC">
              <w:rPr>
                <w:rFonts w:ascii="Calibri" w:eastAsia="Calibri" w:hAnsi="Calibri" w:cs="Calibri"/>
                <w:color w:val="000000" w:themeColor="text1"/>
              </w:rPr>
              <w:t>Simple PIN</w:t>
            </w:r>
          </w:p>
        </w:tc>
        <w:tc>
          <w:tcPr>
            <w:tcW w:w="1620" w:type="dxa"/>
            <w:tcBorders>
              <w:top w:val="single" w:sz="8" w:space="0" w:color="auto"/>
              <w:left w:val="single" w:sz="8" w:space="0" w:color="auto"/>
              <w:bottom w:val="single" w:sz="8" w:space="0" w:color="auto"/>
              <w:right w:val="single" w:sz="8" w:space="0" w:color="auto"/>
            </w:tcBorders>
          </w:tcPr>
          <w:p w14:paraId="4DDED679" w14:textId="2EF73874" w:rsidR="284032B4" w:rsidRDefault="00A90360" w:rsidP="00AD340F">
            <w:r>
              <w:rPr>
                <w:rFonts w:ascii="Calibri" w:eastAsia="Calibri" w:hAnsi="Calibri" w:cs="Calibri"/>
                <w:b/>
                <w:bCs/>
                <w:color w:val="000000" w:themeColor="text1"/>
              </w:rPr>
              <w:t>Allow</w:t>
            </w:r>
          </w:p>
        </w:tc>
        <w:tc>
          <w:tcPr>
            <w:tcW w:w="4176" w:type="dxa"/>
            <w:tcBorders>
              <w:top w:val="single" w:sz="8" w:space="0" w:color="auto"/>
              <w:left w:val="single" w:sz="8" w:space="0" w:color="auto"/>
              <w:bottom w:val="single" w:sz="8" w:space="0" w:color="auto"/>
              <w:right w:val="single" w:sz="8" w:space="0" w:color="auto"/>
            </w:tcBorders>
          </w:tcPr>
          <w:p w14:paraId="395E75A9" w14:textId="0B4C7497" w:rsidR="284032B4" w:rsidRDefault="00A85A86" w:rsidP="00AD340F">
            <w:r w:rsidRPr="00A85A86">
              <w:rPr>
                <w:rFonts w:ascii="Calibri" w:eastAsia="Calibri" w:hAnsi="Calibri" w:cs="Calibri"/>
                <w:color w:val="000000" w:themeColor="text1"/>
              </w:rPr>
              <w:t>If blocked, users may not create a simple PIN. A simple PIN is a string of consecutive or repetitive digits, such as 1234, ABCD, or 1111. Please note that blocking simple PIN of type 'Passcode' requires the passcode to have at least one number, one letter, and one special character.</w:t>
            </w:r>
          </w:p>
        </w:tc>
      </w:tr>
      <w:tr w:rsidR="284032B4" w14:paraId="18522BD1"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0C120AFD" w14:textId="10420674" w:rsidR="284032B4" w:rsidRPr="00087DDC" w:rsidRDefault="284032B4" w:rsidP="00087DDC">
            <w:r w:rsidRPr="00087DDC">
              <w:rPr>
                <w:rFonts w:ascii="Calibri" w:eastAsia="Calibri" w:hAnsi="Calibri" w:cs="Calibri"/>
                <w:color w:val="000000" w:themeColor="text1"/>
              </w:rPr>
              <w:t>Select minimum PIN length</w:t>
            </w:r>
          </w:p>
        </w:tc>
        <w:tc>
          <w:tcPr>
            <w:tcW w:w="1620" w:type="dxa"/>
            <w:tcBorders>
              <w:top w:val="single" w:sz="8" w:space="0" w:color="auto"/>
              <w:left w:val="single" w:sz="8" w:space="0" w:color="auto"/>
              <w:bottom w:val="single" w:sz="8" w:space="0" w:color="auto"/>
              <w:right w:val="single" w:sz="8" w:space="0" w:color="auto"/>
            </w:tcBorders>
          </w:tcPr>
          <w:p w14:paraId="5801F138" w14:textId="3A696E04" w:rsidR="284032B4" w:rsidRDefault="00A90360" w:rsidP="00A90360">
            <w:pPr>
              <w:tabs>
                <w:tab w:val="center" w:pos="702"/>
              </w:tabs>
            </w:pPr>
            <w:r>
              <w:rPr>
                <w:rFonts w:ascii="Calibri" w:eastAsia="Calibri" w:hAnsi="Calibri" w:cs="Calibri"/>
                <w:b/>
                <w:bCs/>
                <w:color w:val="000000" w:themeColor="text1"/>
              </w:rPr>
              <w:t>None Selected</w:t>
            </w:r>
            <w:r>
              <w:rPr>
                <w:rFonts w:ascii="Calibri" w:eastAsia="Calibri" w:hAnsi="Calibri" w:cs="Calibri"/>
                <w:b/>
                <w:bCs/>
                <w:color w:val="000000" w:themeColor="text1"/>
              </w:rPr>
              <w:tab/>
            </w:r>
          </w:p>
        </w:tc>
        <w:tc>
          <w:tcPr>
            <w:tcW w:w="4176" w:type="dxa"/>
            <w:tcBorders>
              <w:top w:val="single" w:sz="8" w:space="0" w:color="auto"/>
              <w:left w:val="single" w:sz="8" w:space="0" w:color="auto"/>
              <w:bottom w:val="single" w:sz="8" w:space="0" w:color="auto"/>
              <w:right w:val="single" w:sz="8" w:space="0" w:color="auto"/>
            </w:tcBorders>
          </w:tcPr>
          <w:p w14:paraId="01EE20B9" w14:textId="77777777" w:rsidR="00A85A86" w:rsidRPr="00A85A86" w:rsidRDefault="00A85A86" w:rsidP="00A85A86">
            <w:pPr>
              <w:rPr>
                <w:rFonts w:ascii="Calibri" w:eastAsia="Calibri" w:hAnsi="Calibri" w:cs="Calibri"/>
                <w:color w:val="000000" w:themeColor="text1"/>
              </w:rPr>
            </w:pPr>
            <w:r w:rsidRPr="00A85A86">
              <w:rPr>
                <w:rFonts w:ascii="Calibri" w:eastAsia="Calibri" w:hAnsi="Calibri" w:cs="Calibri"/>
                <w:color w:val="000000" w:themeColor="text1"/>
              </w:rPr>
              <w:t>Numeric PINs are made up of all numbers. Passcodes are made up of alphanumeric characters and special characters. On iOS/</w:t>
            </w:r>
            <w:proofErr w:type="spellStart"/>
            <w:r w:rsidRPr="00A85A86">
              <w:rPr>
                <w:rFonts w:ascii="Calibri" w:eastAsia="Calibri" w:hAnsi="Calibri" w:cs="Calibri"/>
                <w:color w:val="000000" w:themeColor="text1"/>
              </w:rPr>
              <w:t>iPadOS</w:t>
            </w:r>
            <w:proofErr w:type="spellEnd"/>
            <w:r w:rsidRPr="00A85A86">
              <w:rPr>
                <w:rFonts w:ascii="Calibri" w:eastAsia="Calibri" w:hAnsi="Calibri" w:cs="Calibri"/>
                <w:color w:val="000000" w:themeColor="text1"/>
              </w:rPr>
              <w:t>, to configure "Passcode" type, it requires the app to have Intune SDK version 7.1.12 or above. Numeric type has no</w:t>
            </w:r>
          </w:p>
          <w:p w14:paraId="37474B5F" w14:textId="276A165A" w:rsidR="284032B4" w:rsidRDefault="00A85A86" w:rsidP="00A85A86">
            <w:r w:rsidRPr="00A85A86">
              <w:rPr>
                <w:rFonts w:ascii="Calibri" w:eastAsia="Calibri" w:hAnsi="Calibri" w:cs="Calibri"/>
                <w:color w:val="000000" w:themeColor="text1"/>
              </w:rPr>
              <w:t>Intune SDK version restriction.</w:t>
            </w:r>
          </w:p>
        </w:tc>
      </w:tr>
      <w:tr w:rsidR="284032B4" w14:paraId="7D7106D4"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shd w:val="clear" w:color="auto" w:fill="FFFFFF" w:themeFill="background1"/>
          </w:tcPr>
          <w:p w14:paraId="4A9536C5" w14:textId="1CC0E18A" w:rsidR="284032B4" w:rsidRDefault="284032B4" w:rsidP="00AD340F">
            <w:pPr>
              <w:ind w:firstLine="442"/>
            </w:pPr>
            <w:proofErr w:type="spellStart"/>
            <w:r w:rsidRPr="284032B4">
              <w:rPr>
                <w:rFonts w:ascii="Calibri" w:eastAsia="Calibri" w:hAnsi="Calibri" w:cs="Calibri"/>
                <w:b/>
                <w:bCs/>
                <w:color w:val="000000" w:themeColor="text1"/>
              </w:rPr>
              <w:t>TouchID</w:t>
            </w:r>
            <w:proofErr w:type="spellEnd"/>
            <w:r w:rsidRPr="284032B4">
              <w:rPr>
                <w:rFonts w:ascii="Calibri" w:eastAsia="Calibri" w:hAnsi="Calibri" w:cs="Calibri"/>
                <w:b/>
                <w:bCs/>
                <w:color w:val="000000" w:themeColor="text1"/>
              </w:rPr>
              <w:t xml:space="preserve"> instead of PIN</w:t>
            </w:r>
          </w:p>
        </w:tc>
        <w:tc>
          <w:tcPr>
            <w:tcW w:w="1620" w:type="dxa"/>
            <w:tcBorders>
              <w:top w:val="single" w:sz="8" w:space="0" w:color="auto"/>
              <w:left w:val="single" w:sz="8" w:space="0" w:color="auto"/>
              <w:bottom w:val="single" w:sz="8" w:space="0" w:color="auto"/>
              <w:right w:val="single" w:sz="8" w:space="0" w:color="auto"/>
            </w:tcBorders>
            <w:shd w:val="clear" w:color="auto" w:fill="FFFFFF" w:themeFill="background1"/>
          </w:tcPr>
          <w:p w14:paraId="741C0131" w14:textId="42EFF8D3" w:rsidR="284032B4" w:rsidRDefault="284032B4" w:rsidP="00AD340F">
            <w:r w:rsidRPr="284032B4">
              <w:rPr>
                <w:rFonts w:ascii="Calibri" w:eastAsia="Calibri" w:hAnsi="Calibri" w:cs="Calibri"/>
                <w:b/>
                <w:bCs/>
                <w:color w:val="000000" w:themeColor="text1"/>
              </w:rPr>
              <w:t>Allow</w:t>
            </w:r>
          </w:p>
        </w:tc>
        <w:tc>
          <w:tcPr>
            <w:tcW w:w="4176" w:type="dxa"/>
            <w:tcBorders>
              <w:top w:val="single" w:sz="8" w:space="0" w:color="auto"/>
              <w:left w:val="single" w:sz="8" w:space="0" w:color="auto"/>
              <w:bottom w:val="single" w:sz="8" w:space="0" w:color="auto"/>
              <w:right w:val="single" w:sz="8" w:space="0" w:color="auto"/>
            </w:tcBorders>
          </w:tcPr>
          <w:p w14:paraId="5BFAF6FC" w14:textId="77777777" w:rsidR="008D3215" w:rsidRPr="008D3215" w:rsidRDefault="008D3215" w:rsidP="008D3215">
            <w:pPr>
              <w:rPr>
                <w:rFonts w:ascii="Calibri" w:eastAsia="Calibri" w:hAnsi="Calibri" w:cs="Calibri"/>
                <w:color w:val="000000" w:themeColor="text1"/>
              </w:rPr>
            </w:pPr>
            <w:r w:rsidRPr="008D3215">
              <w:rPr>
                <w:rFonts w:ascii="Calibri" w:eastAsia="Calibri" w:hAnsi="Calibri" w:cs="Calibri"/>
                <w:color w:val="000000" w:themeColor="text1"/>
              </w:rPr>
              <w:t>Touch ID uses fingerprint recognition technology to authenticate users on iOS devices.</w:t>
            </w:r>
          </w:p>
          <w:p w14:paraId="6A2F602A" w14:textId="45E206ED" w:rsidR="284032B4" w:rsidRDefault="008D3215" w:rsidP="008D3215">
            <w:r w:rsidRPr="008D3215">
              <w:rPr>
                <w:rFonts w:ascii="Calibri" w:eastAsia="Calibri" w:hAnsi="Calibri" w:cs="Calibri"/>
                <w:color w:val="000000" w:themeColor="text1"/>
              </w:rPr>
              <w:t xml:space="preserve">Intune calls the </w:t>
            </w:r>
            <w:proofErr w:type="spellStart"/>
            <w:r w:rsidRPr="008D3215">
              <w:rPr>
                <w:rFonts w:ascii="Calibri" w:eastAsia="Calibri" w:hAnsi="Calibri" w:cs="Calibri"/>
                <w:color w:val="000000" w:themeColor="text1"/>
              </w:rPr>
              <w:t>LocalAuthentication</w:t>
            </w:r>
            <w:proofErr w:type="spellEnd"/>
            <w:r w:rsidRPr="008D3215">
              <w:rPr>
                <w:rFonts w:ascii="Calibri" w:eastAsia="Calibri" w:hAnsi="Calibri" w:cs="Calibri"/>
                <w:color w:val="000000" w:themeColor="text1"/>
              </w:rPr>
              <w:t xml:space="preserve"> API to authenticate users using Touch ID. If </w:t>
            </w:r>
            <w:r w:rsidRPr="008D3215">
              <w:rPr>
                <w:rFonts w:ascii="Calibri" w:eastAsia="Calibri" w:hAnsi="Calibri" w:cs="Calibri"/>
                <w:color w:val="000000" w:themeColor="text1"/>
              </w:rPr>
              <w:lastRenderedPageBreak/>
              <w:t>allowed, Touch ID must be used to access the app on a Touch ID capable device.</w:t>
            </w:r>
          </w:p>
        </w:tc>
      </w:tr>
      <w:tr w:rsidR="284032B4" w14:paraId="67433004"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shd w:val="clear" w:color="auto" w:fill="FFFFFF" w:themeFill="background1"/>
          </w:tcPr>
          <w:p w14:paraId="70D68D8C" w14:textId="6B0ED7AA" w:rsidR="284032B4" w:rsidRDefault="284032B4" w:rsidP="008D3215">
            <w:r w:rsidRPr="284032B4">
              <w:rPr>
                <w:rFonts w:ascii="Calibri" w:eastAsia="Calibri" w:hAnsi="Calibri" w:cs="Calibri"/>
                <w:b/>
                <w:bCs/>
                <w:color w:val="000000" w:themeColor="text1"/>
              </w:rPr>
              <w:lastRenderedPageBreak/>
              <w:t>Override biometrics with PIN after timeout</w:t>
            </w:r>
          </w:p>
        </w:tc>
        <w:tc>
          <w:tcPr>
            <w:tcW w:w="1620" w:type="dxa"/>
            <w:tcBorders>
              <w:top w:val="single" w:sz="8" w:space="0" w:color="auto"/>
              <w:left w:val="single" w:sz="8" w:space="0" w:color="auto"/>
              <w:bottom w:val="single" w:sz="8" w:space="0" w:color="auto"/>
              <w:right w:val="single" w:sz="8" w:space="0" w:color="auto"/>
            </w:tcBorders>
            <w:shd w:val="clear" w:color="auto" w:fill="FFFFFF" w:themeFill="background1"/>
          </w:tcPr>
          <w:p w14:paraId="77BA6B13" w14:textId="2F10E1EB" w:rsidR="284032B4" w:rsidRDefault="284032B4" w:rsidP="00AD340F">
            <w:r w:rsidRPr="284032B4">
              <w:rPr>
                <w:rFonts w:ascii="Calibri" w:eastAsia="Calibri" w:hAnsi="Calibri" w:cs="Calibri"/>
                <w:b/>
                <w:bCs/>
                <w:color w:val="000000" w:themeColor="text1"/>
              </w:rPr>
              <w:t>Require</w:t>
            </w:r>
          </w:p>
        </w:tc>
        <w:tc>
          <w:tcPr>
            <w:tcW w:w="4176" w:type="dxa"/>
            <w:tcBorders>
              <w:top w:val="single" w:sz="8" w:space="0" w:color="auto"/>
              <w:left w:val="single" w:sz="8" w:space="0" w:color="auto"/>
              <w:bottom w:val="single" w:sz="8" w:space="0" w:color="auto"/>
              <w:right w:val="single" w:sz="8" w:space="0" w:color="auto"/>
            </w:tcBorders>
          </w:tcPr>
          <w:p w14:paraId="27FBB1CB" w14:textId="7D711934" w:rsidR="284032B4" w:rsidRDefault="008D3215" w:rsidP="00AD340F">
            <w:r w:rsidRPr="008D3215">
              <w:rPr>
                <w:rFonts w:ascii="Calibri" w:eastAsia="Calibri" w:hAnsi="Calibri" w:cs="Calibri"/>
                <w:color w:val="000000" w:themeColor="text1"/>
              </w:rPr>
              <w:t>If required, depending on the timeout (minutes of inactivity), a PIN prompt will override biometric prompts. If this timeout value is not met, the biometric prompt will continue to show. This timeout value should be greater than the value specified under Recheck the access requirements after (minutes of inactivity)'. On iOS/</w:t>
            </w:r>
            <w:proofErr w:type="spellStart"/>
            <w:r w:rsidRPr="008D3215">
              <w:rPr>
                <w:rFonts w:ascii="Calibri" w:eastAsia="Calibri" w:hAnsi="Calibri" w:cs="Calibri"/>
                <w:color w:val="000000" w:themeColor="text1"/>
              </w:rPr>
              <w:t>iPadOS</w:t>
            </w:r>
            <w:proofErr w:type="spellEnd"/>
            <w:r w:rsidRPr="008D3215">
              <w:rPr>
                <w:rFonts w:ascii="Calibri" w:eastAsia="Calibri" w:hAnsi="Calibri" w:cs="Calibri"/>
                <w:color w:val="000000" w:themeColor="text1"/>
              </w:rPr>
              <w:t>, this feature requires the app to have Intune SDK version 8.1.1 or above.</w:t>
            </w:r>
          </w:p>
        </w:tc>
      </w:tr>
      <w:tr w:rsidR="284032B4" w14:paraId="1D75DD0F"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shd w:val="clear" w:color="auto" w:fill="FFFFFF" w:themeFill="background1"/>
          </w:tcPr>
          <w:p w14:paraId="3D3A114B" w14:textId="18900E93" w:rsidR="284032B4" w:rsidRPr="00687834" w:rsidRDefault="284032B4" w:rsidP="00687834">
            <w:r w:rsidRPr="00687834">
              <w:rPr>
                <w:rFonts w:ascii="Calibri" w:eastAsia="Calibri" w:hAnsi="Calibri" w:cs="Calibri"/>
                <w:color w:val="000000" w:themeColor="text1"/>
              </w:rPr>
              <w:t>Timeout (minutes of inactivity)</w:t>
            </w:r>
          </w:p>
        </w:tc>
        <w:tc>
          <w:tcPr>
            <w:tcW w:w="1620" w:type="dxa"/>
            <w:tcBorders>
              <w:top w:val="single" w:sz="8" w:space="0" w:color="auto"/>
              <w:left w:val="single" w:sz="8" w:space="0" w:color="auto"/>
              <w:bottom w:val="single" w:sz="8" w:space="0" w:color="auto"/>
              <w:right w:val="single" w:sz="8" w:space="0" w:color="auto"/>
            </w:tcBorders>
            <w:shd w:val="clear" w:color="auto" w:fill="FFFFFF" w:themeFill="background1"/>
          </w:tcPr>
          <w:p w14:paraId="4615B81E" w14:textId="0498FBE9" w:rsidR="284032B4" w:rsidRDefault="00A90360" w:rsidP="00AD340F">
            <w:r>
              <w:rPr>
                <w:rFonts w:ascii="Calibri" w:eastAsia="Calibri" w:hAnsi="Calibri" w:cs="Calibri"/>
                <w:b/>
                <w:bCs/>
                <w:color w:val="000000" w:themeColor="text1"/>
              </w:rPr>
              <w:t>30</w:t>
            </w:r>
          </w:p>
        </w:tc>
        <w:tc>
          <w:tcPr>
            <w:tcW w:w="4176" w:type="dxa"/>
            <w:tcBorders>
              <w:top w:val="single" w:sz="8" w:space="0" w:color="auto"/>
              <w:left w:val="single" w:sz="8" w:space="0" w:color="auto"/>
              <w:bottom w:val="single" w:sz="8" w:space="0" w:color="auto"/>
              <w:right w:val="single" w:sz="8" w:space="0" w:color="auto"/>
            </w:tcBorders>
            <w:shd w:val="clear" w:color="auto" w:fill="FFFFFF" w:themeFill="background1"/>
          </w:tcPr>
          <w:p w14:paraId="66F0AE5B" w14:textId="0DB1C912" w:rsidR="284032B4" w:rsidRDefault="00A90360" w:rsidP="00AD340F">
            <w:r>
              <w:rPr>
                <w:rFonts w:ascii="Calibri" w:eastAsia="Calibri" w:hAnsi="Calibri" w:cs="Calibri"/>
                <w:color w:val="000000" w:themeColor="text1"/>
              </w:rPr>
              <w:t xml:space="preserve">Consider </w:t>
            </w:r>
            <w:r w:rsidR="008D3215">
              <w:rPr>
                <w:rFonts w:ascii="Calibri" w:eastAsia="Calibri" w:hAnsi="Calibri" w:cs="Calibri"/>
                <w:color w:val="000000" w:themeColor="text1"/>
              </w:rPr>
              <w:t xml:space="preserve">1440 = 24 </w:t>
            </w:r>
            <w:proofErr w:type="spellStart"/>
            <w:r w:rsidR="008D3215">
              <w:rPr>
                <w:rFonts w:ascii="Calibri" w:eastAsia="Calibri" w:hAnsi="Calibri" w:cs="Calibri"/>
                <w:color w:val="000000" w:themeColor="text1"/>
              </w:rPr>
              <w:t>hrs</w:t>
            </w:r>
            <w:proofErr w:type="spellEnd"/>
          </w:p>
        </w:tc>
      </w:tr>
      <w:tr w:rsidR="284032B4" w14:paraId="46CD677A"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shd w:val="clear" w:color="auto" w:fill="FFFFFF" w:themeFill="background1"/>
          </w:tcPr>
          <w:p w14:paraId="638A17EC" w14:textId="3C44887C" w:rsidR="284032B4" w:rsidRPr="00687834" w:rsidRDefault="284032B4" w:rsidP="00687834">
            <w:proofErr w:type="spellStart"/>
            <w:r w:rsidRPr="00687834">
              <w:rPr>
                <w:rFonts w:ascii="Calibri" w:eastAsia="Calibri" w:hAnsi="Calibri" w:cs="Calibri"/>
                <w:color w:val="000000" w:themeColor="text1"/>
              </w:rPr>
              <w:t>FaceID</w:t>
            </w:r>
            <w:proofErr w:type="spellEnd"/>
            <w:r w:rsidRPr="00687834">
              <w:rPr>
                <w:rFonts w:ascii="Calibri" w:eastAsia="Calibri" w:hAnsi="Calibri" w:cs="Calibri"/>
                <w:color w:val="000000" w:themeColor="text1"/>
              </w:rPr>
              <w:t xml:space="preserve"> instead of PIN for access</w:t>
            </w:r>
          </w:p>
        </w:tc>
        <w:tc>
          <w:tcPr>
            <w:tcW w:w="1620" w:type="dxa"/>
            <w:tcBorders>
              <w:top w:val="single" w:sz="8" w:space="0" w:color="auto"/>
              <w:left w:val="single" w:sz="8" w:space="0" w:color="auto"/>
              <w:bottom w:val="single" w:sz="8" w:space="0" w:color="auto"/>
              <w:right w:val="single" w:sz="8" w:space="0" w:color="auto"/>
            </w:tcBorders>
            <w:shd w:val="clear" w:color="auto" w:fill="FFFFFF" w:themeFill="background1"/>
          </w:tcPr>
          <w:p w14:paraId="414C382A" w14:textId="477688AE" w:rsidR="284032B4" w:rsidRDefault="284032B4" w:rsidP="00AD340F">
            <w:r w:rsidRPr="284032B4">
              <w:rPr>
                <w:rFonts w:ascii="Calibri" w:eastAsia="Calibri" w:hAnsi="Calibri" w:cs="Calibri"/>
                <w:b/>
                <w:bCs/>
                <w:color w:val="000000" w:themeColor="text1"/>
              </w:rPr>
              <w:t>Allow</w:t>
            </w:r>
          </w:p>
        </w:tc>
        <w:tc>
          <w:tcPr>
            <w:tcW w:w="4176" w:type="dxa"/>
            <w:tcBorders>
              <w:top w:val="single" w:sz="8" w:space="0" w:color="auto"/>
              <w:left w:val="single" w:sz="8" w:space="0" w:color="auto"/>
              <w:bottom w:val="single" w:sz="8" w:space="0" w:color="auto"/>
              <w:right w:val="single" w:sz="8" w:space="0" w:color="auto"/>
            </w:tcBorders>
          </w:tcPr>
          <w:p w14:paraId="60639DE4" w14:textId="77777777" w:rsidR="008D3215" w:rsidRPr="008D3215" w:rsidRDefault="008D3215" w:rsidP="008D3215">
            <w:pPr>
              <w:rPr>
                <w:rFonts w:ascii="Calibri" w:eastAsia="Calibri" w:hAnsi="Calibri" w:cs="Calibri"/>
                <w:color w:val="000000" w:themeColor="text1"/>
              </w:rPr>
            </w:pPr>
            <w:r w:rsidRPr="008D3215">
              <w:rPr>
                <w:rFonts w:ascii="Calibri" w:eastAsia="Calibri" w:hAnsi="Calibri" w:cs="Calibri"/>
                <w:color w:val="000000" w:themeColor="text1"/>
              </w:rPr>
              <w:t>Face ID uses facial recognition technology to authenticate users on iOS/</w:t>
            </w:r>
            <w:proofErr w:type="spellStart"/>
            <w:r w:rsidRPr="008D3215">
              <w:rPr>
                <w:rFonts w:ascii="Calibri" w:eastAsia="Calibri" w:hAnsi="Calibri" w:cs="Calibri"/>
                <w:color w:val="000000" w:themeColor="text1"/>
              </w:rPr>
              <w:t>iPadOS</w:t>
            </w:r>
            <w:proofErr w:type="spellEnd"/>
            <w:r w:rsidRPr="008D3215">
              <w:rPr>
                <w:rFonts w:ascii="Calibri" w:eastAsia="Calibri" w:hAnsi="Calibri" w:cs="Calibri"/>
                <w:color w:val="000000" w:themeColor="text1"/>
              </w:rPr>
              <w:t xml:space="preserve"> devices.</w:t>
            </w:r>
          </w:p>
          <w:p w14:paraId="68AD141C" w14:textId="77777777" w:rsidR="008D3215" w:rsidRPr="008D3215" w:rsidRDefault="008D3215" w:rsidP="008D3215">
            <w:pPr>
              <w:rPr>
                <w:rFonts w:ascii="Calibri" w:eastAsia="Calibri" w:hAnsi="Calibri" w:cs="Calibri"/>
                <w:color w:val="000000" w:themeColor="text1"/>
              </w:rPr>
            </w:pPr>
            <w:r w:rsidRPr="008D3215">
              <w:rPr>
                <w:rFonts w:ascii="Calibri" w:eastAsia="Calibri" w:hAnsi="Calibri" w:cs="Calibri"/>
                <w:color w:val="000000" w:themeColor="text1"/>
              </w:rPr>
              <w:t xml:space="preserve">Intune calls the </w:t>
            </w:r>
            <w:proofErr w:type="spellStart"/>
            <w:r w:rsidRPr="008D3215">
              <w:rPr>
                <w:rFonts w:ascii="Calibri" w:eastAsia="Calibri" w:hAnsi="Calibri" w:cs="Calibri"/>
                <w:color w:val="000000" w:themeColor="text1"/>
              </w:rPr>
              <w:t>LocalAuthentication</w:t>
            </w:r>
            <w:proofErr w:type="spellEnd"/>
            <w:r w:rsidRPr="008D3215">
              <w:rPr>
                <w:rFonts w:ascii="Calibri" w:eastAsia="Calibri" w:hAnsi="Calibri" w:cs="Calibri"/>
                <w:color w:val="000000" w:themeColor="text1"/>
              </w:rPr>
              <w:t xml:space="preserve"> API to authenticate users using Face ID. If allowed,</w:t>
            </w:r>
          </w:p>
          <w:p w14:paraId="61CA655F" w14:textId="52E95FAC" w:rsidR="284032B4" w:rsidRDefault="008D3215" w:rsidP="008D3215">
            <w:r w:rsidRPr="008D3215">
              <w:rPr>
                <w:rFonts w:ascii="Calibri" w:eastAsia="Calibri" w:hAnsi="Calibri" w:cs="Calibri"/>
                <w:color w:val="000000" w:themeColor="text1"/>
              </w:rPr>
              <w:t>Face ID must be used to access the app on a Face ID capable device.</w:t>
            </w:r>
          </w:p>
        </w:tc>
      </w:tr>
      <w:tr w:rsidR="284032B4" w14:paraId="79CE4444"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6BBD2AE7" w14:textId="5A6E06B9" w:rsidR="284032B4" w:rsidRPr="00687834" w:rsidRDefault="284032B4" w:rsidP="00687834">
            <w:r w:rsidRPr="00687834">
              <w:rPr>
                <w:rFonts w:ascii="Calibri" w:eastAsia="Calibri" w:hAnsi="Calibri" w:cs="Calibri"/>
                <w:color w:val="000000" w:themeColor="text1"/>
              </w:rPr>
              <w:t>PIN reset after X days</w:t>
            </w:r>
          </w:p>
        </w:tc>
        <w:tc>
          <w:tcPr>
            <w:tcW w:w="1620" w:type="dxa"/>
            <w:tcBorders>
              <w:top w:val="single" w:sz="8" w:space="0" w:color="auto"/>
              <w:left w:val="single" w:sz="8" w:space="0" w:color="auto"/>
              <w:bottom w:val="single" w:sz="8" w:space="0" w:color="auto"/>
              <w:right w:val="single" w:sz="8" w:space="0" w:color="auto"/>
            </w:tcBorders>
          </w:tcPr>
          <w:p w14:paraId="6F186590" w14:textId="6B9B7609" w:rsidR="284032B4" w:rsidRDefault="284032B4" w:rsidP="00AD340F">
            <w:r w:rsidRPr="284032B4">
              <w:rPr>
                <w:rFonts w:ascii="Calibri" w:eastAsia="Calibri" w:hAnsi="Calibri" w:cs="Calibri"/>
                <w:b/>
                <w:bCs/>
                <w:color w:val="000000" w:themeColor="text1"/>
              </w:rPr>
              <w:t>No</w:t>
            </w:r>
          </w:p>
        </w:tc>
        <w:tc>
          <w:tcPr>
            <w:tcW w:w="4176" w:type="dxa"/>
            <w:tcBorders>
              <w:top w:val="single" w:sz="8" w:space="0" w:color="auto"/>
              <w:left w:val="single" w:sz="8" w:space="0" w:color="auto"/>
              <w:bottom w:val="single" w:sz="8" w:space="0" w:color="auto"/>
              <w:right w:val="single" w:sz="8" w:space="0" w:color="auto"/>
            </w:tcBorders>
          </w:tcPr>
          <w:p w14:paraId="43BACDDD" w14:textId="0D0765D0" w:rsidR="284032B4" w:rsidRDefault="008D3215" w:rsidP="00AD340F">
            <w:r w:rsidRPr="008D3215">
              <w:rPr>
                <w:rFonts w:ascii="Calibri" w:eastAsia="Calibri" w:hAnsi="Calibri" w:cs="Calibri"/>
                <w:color w:val="000000" w:themeColor="text1"/>
              </w:rPr>
              <w:t>Specify the number of days that must pass before the user must reset the PIN.</w:t>
            </w:r>
          </w:p>
        </w:tc>
      </w:tr>
      <w:tr w:rsidR="284032B4" w14:paraId="3C275806"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shd w:val="clear" w:color="auto" w:fill="FFFFFF" w:themeFill="background1"/>
          </w:tcPr>
          <w:p w14:paraId="42498451" w14:textId="485229CA" w:rsidR="284032B4" w:rsidRPr="00687834" w:rsidRDefault="284032B4" w:rsidP="00687834">
            <w:r w:rsidRPr="00687834">
              <w:rPr>
                <w:rFonts w:ascii="Calibri" w:eastAsia="Calibri" w:hAnsi="Calibri" w:cs="Calibri"/>
                <w:color w:val="000000" w:themeColor="text1"/>
              </w:rPr>
              <w:t>App PIN when device PIN is set</w:t>
            </w:r>
          </w:p>
        </w:tc>
        <w:tc>
          <w:tcPr>
            <w:tcW w:w="1620" w:type="dxa"/>
            <w:tcBorders>
              <w:top w:val="single" w:sz="8" w:space="0" w:color="auto"/>
              <w:left w:val="single" w:sz="8" w:space="0" w:color="auto"/>
              <w:bottom w:val="single" w:sz="8" w:space="0" w:color="auto"/>
              <w:right w:val="single" w:sz="8" w:space="0" w:color="auto"/>
            </w:tcBorders>
            <w:shd w:val="clear" w:color="auto" w:fill="FFFFFF" w:themeFill="background1"/>
          </w:tcPr>
          <w:p w14:paraId="7D02F514" w14:textId="343ACDCE" w:rsidR="284032B4" w:rsidRDefault="00A90360" w:rsidP="00AD340F">
            <w:proofErr w:type="spellStart"/>
            <w:r>
              <w:rPr>
                <w:rFonts w:ascii="Calibri" w:eastAsia="Calibri" w:hAnsi="Calibri" w:cs="Calibri"/>
                <w:b/>
                <w:bCs/>
                <w:color w:val="000000" w:themeColor="text1"/>
              </w:rPr>
              <w:t>R</w:t>
            </w:r>
            <w:r w:rsidR="284032B4" w:rsidRPr="284032B4">
              <w:rPr>
                <w:rFonts w:ascii="Calibri" w:eastAsia="Calibri" w:hAnsi="Calibri" w:cs="Calibri"/>
                <w:b/>
                <w:bCs/>
                <w:color w:val="000000" w:themeColor="text1"/>
              </w:rPr>
              <w:t>quired</w:t>
            </w:r>
            <w:proofErr w:type="spellEnd"/>
          </w:p>
        </w:tc>
        <w:tc>
          <w:tcPr>
            <w:tcW w:w="4176" w:type="dxa"/>
            <w:tcBorders>
              <w:top w:val="single" w:sz="8" w:space="0" w:color="auto"/>
              <w:left w:val="single" w:sz="8" w:space="0" w:color="auto"/>
              <w:bottom w:val="single" w:sz="8" w:space="0" w:color="auto"/>
              <w:right w:val="single" w:sz="8" w:space="0" w:color="auto"/>
            </w:tcBorders>
            <w:shd w:val="clear" w:color="auto" w:fill="FFFFFF" w:themeFill="background1"/>
          </w:tcPr>
          <w:p w14:paraId="638DFE2F" w14:textId="77777777" w:rsidR="008D3215" w:rsidRPr="008D3215" w:rsidRDefault="008D3215" w:rsidP="008D3215">
            <w:pPr>
              <w:rPr>
                <w:rFonts w:ascii="Calibri" w:eastAsia="Calibri" w:hAnsi="Calibri" w:cs="Calibri"/>
                <w:color w:val="000000" w:themeColor="text1"/>
              </w:rPr>
            </w:pPr>
            <w:r w:rsidRPr="008D3215">
              <w:rPr>
                <w:rFonts w:ascii="Calibri" w:eastAsia="Calibri" w:hAnsi="Calibri" w:cs="Calibri"/>
                <w:color w:val="000000" w:themeColor="text1"/>
              </w:rPr>
              <w:t xml:space="preserve">If not required, an app PIN does not need to be used to access the app if the </w:t>
            </w:r>
            <w:proofErr w:type="gramStart"/>
            <w:r w:rsidRPr="008D3215">
              <w:rPr>
                <w:rFonts w:ascii="Calibri" w:eastAsia="Calibri" w:hAnsi="Calibri" w:cs="Calibri"/>
                <w:color w:val="000000" w:themeColor="text1"/>
              </w:rPr>
              <w:t>device</w:t>
            </w:r>
            <w:proofErr w:type="gramEnd"/>
          </w:p>
          <w:p w14:paraId="595D2A76" w14:textId="77777777" w:rsidR="008D3215" w:rsidRPr="008D3215" w:rsidRDefault="008D3215" w:rsidP="008D3215">
            <w:pPr>
              <w:rPr>
                <w:rFonts w:ascii="Calibri" w:eastAsia="Calibri" w:hAnsi="Calibri" w:cs="Calibri"/>
                <w:color w:val="000000" w:themeColor="text1"/>
              </w:rPr>
            </w:pPr>
            <w:r w:rsidRPr="008D3215">
              <w:rPr>
                <w:rFonts w:ascii="Calibri" w:eastAsia="Calibri" w:hAnsi="Calibri" w:cs="Calibri"/>
                <w:color w:val="000000" w:themeColor="text1"/>
              </w:rPr>
              <w:t>PIN is set on an MDM enrolled device.</w:t>
            </w:r>
          </w:p>
          <w:p w14:paraId="6A024706" w14:textId="6632E574" w:rsidR="284032B4" w:rsidRDefault="008D3215" w:rsidP="008D3215">
            <w:r w:rsidRPr="008D3215">
              <w:rPr>
                <w:rFonts w:ascii="Calibri" w:eastAsia="Calibri" w:hAnsi="Calibri" w:cs="Calibri"/>
                <w:color w:val="000000" w:themeColor="text1"/>
              </w:rPr>
              <w:t>Note: Intune cannot detect device enrollment with a third-party EMM solution on iOS.</w:t>
            </w:r>
          </w:p>
        </w:tc>
      </w:tr>
      <w:tr w:rsidR="284032B4" w14:paraId="1201ECB0"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083ADBF7" w14:textId="03015266" w:rsidR="284032B4" w:rsidRPr="00687834" w:rsidRDefault="284032B4" w:rsidP="00AD340F">
            <w:r w:rsidRPr="00687834">
              <w:rPr>
                <w:rFonts w:ascii="Calibri" w:eastAsia="Calibri" w:hAnsi="Calibri" w:cs="Calibri"/>
                <w:color w:val="000000" w:themeColor="text1"/>
              </w:rPr>
              <w:t>Work or School creds for access</w:t>
            </w:r>
          </w:p>
        </w:tc>
        <w:tc>
          <w:tcPr>
            <w:tcW w:w="1620" w:type="dxa"/>
            <w:tcBorders>
              <w:top w:val="single" w:sz="8" w:space="0" w:color="auto"/>
              <w:left w:val="single" w:sz="8" w:space="0" w:color="auto"/>
              <w:bottom w:val="single" w:sz="8" w:space="0" w:color="auto"/>
              <w:right w:val="single" w:sz="8" w:space="0" w:color="auto"/>
            </w:tcBorders>
          </w:tcPr>
          <w:p w14:paraId="2D523E05" w14:textId="0D9CE1C2" w:rsidR="284032B4" w:rsidRDefault="284032B4" w:rsidP="00AD340F">
            <w:r w:rsidRPr="284032B4">
              <w:rPr>
                <w:rFonts w:ascii="Calibri" w:eastAsia="Calibri" w:hAnsi="Calibri" w:cs="Calibri"/>
                <w:b/>
                <w:bCs/>
                <w:color w:val="000000" w:themeColor="text1"/>
              </w:rPr>
              <w:t>Not required</w:t>
            </w:r>
          </w:p>
        </w:tc>
        <w:tc>
          <w:tcPr>
            <w:tcW w:w="4176" w:type="dxa"/>
            <w:tcBorders>
              <w:top w:val="single" w:sz="8" w:space="0" w:color="auto"/>
              <w:left w:val="single" w:sz="8" w:space="0" w:color="auto"/>
              <w:bottom w:val="single" w:sz="8" w:space="0" w:color="auto"/>
              <w:right w:val="single" w:sz="8" w:space="0" w:color="auto"/>
            </w:tcBorders>
          </w:tcPr>
          <w:p w14:paraId="424F6ED5" w14:textId="77777777" w:rsidR="00867412" w:rsidRPr="00867412" w:rsidRDefault="00867412" w:rsidP="00867412">
            <w:pPr>
              <w:rPr>
                <w:rFonts w:ascii="Calibri" w:eastAsia="Calibri" w:hAnsi="Calibri" w:cs="Calibri"/>
                <w:color w:val="000000" w:themeColor="text1"/>
              </w:rPr>
            </w:pPr>
            <w:r w:rsidRPr="00867412">
              <w:rPr>
                <w:rFonts w:ascii="Calibri" w:eastAsia="Calibri" w:hAnsi="Calibri" w:cs="Calibri"/>
                <w:color w:val="000000" w:themeColor="text1"/>
              </w:rPr>
              <w:t>If required, work or school credentials must be used to access the policy-managed app.</w:t>
            </w:r>
          </w:p>
          <w:p w14:paraId="6E82EBA3" w14:textId="0F6A3E44" w:rsidR="284032B4" w:rsidRDefault="00867412" w:rsidP="00867412">
            <w:r w:rsidRPr="00867412">
              <w:rPr>
                <w:rFonts w:ascii="Calibri" w:eastAsia="Calibri" w:hAnsi="Calibri" w:cs="Calibri"/>
                <w:color w:val="000000" w:themeColor="text1"/>
              </w:rPr>
              <w:t>If PIN or biometric methods also required for access to the app, the work or school account credentials will be required on top of those prompts.</w:t>
            </w:r>
          </w:p>
        </w:tc>
      </w:tr>
      <w:tr w:rsidR="284032B4" w14:paraId="2BC8270C"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542A9FD5" w14:textId="28CA7240" w:rsidR="284032B4" w:rsidRPr="00687834" w:rsidRDefault="284032B4" w:rsidP="00AD340F">
            <w:r w:rsidRPr="00687834">
              <w:rPr>
                <w:rFonts w:ascii="Calibri" w:eastAsia="Calibri" w:hAnsi="Calibri" w:cs="Calibri"/>
                <w:color w:val="000000" w:themeColor="text1"/>
              </w:rPr>
              <w:t xml:space="preserve">Recheck access </w:t>
            </w:r>
            <w:proofErr w:type="spellStart"/>
            <w:r w:rsidRPr="00687834">
              <w:rPr>
                <w:rFonts w:ascii="Calibri" w:eastAsia="Calibri" w:hAnsi="Calibri" w:cs="Calibri"/>
                <w:color w:val="000000" w:themeColor="text1"/>
              </w:rPr>
              <w:t>reqs</w:t>
            </w:r>
            <w:proofErr w:type="spellEnd"/>
            <w:r w:rsidRPr="00687834">
              <w:rPr>
                <w:rFonts w:ascii="Calibri" w:eastAsia="Calibri" w:hAnsi="Calibri" w:cs="Calibri"/>
                <w:color w:val="000000" w:themeColor="text1"/>
              </w:rPr>
              <w:t xml:space="preserve"> after (mins inactive)</w:t>
            </w:r>
          </w:p>
        </w:tc>
        <w:tc>
          <w:tcPr>
            <w:tcW w:w="1620" w:type="dxa"/>
            <w:tcBorders>
              <w:top w:val="single" w:sz="8" w:space="0" w:color="auto"/>
              <w:left w:val="single" w:sz="8" w:space="0" w:color="auto"/>
              <w:bottom w:val="single" w:sz="8" w:space="0" w:color="auto"/>
              <w:right w:val="single" w:sz="8" w:space="0" w:color="auto"/>
            </w:tcBorders>
          </w:tcPr>
          <w:p w14:paraId="6513CCB5" w14:textId="65AFD1E6" w:rsidR="284032B4" w:rsidRDefault="284032B4" w:rsidP="00AD340F">
            <w:r w:rsidRPr="284032B4">
              <w:rPr>
                <w:rFonts w:ascii="Calibri" w:eastAsia="Calibri" w:hAnsi="Calibri" w:cs="Calibri"/>
                <w:b/>
                <w:bCs/>
                <w:color w:val="000000" w:themeColor="text1"/>
              </w:rPr>
              <w:t>30</w:t>
            </w:r>
          </w:p>
        </w:tc>
        <w:tc>
          <w:tcPr>
            <w:tcW w:w="4176" w:type="dxa"/>
            <w:tcBorders>
              <w:top w:val="single" w:sz="8" w:space="0" w:color="auto"/>
              <w:left w:val="single" w:sz="8" w:space="0" w:color="auto"/>
              <w:bottom w:val="single" w:sz="8" w:space="0" w:color="auto"/>
              <w:right w:val="single" w:sz="8" w:space="0" w:color="auto"/>
            </w:tcBorders>
          </w:tcPr>
          <w:p w14:paraId="6A235AED" w14:textId="0B411FDD" w:rsidR="284032B4" w:rsidRDefault="00867412" w:rsidP="00AD340F">
            <w:r w:rsidRPr="00867412">
              <w:rPr>
                <w:rFonts w:ascii="Calibri" w:eastAsia="Calibri" w:hAnsi="Calibri" w:cs="Calibri"/>
                <w:color w:val="000000" w:themeColor="text1"/>
              </w:rPr>
              <w:t xml:space="preserve">If the policy-managed app is inactive for longer than the number of minutes of inactivity specified, the app will prompt the </w:t>
            </w:r>
            <w:r w:rsidRPr="00867412">
              <w:rPr>
                <w:rFonts w:ascii="Calibri" w:eastAsia="Calibri" w:hAnsi="Calibri" w:cs="Calibri"/>
                <w:color w:val="000000" w:themeColor="text1"/>
              </w:rPr>
              <w:lastRenderedPageBreak/>
              <w:t>access requirements (</w:t>
            </w:r>
            <w:proofErr w:type="spellStart"/>
            <w:r w:rsidRPr="00867412">
              <w:rPr>
                <w:rFonts w:ascii="Calibri" w:eastAsia="Calibri" w:hAnsi="Calibri" w:cs="Calibri"/>
                <w:color w:val="000000" w:themeColor="text1"/>
              </w:rPr>
              <w:t>I.e</w:t>
            </w:r>
            <w:proofErr w:type="spellEnd"/>
            <w:r w:rsidRPr="00867412">
              <w:rPr>
                <w:rFonts w:ascii="Calibri" w:eastAsia="Calibri" w:hAnsi="Calibri" w:cs="Calibri"/>
                <w:color w:val="000000" w:themeColor="text1"/>
              </w:rPr>
              <w:t xml:space="preserve"> PIN, conditional launch settings) to be rechecked after the app is launched.</w:t>
            </w:r>
          </w:p>
        </w:tc>
      </w:tr>
      <w:tr w:rsidR="00867412" w14:paraId="12172DDD" w14:textId="77777777" w:rsidTr="00712909">
        <w:trPr>
          <w:trHeight w:val="285"/>
        </w:trPr>
        <w:tc>
          <w:tcPr>
            <w:tcW w:w="3680" w:type="dxa"/>
            <w:tcBorders>
              <w:top w:val="single" w:sz="8" w:space="0" w:color="auto"/>
              <w:left w:val="single" w:sz="8" w:space="0" w:color="auto"/>
              <w:bottom w:val="single" w:sz="8" w:space="0" w:color="auto"/>
              <w:right w:val="single" w:sz="8" w:space="0" w:color="auto"/>
            </w:tcBorders>
          </w:tcPr>
          <w:p w14:paraId="318F3D1B" w14:textId="5EC2DDBC" w:rsidR="00867412" w:rsidRPr="00867412" w:rsidRDefault="00867412" w:rsidP="00AD340F">
            <w:pPr>
              <w:ind w:firstLine="442"/>
              <w:rPr>
                <w:rFonts w:ascii="Calibri" w:eastAsia="Calibri" w:hAnsi="Calibri" w:cs="Calibri"/>
                <w:b/>
                <w:bCs/>
                <w:color w:val="000000" w:themeColor="text1"/>
                <w:u w:val="single"/>
              </w:rPr>
            </w:pPr>
            <w:r w:rsidRPr="00867412">
              <w:rPr>
                <w:rFonts w:ascii="Calibri" w:eastAsia="Calibri" w:hAnsi="Calibri" w:cs="Calibri"/>
                <w:b/>
                <w:bCs/>
                <w:color w:val="000000" w:themeColor="text1"/>
                <w:u w:val="single"/>
              </w:rPr>
              <w:lastRenderedPageBreak/>
              <w:t>Conditional Launch</w:t>
            </w:r>
          </w:p>
        </w:tc>
        <w:tc>
          <w:tcPr>
            <w:tcW w:w="5796" w:type="dxa"/>
            <w:gridSpan w:val="2"/>
            <w:tcBorders>
              <w:top w:val="single" w:sz="8" w:space="0" w:color="auto"/>
              <w:left w:val="single" w:sz="8" w:space="0" w:color="auto"/>
              <w:bottom w:val="single" w:sz="8" w:space="0" w:color="auto"/>
              <w:right w:val="single" w:sz="8" w:space="0" w:color="auto"/>
            </w:tcBorders>
          </w:tcPr>
          <w:p w14:paraId="1D45994F" w14:textId="0E7DD104" w:rsidR="00867412" w:rsidRPr="00867412" w:rsidRDefault="00867412" w:rsidP="00AD340F">
            <w:pPr>
              <w:rPr>
                <w:rFonts w:ascii="Calibri" w:eastAsia="Calibri" w:hAnsi="Calibri" w:cs="Calibri"/>
                <w:color w:val="000000" w:themeColor="text1"/>
              </w:rPr>
            </w:pPr>
            <w:r w:rsidRPr="00867412">
              <w:rPr>
                <w:rFonts w:ascii="Calibri" w:eastAsia="Calibri" w:hAnsi="Calibri" w:cs="Calibri"/>
                <w:color w:val="000000" w:themeColor="text1"/>
              </w:rPr>
              <w:t xml:space="preserve">Set the sign-in security requirements for your access protection policy. Select a </w:t>
            </w:r>
            <w:r w:rsidRPr="00867412">
              <w:rPr>
                <w:rFonts w:ascii="Calibri" w:eastAsia="Calibri" w:hAnsi="Calibri" w:cs="Calibri"/>
                <w:b/>
                <w:bCs/>
                <w:color w:val="000000" w:themeColor="text1"/>
              </w:rPr>
              <w:t>Setting</w:t>
            </w:r>
            <w:r w:rsidRPr="00867412">
              <w:rPr>
                <w:rFonts w:ascii="Calibri" w:eastAsia="Calibri" w:hAnsi="Calibri" w:cs="Calibri"/>
                <w:color w:val="000000" w:themeColor="text1"/>
              </w:rPr>
              <w:t xml:space="preserve"> and enter the </w:t>
            </w:r>
            <w:r w:rsidRPr="00867412">
              <w:rPr>
                <w:rFonts w:ascii="Calibri" w:eastAsia="Calibri" w:hAnsi="Calibri" w:cs="Calibri"/>
                <w:b/>
                <w:bCs/>
                <w:color w:val="000000" w:themeColor="text1"/>
              </w:rPr>
              <w:t>Value</w:t>
            </w:r>
            <w:r w:rsidRPr="00867412">
              <w:rPr>
                <w:rFonts w:ascii="Calibri" w:eastAsia="Calibri" w:hAnsi="Calibri" w:cs="Calibri"/>
                <w:color w:val="000000" w:themeColor="text1"/>
              </w:rPr>
              <w:t xml:space="preserve"> that users must meet to sign </w:t>
            </w:r>
            <w:proofErr w:type="gramStart"/>
            <w:r w:rsidRPr="00867412">
              <w:rPr>
                <w:rFonts w:ascii="Calibri" w:eastAsia="Calibri" w:hAnsi="Calibri" w:cs="Calibri"/>
                <w:color w:val="000000" w:themeColor="text1"/>
              </w:rPr>
              <w:t>in to</w:t>
            </w:r>
            <w:proofErr w:type="gramEnd"/>
            <w:r w:rsidRPr="00867412">
              <w:rPr>
                <w:rFonts w:ascii="Calibri" w:eastAsia="Calibri" w:hAnsi="Calibri" w:cs="Calibri"/>
                <w:color w:val="000000" w:themeColor="text1"/>
              </w:rPr>
              <w:t xml:space="preserve"> your company app. Then select the </w:t>
            </w:r>
            <w:r w:rsidRPr="00867412">
              <w:rPr>
                <w:rFonts w:ascii="Calibri" w:eastAsia="Calibri" w:hAnsi="Calibri" w:cs="Calibri"/>
                <w:b/>
                <w:bCs/>
                <w:color w:val="000000" w:themeColor="text1"/>
              </w:rPr>
              <w:t>Action</w:t>
            </w:r>
            <w:r w:rsidRPr="00867412">
              <w:rPr>
                <w:rFonts w:ascii="Calibri" w:eastAsia="Calibri" w:hAnsi="Calibri" w:cs="Calibri"/>
                <w:color w:val="000000" w:themeColor="text1"/>
              </w:rPr>
              <w:t xml:space="preserve"> you want to take if users do not meet your requirements. In some cases, multiple actions can be configured for a single setting. Learn more about conditional launch actions.</w:t>
            </w:r>
            <w:r>
              <w:rPr>
                <w:rFonts w:ascii="Calibri" w:eastAsia="Calibri" w:hAnsi="Calibri" w:cs="Calibri"/>
                <w:color w:val="000000" w:themeColor="text1"/>
              </w:rPr>
              <w:t xml:space="preserve"> </w:t>
            </w:r>
            <w:r w:rsidRPr="00867412">
              <w:rPr>
                <w:rFonts w:ascii="Calibri" w:eastAsia="Calibri" w:hAnsi="Calibri" w:cs="Calibri"/>
                <w:color w:val="000000" w:themeColor="text1"/>
              </w:rPr>
              <w:t>https://learn.microsoft.com/en-us/mem/intune/apps/app-protection-policy-settings-ios</w:t>
            </w:r>
          </w:p>
        </w:tc>
      </w:tr>
      <w:tr w:rsidR="00867412" w14:paraId="29D25D62" w14:textId="77777777" w:rsidTr="00BA16CA">
        <w:trPr>
          <w:trHeight w:val="285"/>
        </w:trPr>
        <w:tc>
          <w:tcPr>
            <w:tcW w:w="9476" w:type="dxa"/>
            <w:gridSpan w:val="3"/>
            <w:tcBorders>
              <w:top w:val="single" w:sz="8" w:space="0" w:color="auto"/>
              <w:left w:val="single" w:sz="8" w:space="0" w:color="auto"/>
              <w:bottom w:val="single" w:sz="8" w:space="0" w:color="auto"/>
              <w:right w:val="single" w:sz="8" w:space="0" w:color="auto"/>
            </w:tcBorders>
          </w:tcPr>
          <w:p w14:paraId="17300F94" w14:textId="6CAA23C9" w:rsidR="00867412" w:rsidRPr="284032B4" w:rsidRDefault="00867412" w:rsidP="00AD340F">
            <w:pPr>
              <w:rPr>
                <w:rFonts w:ascii="Calibri" w:eastAsia="Calibri" w:hAnsi="Calibri" w:cs="Calibri"/>
                <w:b/>
                <w:bCs/>
                <w:color w:val="000000" w:themeColor="text1"/>
              </w:rPr>
            </w:pPr>
            <w:r>
              <w:rPr>
                <w:rFonts w:ascii="Calibri" w:eastAsia="Calibri" w:hAnsi="Calibri" w:cs="Calibri"/>
                <w:b/>
                <w:bCs/>
                <w:color w:val="000000" w:themeColor="text1"/>
              </w:rPr>
              <w:t>App Conditions</w:t>
            </w:r>
          </w:p>
        </w:tc>
      </w:tr>
      <w:tr w:rsidR="284032B4" w14:paraId="7F65778D"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17E7E91A" w14:textId="2A8E0E00" w:rsidR="284032B4" w:rsidRPr="00687834" w:rsidRDefault="284032B4" w:rsidP="00AD340F">
            <w:pPr>
              <w:ind w:firstLine="442"/>
            </w:pPr>
            <w:r w:rsidRPr="00687834">
              <w:rPr>
                <w:rFonts w:ascii="Calibri" w:eastAsia="Calibri" w:hAnsi="Calibri" w:cs="Calibri"/>
                <w:color w:val="000000" w:themeColor="text1"/>
              </w:rPr>
              <w:t>Max PIN attempts</w:t>
            </w:r>
          </w:p>
        </w:tc>
        <w:tc>
          <w:tcPr>
            <w:tcW w:w="1620" w:type="dxa"/>
            <w:tcBorders>
              <w:top w:val="single" w:sz="8" w:space="0" w:color="auto"/>
              <w:left w:val="single" w:sz="8" w:space="0" w:color="auto"/>
              <w:bottom w:val="single" w:sz="8" w:space="0" w:color="auto"/>
              <w:right w:val="single" w:sz="8" w:space="0" w:color="auto"/>
            </w:tcBorders>
          </w:tcPr>
          <w:p w14:paraId="2FA38F6A" w14:textId="6FE1EDB3" w:rsidR="284032B4" w:rsidRDefault="284032B4" w:rsidP="00AD340F">
            <w:r w:rsidRPr="284032B4">
              <w:rPr>
                <w:rFonts w:ascii="Calibri" w:eastAsia="Calibri" w:hAnsi="Calibri" w:cs="Calibri"/>
                <w:b/>
                <w:bCs/>
                <w:color w:val="000000" w:themeColor="text1"/>
              </w:rPr>
              <w:t>5</w:t>
            </w:r>
          </w:p>
        </w:tc>
        <w:tc>
          <w:tcPr>
            <w:tcW w:w="4176" w:type="dxa"/>
            <w:tcBorders>
              <w:top w:val="single" w:sz="8" w:space="0" w:color="auto"/>
              <w:left w:val="single" w:sz="8" w:space="0" w:color="auto"/>
              <w:bottom w:val="single" w:sz="8" w:space="0" w:color="auto"/>
              <w:right w:val="single" w:sz="8" w:space="0" w:color="auto"/>
            </w:tcBorders>
          </w:tcPr>
          <w:p w14:paraId="710C6B5C" w14:textId="0076326E" w:rsidR="284032B4" w:rsidRDefault="284032B4" w:rsidP="00AD340F">
            <w:r w:rsidRPr="284032B4">
              <w:rPr>
                <w:rFonts w:ascii="Calibri" w:eastAsia="Calibri" w:hAnsi="Calibri" w:cs="Calibri"/>
                <w:b/>
                <w:bCs/>
                <w:color w:val="000000" w:themeColor="text1"/>
              </w:rPr>
              <w:t>Reset PIN</w:t>
            </w:r>
          </w:p>
        </w:tc>
      </w:tr>
      <w:tr w:rsidR="284032B4" w14:paraId="0EEA43B5"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5F98107E" w14:textId="09AD9066" w:rsidR="284032B4" w:rsidRPr="00687834" w:rsidRDefault="284032B4" w:rsidP="00AD340F">
            <w:pPr>
              <w:ind w:firstLine="442"/>
            </w:pPr>
            <w:r w:rsidRPr="00687834">
              <w:rPr>
                <w:rFonts w:ascii="Calibri" w:eastAsia="Calibri" w:hAnsi="Calibri" w:cs="Calibri"/>
                <w:color w:val="000000" w:themeColor="text1"/>
              </w:rPr>
              <w:t>Offline grace period</w:t>
            </w:r>
          </w:p>
        </w:tc>
        <w:tc>
          <w:tcPr>
            <w:tcW w:w="1620" w:type="dxa"/>
            <w:tcBorders>
              <w:top w:val="single" w:sz="8" w:space="0" w:color="auto"/>
              <w:left w:val="single" w:sz="8" w:space="0" w:color="auto"/>
              <w:bottom w:val="single" w:sz="8" w:space="0" w:color="auto"/>
              <w:right w:val="single" w:sz="8" w:space="0" w:color="auto"/>
            </w:tcBorders>
          </w:tcPr>
          <w:p w14:paraId="34431085" w14:textId="34F68074" w:rsidR="284032B4" w:rsidRDefault="284032B4" w:rsidP="00AD340F">
            <w:r w:rsidRPr="284032B4">
              <w:rPr>
                <w:rFonts w:ascii="Calibri" w:eastAsia="Calibri" w:hAnsi="Calibri" w:cs="Calibri"/>
                <w:b/>
                <w:bCs/>
                <w:color w:val="000000" w:themeColor="text1"/>
              </w:rPr>
              <w:t>720</w:t>
            </w:r>
          </w:p>
        </w:tc>
        <w:tc>
          <w:tcPr>
            <w:tcW w:w="4176" w:type="dxa"/>
            <w:tcBorders>
              <w:top w:val="single" w:sz="8" w:space="0" w:color="auto"/>
              <w:left w:val="single" w:sz="8" w:space="0" w:color="auto"/>
              <w:bottom w:val="single" w:sz="8" w:space="0" w:color="auto"/>
              <w:right w:val="single" w:sz="8" w:space="0" w:color="auto"/>
            </w:tcBorders>
          </w:tcPr>
          <w:p w14:paraId="2F18FEC1" w14:textId="51796473" w:rsidR="284032B4" w:rsidRDefault="284032B4" w:rsidP="00AD340F">
            <w:r w:rsidRPr="284032B4">
              <w:rPr>
                <w:rFonts w:ascii="Calibri" w:eastAsia="Calibri" w:hAnsi="Calibri" w:cs="Calibri"/>
                <w:b/>
                <w:bCs/>
                <w:color w:val="000000" w:themeColor="text1"/>
              </w:rPr>
              <w:t>Block access (minutes)</w:t>
            </w:r>
          </w:p>
        </w:tc>
      </w:tr>
      <w:tr w:rsidR="284032B4" w14:paraId="5758824E"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5AC5AB70" w14:textId="61DBDAA5" w:rsidR="284032B4" w:rsidRPr="00687834" w:rsidRDefault="284032B4" w:rsidP="00AD340F">
            <w:pPr>
              <w:ind w:firstLine="442"/>
            </w:pPr>
            <w:r w:rsidRPr="00687834">
              <w:rPr>
                <w:rFonts w:ascii="Calibri" w:eastAsia="Calibri" w:hAnsi="Calibri" w:cs="Calibri"/>
                <w:color w:val="000000" w:themeColor="text1"/>
              </w:rPr>
              <w:t>Offline grace period</w:t>
            </w:r>
          </w:p>
        </w:tc>
        <w:tc>
          <w:tcPr>
            <w:tcW w:w="1620" w:type="dxa"/>
            <w:tcBorders>
              <w:top w:val="single" w:sz="8" w:space="0" w:color="auto"/>
              <w:left w:val="single" w:sz="8" w:space="0" w:color="auto"/>
              <w:bottom w:val="single" w:sz="8" w:space="0" w:color="auto"/>
              <w:right w:val="single" w:sz="8" w:space="0" w:color="auto"/>
            </w:tcBorders>
          </w:tcPr>
          <w:p w14:paraId="6CAC0231" w14:textId="15B2463D" w:rsidR="284032B4" w:rsidRDefault="284032B4" w:rsidP="00AD340F">
            <w:r w:rsidRPr="284032B4">
              <w:rPr>
                <w:rFonts w:ascii="Calibri" w:eastAsia="Calibri" w:hAnsi="Calibri" w:cs="Calibri"/>
                <w:b/>
                <w:bCs/>
                <w:color w:val="000000" w:themeColor="text1"/>
              </w:rPr>
              <w:t>90</w:t>
            </w:r>
          </w:p>
        </w:tc>
        <w:tc>
          <w:tcPr>
            <w:tcW w:w="4176" w:type="dxa"/>
            <w:tcBorders>
              <w:top w:val="single" w:sz="8" w:space="0" w:color="auto"/>
              <w:left w:val="single" w:sz="8" w:space="0" w:color="auto"/>
              <w:bottom w:val="single" w:sz="8" w:space="0" w:color="auto"/>
              <w:right w:val="single" w:sz="8" w:space="0" w:color="auto"/>
            </w:tcBorders>
          </w:tcPr>
          <w:p w14:paraId="35D4B26B" w14:textId="390F7C5A" w:rsidR="284032B4" w:rsidRDefault="284032B4" w:rsidP="00AD340F">
            <w:r w:rsidRPr="284032B4">
              <w:rPr>
                <w:rFonts w:ascii="Calibri" w:eastAsia="Calibri" w:hAnsi="Calibri" w:cs="Calibri"/>
                <w:b/>
                <w:bCs/>
                <w:color w:val="000000" w:themeColor="text1"/>
              </w:rPr>
              <w:t>Wipe Data (days)</w:t>
            </w:r>
          </w:p>
        </w:tc>
      </w:tr>
      <w:tr w:rsidR="00867412" w14:paraId="43814FC6" w14:textId="77777777" w:rsidTr="00712909">
        <w:trPr>
          <w:trHeight w:val="285"/>
        </w:trPr>
        <w:tc>
          <w:tcPr>
            <w:tcW w:w="3680" w:type="dxa"/>
            <w:tcBorders>
              <w:top w:val="single" w:sz="8" w:space="0" w:color="auto"/>
              <w:left w:val="single" w:sz="8" w:space="0" w:color="auto"/>
              <w:bottom w:val="single" w:sz="8" w:space="0" w:color="auto"/>
              <w:right w:val="single" w:sz="8" w:space="0" w:color="auto"/>
            </w:tcBorders>
          </w:tcPr>
          <w:p w14:paraId="2DD65BF7" w14:textId="79FDC1FC" w:rsidR="00867412" w:rsidRPr="00687834" w:rsidRDefault="00867412" w:rsidP="00AD340F">
            <w:pPr>
              <w:ind w:firstLine="442"/>
              <w:rPr>
                <w:rFonts w:ascii="Calibri" w:eastAsia="Calibri" w:hAnsi="Calibri" w:cs="Calibri"/>
                <w:color w:val="000000" w:themeColor="text1"/>
              </w:rPr>
            </w:pPr>
            <w:r w:rsidRPr="00687834">
              <w:rPr>
                <w:rFonts w:ascii="Calibri" w:eastAsia="Calibri" w:hAnsi="Calibri" w:cs="Calibri"/>
                <w:color w:val="000000" w:themeColor="text1"/>
              </w:rPr>
              <w:t>Device Conditions</w:t>
            </w:r>
          </w:p>
        </w:tc>
        <w:tc>
          <w:tcPr>
            <w:tcW w:w="5796" w:type="dxa"/>
            <w:gridSpan w:val="2"/>
            <w:tcBorders>
              <w:top w:val="single" w:sz="8" w:space="0" w:color="auto"/>
              <w:left w:val="single" w:sz="8" w:space="0" w:color="auto"/>
              <w:bottom w:val="single" w:sz="8" w:space="0" w:color="auto"/>
              <w:right w:val="single" w:sz="8" w:space="0" w:color="auto"/>
            </w:tcBorders>
          </w:tcPr>
          <w:p w14:paraId="5238557C" w14:textId="77777777" w:rsidR="00867412" w:rsidRPr="00867412" w:rsidRDefault="00867412" w:rsidP="00867412">
            <w:pPr>
              <w:rPr>
                <w:rFonts w:ascii="Calibri" w:eastAsia="Calibri" w:hAnsi="Calibri" w:cs="Calibri"/>
                <w:color w:val="000000" w:themeColor="text1"/>
              </w:rPr>
            </w:pPr>
            <w:r w:rsidRPr="00867412">
              <w:rPr>
                <w:rFonts w:ascii="Calibri" w:eastAsia="Calibri" w:hAnsi="Calibri" w:cs="Calibri"/>
                <w:color w:val="000000" w:themeColor="text1"/>
              </w:rPr>
              <w:t xml:space="preserve">Configure the following conditional launch settings for </w:t>
            </w:r>
            <w:proofErr w:type="gramStart"/>
            <w:r w:rsidRPr="00867412">
              <w:rPr>
                <w:rFonts w:ascii="Calibri" w:eastAsia="Calibri" w:hAnsi="Calibri" w:cs="Calibri"/>
                <w:color w:val="000000" w:themeColor="text1"/>
              </w:rPr>
              <w:t>device based</w:t>
            </w:r>
            <w:proofErr w:type="gramEnd"/>
            <w:r w:rsidRPr="00867412">
              <w:rPr>
                <w:rFonts w:ascii="Calibri" w:eastAsia="Calibri" w:hAnsi="Calibri" w:cs="Calibri"/>
                <w:color w:val="000000" w:themeColor="text1"/>
              </w:rPr>
              <w:t xml:space="preserve"> conditions through your app protection policy.</w:t>
            </w:r>
          </w:p>
          <w:p w14:paraId="029C5BFB" w14:textId="3A5D00AA" w:rsidR="00867412" w:rsidRPr="284032B4" w:rsidRDefault="00867412" w:rsidP="00AD340F">
            <w:pPr>
              <w:rPr>
                <w:rFonts w:ascii="Calibri" w:eastAsia="Calibri" w:hAnsi="Calibri" w:cs="Calibri"/>
                <w:b/>
                <w:bCs/>
                <w:color w:val="000000" w:themeColor="text1"/>
              </w:rPr>
            </w:pPr>
            <w:r w:rsidRPr="00867412">
              <w:rPr>
                <w:rFonts w:ascii="Calibri" w:eastAsia="Calibri" w:hAnsi="Calibri" w:cs="Calibri"/>
                <w:color w:val="000000" w:themeColor="text1"/>
              </w:rPr>
              <w:t xml:space="preserve">Similar </w:t>
            </w:r>
            <w:proofErr w:type="gramStart"/>
            <w:r w:rsidRPr="00867412">
              <w:rPr>
                <w:rFonts w:ascii="Calibri" w:eastAsia="Calibri" w:hAnsi="Calibri" w:cs="Calibri"/>
                <w:color w:val="000000" w:themeColor="text1"/>
              </w:rPr>
              <w:t>device based</w:t>
            </w:r>
            <w:proofErr w:type="gramEnd"/>
            <w:r w:rsidRPr="00867412">
              <w:rPr>
                <w:rFonts w:ascii="Calibri" w:eastAsia="Calibri" w:hAnsi="Calibri" w:cs="Calibri"/>
                <w:color w:val="000000" w:themeColor="text1"/>
              </w:rPr>
              <w:t xml:space="preserve"> settings can be configured for enrolled devices. Learn more about configuring device compliance settings for enrolled devices.</w:t>
            </w:r>
            <w:r>
              <w:rPr>
                <w:rFonts w:ascii="Calibri" w:eastAsia="Calibri" w:hAnsi="Calibri" w:cs="Calibri"/>
                <w:color w:val="000000" w:themeColor="text1"/>
              </w:rPr>
              <w:t xml:space="preserve"> </w:t>
            </w:r>
            <w:r w:rsidRPr="00867412">
              <w:rPr>
                <w:rFonts w:ascii="Calibri" w:eastAsia="Calibri" w:hAnsi="Calibri" w:cs="Calibri"/>
                <w:color w:val="000000" w:themeColor="text1"/>
              </w:rPr>
              <w:t>https://learn.microsoft.com/en-us/mem/intune/protect/device-compliance-get-started</w:t>
            </w:r>
          </w:p>
        </w:tc>
      </w:tr>
      <w:tr w:rsidR="284032B4" w14:paraId="320727D8"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0DD3C0BB" w14:textId="21C338FC" w:rsidR="284032B4" w:rsidRPr="00687834" w:rsidRDefault="284032B4" w:rsidP="00AD340F">
            <w:pPr>
              <w:ind w:firstLine="442"/>
            </w:pPr>
            <w:r w:rsidRPr="00687834">
              <w:rPr>
                <w:rFonts w:ascii="Calibri" w:eastAsia="Calibri" w:hAnsi="Calibri" w:cs="Calibri"/>
                <w:color w:val="000000" w:themeColor="text1"/>
              </w:rPr>
              <w:t>Jailbroken/rooted devices</w:t>
            </w:r>
          </w:p>
        </w:tc>
        <w:tc>
          <w:tcPr>
            <w:tcW w:w="1620" w:type="dxa"/>
            <w:tcBorders>
              <w:top w:val="single" w:sz="8" w:space="0" w:color="auto"/>
              <w:left w:val="single" w:sz="8" w:space="0" w:color="auto"/>
              <w:bottom w:val="single" w:sz="8" w:space="0" w:color="auto"/>
              <w:right w:val="single" w:sz="8" w:space="0" w:color="auto"/>
            </w:tcBorders>
          </w:tcPr>
          <w:p w14:paraId="0E2E2F6E" w14:textId="18661845" w:rsidR="284032B4" w:rsidRPr="00712909" w:rsidRDefault="00712909" w:rsidP="00AD340F">
            <w:pPr>
              <w:rPr>
                <w:b/>
                <w:bCs/>
              </w:rPr>
            </w:pPr>
            <w:r w:rsidRPr="00712909">
              <w:rPr>
                <w:b/>
                <w:bCs/>
              </w:rPr>
              <w:t>Block</w:t>
            </w:r>
          </w:p>
        </w:tc>
        <w:tc>
          <w:tcPr>
            <w:tcW w:w="4176" w:type="dxa"/>
            <w:tcBorders>
              <w:top w:val="single" w:sz="8" w:space="0" w:color="auto"/>
              <w:left w:val="single" w:sz="8" w:space="0" w:color="auto"/>
              <w:bottom w:val="single" w:sz="8" w:space="0" w:color="auto"/>
              <w:right w:val="single" w:sz="8" w:space="0" w:color="auto"/>
            </w:tcBorders>
          </w:tcPr>
          <w:p w14:paraId="5DB1E13B" w14:textId="1BCC5EA5" w:rsidR="284032B4" w:rsidRDefault="284032B4" w:rsidP="00AD340F">
            <w:r w:rsidRPr="284032B4">
              <w:rPr>
                <w:rFonts w:ascii="Calibri" w:eastAsia="Calibri" w:hAnsi="Calibri" w:cs="Calibri"/>
                <w:b/>
                <w:bCs/>
                <w:color w:val="000000" w:themeColor="text1"/>
              </w:rPr>
              <w:t>Block access</w:t>
            </w:r>
          </w:p>
        </w:tc>
      </w:tr>
      <w:tr w:rsidR="00867412" w14:paraId="17643FDF"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41CBB28C" w14:textId="2A0F0341" w:rsidR="00867412" w:rsidRPr="00687834" w:rsidRDefault="00867412" w:rsidP="00AD340F">
            <w:pPr>
              <w:ind w:firstLine="442"/>
              <w:rPr>
                <w:rFonts w:ascii="Calibri" w:eastAsia="Calibri" w:hAnsi="Calibri" w:cs="Calibri"/>
                <w:color w:val="000000" w:themeColor="text1"/>
              </w:rPr>
            </w:pPr>
            <w:r w:rsidRPr="00687834">
              <w:rPr>
                <w:rFonts w:ascii="Calibri" w:eastAsia="Calibri" w:hAnsi="Calibri" w:cs="Calibri"/>
                <w:color w:val="000000" w:themeColor="text1"/>
              </w:rPr>
              <w:t>Min OS version</w:t>
            </w:r>
          </w:p>
        </w:tc>
        <w:tc>
          <w:tcPr>
            <w:tcW w:w="1620" w:type="dxa"/>
            <w:tcBorders>
              <w:top w:val="single" w:sz="8" w:space="0" w:color="auto"/>
              <w:left w:val="single" w:sz="8" w:space="0" w:color="auto"/>
              <w:bottom w:val="single" w:sz="8" w:space="0" w:color="auto"/>
              <w:right w:val="single" w:sz="8" w:space="0" w:color="auto"/>
            </w:tcBorders>
          </w:tcPr>
          <w:p w14:paraId="3E8D7F13" w14:textId="6D3412CE" w:rsidR="00867412" w:rsidRPr="284032B4" w:rsidRDefault="00867412" w:rsidP="00AD340F">
            <w:pPr>
              <w:rPr>
                <w:rFonts w:ascii="Calibri" w:eastAsia="Calibri" w:hAnsi="Calibri" w:cs="Calibri"/>
                <w:b/>
                <w:bCs/>
                <w:color w:val="000000" w:themeColor="text1"/>
              </w:rPr>
            </w:pPr>
            <w:r>
              <w:rPr>
                <w:rFonts w:ascii="Calibri" w:eastAsia="Calibri" w:hAnsi="Calibri" w:cs="Calibri"/>
                <w:b/>
                <w:bCs/>
                <w:color w:val="000000" w:themeColor="text1"/>
              </w:rPr>
              <w:t>16.5.1</w:t>
            </w:r>
          </w:p>
        </w:tc>
        <w:tc>
          <w:tcPr>
            <w:tcW w:w="4176" w:type="dxa"/>
            <w:tcBorders>
              <w:top w:val="single" w:sz="8" w:space="0" w:color="auto"/>
              <w:left w:val="single" w:sz="8" w:space="0" w:color="auto"/>
              <w:bottom w:val="single" w:sz="8" w:space="0" w:color="auto"/>
              <w:right w:val="single" w:sz="8" w:space="0" w:color="auto"/>
            </w:tcBorders>
          </w:tcPr>
          <w:p w14:paraId="5550CA0D" w14:textId="0DAA7FA6" w:rsidR="00867412" w:rsidRPr="284032B4" w:rsidRDefault="00867412" w:rsidP="00AD340F">
            <w:pPr>
              <w:rPr>
                <w:rFonts w:ascii="Calibri" w:eastAsia="Calibri" w:hAnsi="Calibri" w:cs="Calibri"/>
                <w:b/>
                <w:bCs/>
                <w:color w:val="000000" w:themeColor="text1"/>
              </w:rPr>
            </w:pPr>
            <w:r>
              <w:rPr>
                <w:rFonts w:ascii="Calibri" w:eastAsia="Calibri" w:hAnsi="Calibri" w:cs="Calibri"/>
                <w:b/>
                <w:bCs/>
                <w:color w:val="000000" w:themeColor="text1"/>
              </w:rPr>
              <w:t xml:space="preserve">Warning </w:t>
            </w:r>
            <w:r w:rsidRPr="00867412">
              <w:rPr>
                <w:rFonts w:ascii="Calibri" w:eastAsia="Calibri" w:hAnsi="Calibri" w:cs="Calibri"/>
                <w:b/>
                <w:bCs/>
                <w:color w:val="000000" w:themeColor="text1"/>
              </w:rPr>
              <w:t>Notification</w:t>
            </w:r>
          </w:p>
        </w:tc>
      </w:tr>
      <w:tr w:rsidR="284032B4" w14:paraId="1C62B9F3" w14:textId="77777777" w:rsidTr="00A90360">
        <w:trPr>
          <w:trHeight w:val="285"/>
        </w:trPr>
        <w:tc>
          <w:tcPr>
            <w:tcW w:w="3680" w:type="dxa"/>
            <w:tcBorders>
              <w:top w:val="single" w:sz="8" w:space="0" w:color="auto"/>
              <w:left w:val="single" w:sz="8" w:space="0" w:color="auto"/>
              <w:bottom w:val="single" w:sz="8" w:space="0" w:color="auto"/>
              <w:right w:val="single" w:sz="8" w:space="0" w:color="auto"/>
            </w:tcBorders>
          </w:tcPr>
          <w:p w14:paraId="413D6DC4" w14:textId="5E313AB0" w:rsidR="284032B4" w:rsidRPr="00687834" w:rsidRDefault="284032B4" w:rsidP="00AD340F">
            <w:pPr>
              <w:ind w:firstLine="442"/>
            </w:pPr>
            <w:r w:rsidRPr="00687834">
              <w:rPr>
                <w:rFonts w:ascii="Calibri" w:eastAsia="Calibri" w:hAnsi="Calibri" w:cs="Calibri"/>
                <w:color w:val="000000" w:themeColor="text1"/>
              </w:rPr>
              <w:t>Min OS version</w:t>
            </w:r>
          </w:p>
        </w:tc>
        <w:tc>
          <w:tcPr>
            <w:tcW w:w="1620" w:type="dxa"/>
            <w:tcBorders>
              <w:top w:val="single" w:sz="8" w:space="0" w:color="auto"/>
              <w:left w:val="single" w:sz="8" w:space="0" w:color="auto"/>
              <w:bottom w:val="single" w:sz="8" w:space="0" w:color="auto"/>
              <w:right w:val="single" w:sz="8" w:space="0" w:color="auto"/>
            </w:tcBorders>
          </w:tcPr>
          <w:p w14:paraId="2C21C227" w14:textId="69A75358" w:rsidR="284032B4" w:rsidRDefault="284032B4" w:rsidP="00AD340F">
            <w:r w:rsidRPr="284032B4">
              <w:rPr>
                <w:rFonts w:ascii="Calibri" w:eastAsia="Calibri" w:hAnsi="Calibri" w:cs="Calibri"/>
                <w:b/>
                <w:bCs/>
                <w:color w:val="000000" w:themeColor="text1"/>
              </w:rPr>
              <w:t>16.</w:t>
            </w:r>
            <w:r w:rsidR="00867412">
              <w:rPr>
                <w:rFonts w:ascii="Calibri" w:eastAsia="Calibri" w:hAnsi="Calibri" w:cs="Calibri"/>
                <w:b/>
                <w:bCs/>
                <w:color w:val="000000" w:themeColor="text1"/>
              </w:rPr>
              <w:t>5</w:t>
            </w:r>
          </w:p>
        </w:tc>
        <w:tc>
          <w:tcPr>
            <w:tcW w:w="4176" w:type="dxa"/>
            <w:tcBorders>
              <w:top w:val="single" w:sz="8" w:space="0" w:color="auto"/>
              <w:left w:val="single" w:sz="8" w:space="0" w:color="auto"/>
              <w:bottom w:val="single" w:sz="8" w:space="0" w:color="auto"/>
              <w:right w:val="single" w:sz="8" w:space="0" w:color="auto"/>
            </w:tcBorders>
          </w:tcPr>
          <w:p w14:paraId="7AD52B1A" w14:textId="49CF0A53" w:rsidR="284032B4" w:rsidRDefault="284032B4" w:rsidP="00AD340F">
            <w:r w:rsidRPr="284032B4">
              <w:rPr>
                <w:rFonts w:ascii="Calibri" w:eastAsia="Calibri" w:hAnsi="Calibri" w:cs="Calibri"/>
                <w:b/>
                <w:bCs/>
                <w:color w:val="000000" w:themeColor="text1"/>
              </w:rPr>
              <w:t>Block access</w:t>
            </w:r>
            <w:r w:rsidR="00867412">
              <w:rPr>
                <w:rFonts w:ascii="Calibri" w:eastAsia="Calibri" w:hAnsi="Calibri" w:cs="Calibri"/>
                <w:color w:val="000000" w:themeColor="text1"/>
              </w:rPr>
              <w:t xml:space="preserve"> </w:t>
            </w:r>
            <w:r w:rsidR="00867412" w:rsidRPr="00867412">
              <w:rPr>
                <w:rFonts w:ascii="Calibri" w:eastAsia="Calibri" w:hAnsi="Calibri" w:cs="Calibri"/>
                <w:b/>
                <w:bCs/>
                <w:color w:val="000000" w:themeColor="text1"/>
              </w:rPr>
              <w:t>Notification</w:t>
            </w:r>
          </w:p>
        </w:tc>
      </w:tr>
      <w:tr w:rsidR="00712909" w14:paraId="3A61999E" w14:textId="77777777" w:rsidTr="00712909">
        <w:trPr>
          <w:trHeight w:val="285"/>
        </w:trPr>
        <w:tc>
          <w:tcPr>
            <w:tcW w:w="3680" w:type="dxa"/>
            <w:tcBorders>
              <w:top w:val="single" w:sz="8" w:space="0" w:color="auto"/>
              <w:left w:val="single" w:sz="8" w:space="0" w:color="auto"/>
              <w:bottom w:val="single" w:sz="8" w:space="0" w:color="auto"/>
              <w:right w:val="single" w:sz="8" w:space="0" w:color="auto"/>
            </w:tcBorders>
          </w:tcPr>
          <w:p w14:paraId="331769D8" w14:textId="1DB18EF9" w:rsidR="00712909" w:rsidRPr="00687834" w:rsidRDefault="00712909" w:rsidP="00AD340F">
            <w:pPr>
              <w:ind w:firstLine="442"/>
              <w:rPr>
                <w:rFonts w:ascii="Calibri" w:eastAsia="Calibri" w:hAnsi="Calibri" w:cs="Calibri"/>
                <w:color w:val="000000" w:themeColor="text1"/>
              </w:rPr>
            </w:pPr>
            <w:r w:rsidRPr="00687834">
              <w:rPr>
                <w:rFonts w:ascii="Calibri" w:eastAsia="Calibri" w:hAnsi="Calibri" w:cs="Calibri"/>
                <w:color w:val="000000" w:themeColor="text1"/>
              </w:rPr>
              <w:t>Assignments</w:t>
            </w:r>
          </w:p>
        </w:tc>
        <w:tc>
          <w:tcPr>
            <w:tcW w:w="5796" w:type="dxa"/>
            <w:gridSpan w:val="2"/>
            <w:tcBorders>
              <w:top w:val="single" w:sz="8" w:space="0" w:color="auto"/>
              <w:left w:val="single" w:sz="8" w:space="0" w:color="auto"/>
              <w:bottom w:val="single" w:sz="8" w:space="0" w:color="auto"/>
              <w:right w:val="single" w:sz="8" w:space="0" w:color="auto"/>
            </w:tcBorders>
          </w:tcPr>
          <w:p w14:paraId="6CA2BE0B" w14:textId="153F5752" w:rsidR="00712909" w:rsidRPr="284032B4" w:rsidRDefault="00712909" w:rsidP="00AD340F">
            <w:pPr>
              <w:rPr>
                <w:rFonts w:ascii="Calibri" w:eastAsia="Calibri" w:hAnsi="Calibri" w:cs="Calibri"/>
                <w:b/>
                <w:bCs/>
                <w:color w:val="000000" w:themeColor="text1"/>
              </w:rPr>
            </w:pPr>
            <w:r>
              <w:rPr>
                <w:rFonts w:ascii="Calibri" w:eastAsia="Calibri" w:hAnsi="Calibri" w:cs="Calibri"/>
                <w:b/>
                <w:bCs/>
                <w:color w:val="000000" w:themeColor="text1"/>
              </w:rPr>
              <w:t xml:space="preserve">Include all eligible groups whether they are BYOD, managed in any MDM, and unmanaged iOS and </w:t>
            </w:r>
            <w:proofErr w:type="spellStart"/>
            <w:r>
              <w:rPr>
                <w:rFonts w:ascii="Calibri" w:eastAsia="Calibri" w:hAnsi="Calibri" w:cs="Calibri"/>
                <w:b/>
                <w:bCs/>
                <w:color w:val="000000" w:themeColor="text1"/>
              </w:rPr>
              <w:t>iPadOS</w:t>
            </w:r>
            <w:proofErr w:type="spellEnd"/>
            <w:r>
              <w:rPr>
                <w:rFonts w:ascii="Calibri" w:eastAsia="Calibri" w:hAnsi="Calibri" w:cs="Calibri"/>
                <w:b/>
                <w:bCs/>
                <w:color w:val="000000" w:themeColor="text1"/>
              </w:rPr>
              <w:t xml:space="preserve"> devices</w:t>
            </w:r>
          </w:p>
        </w:tc>
      </w:tr>
    </w:tbl>
    <w:p w14:paraId="420153BE" w14:textId="3B409D10" w:rsidR="284032B4" w:rsidRDefault="284032B4" w:rsidP="284032B4">
      <w:pPr>
        <w:rPr>
          <w:b/>
          <w:bCs/>
          <w:sz w:val="32"/>
          <w:szCs w:val="32"/>
        </w:rPr>
      </w:pPr>
    </w:p>
    <w:p w14:paraId="2E3490DC" w14:textId="06211E71" w:rsidR="284032B4" w:rsidRDefault="284032B4" w:rsidP="284032B4"/>
    <w:sectPr w:rsidR="284032B4" w:rsidSect="00922451">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DDE3" w14:textId="77777777" w:rsidR="0003605C" w:rsidRDefault="0003605C" w:rsidP="00922451">
      <w:pPr>
        <w:spacing w:after="0" w:line="240" w:lineRule="auto"/>
      </w:pPr>
      <w:r>
        <w:separator/>
      </w:r>
    </w:p>
  </w:endnote>
  <w:endnote w:type="continuationSeparator" w:id="0">
    <w:p w14:paraId="01E87846" w14:textId="77777777" w:rsidR="0003605C" w:rsidRDefault="0003605C" w:rsidP="0092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868264"/>
      <w:docPartObj>
        <w:docPartGallery w:val="Page Numbers (Bottom of Page)"/>
        <w:docPartUnique/>
      </w:docPartObj>
    </w:sdtPr>
    <w:sdtContent>
      <w:p w14:paraId="7AD3B9AB" w14:textId="04E4E3BB" w:rsidR="00922451" w:rsidRDefault="009224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1EECBD" w14:textId="77777777" w:rsidR="00922451" w:rsidRDefault="00922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6802" w14:textId="77777777" w:rsidR="0003605C" w:rsidRDefault="0003605C" w:rsidP="00922451">
      <w:pPr>
        <w:spacing w:after="0" w:line="240" w:lineRule="auto"/>
      </w:pPr>
      <w:r>
        <w:separator/>
      </w:r>
    </w:p>
  </w:footnote>
  <w:footnote w:type="continuationSeparator" w:id="0">
    <w:p w14:paraId="0ACD4D03" w14:textId="77777777" w:rsidR="0003605C" w:rsidRDefault="0003605C" w:rsidP="0092245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8CCC"/>
    <w:multiLevelType w:val="hybridMultilevel"/>
    <w:tmpl w:val="38FA4090"/>
    <w:lvl w:ilvl="0" w:tplc="5226F518">
      <w:start w:val="1"/>
      <w:numFmt w:val="bullet"/>
      <w:lvlText w:val=""/>
      <w:lvlJc w:val="left"/>
      <w:pPr>
        <w:ind w:left="720" w:hanging="360"/>
      </w:pPr>
      <w:rPr>
        <w:rFonts w:ascii="Symbol" w:hAnsi="Symbol" w:hint="default"/>
      </w:rPr>
    </w:lvl>
    <w:lvl w:ilvl="1" w:tplc="30AA595C">
      <w:start w:val="1"/>
      <w:numFmt w:val="bullet"/>
      <w:lvlText w:val="o"/>
      <w:lvlJc w:val="left"/>
      <w:pPr>
        <w:ind w:left="1440" w:hanging="360"/>
      </w:pPr>
      <w:rPr>
        <w:rFonts w:ascii="Courier New" w:hAnsi="Courier New" w:hint="default"/>
      </w:rPr>
    </w:lvl>
    <w:lvl w:ilvl="2" w:tplc="9828CDBC">
      <w:start w:val="1"/>
      <w:numFmt w:val="bullet"/>
      <w:lvlText w:val=""/>
      <w:lvlJc w:val="left"/>
      <w:pPr>
        <w:ind w:left="2160" w:hanging="360"/>
      </w:pPr>
      <w:rPr>
        <w:rFonts w:ascii="Wingdings" w:hAnsi="Wingdings" w:hint="default"/>
      </w:rPr>
    </w:lvl>
    <w:lvl w:ilvl="3" w:tplc="57106B7A">
      <w:start w:val="1"/>
      <w:numFmt w:val="bullet"/>
      <w:lvlText w:val=""/>
      <w:lvlJc w:val="left"/>
      <w:pPr>
        <w:ind w:left="2880" w:hanging="360"/>
      </w:pPr>
      <w:rPr>
        <w:rFonts w:ascii="Symbol" w:hAnsi="Symbol" w:hint="default"/>
      </w:rPr>
    </w:lvl>
    <w:lvl w:ilvl="4" w:tplc="85BC102E">
      <w:start w:val="1"/>
      <w:numFmt w:val="bullet"/>
      <w:lvlText w:val="o"/>
      <w:lvlJc w:val="left"/>
      <w:pPr>
        <w:ind w:left="3600" w:hanging="360"/>
      </w:pPr>
      <w:rPr>
        <w:rFonts w:ascii="Courier New" w:hAnsi="Courier New" w:hint="default"/>
      </w:rPr>
    </w:lvl>
    <w:lvl w:ilvl="5" w:tplc="38AA3CE2">
      <w:start w:val="1"/>
      <w:numFmt w:val="bullet"/>
      <w:lvlText w:val=""/>
      <w:lvlJc w:val="left"/>
      <w:pPr>
        <w:ind w:left="4320" w:hanging="360"/>
      </w:pPr>
      <w:rPr>
        <w:rFonts w:ascii="Wingdings" w:hAnsi="Wingdings" w:hint="default"/>
      </w:rPr>
    </w:lvl>
    <w:lvl w:ilvl="6" w:tplc="F3825FC4">
      <w:start w:val="1"/>
      <w:numFmt w:val="bullet"/>
      <w:lvlText w:val=""/>
      <w:lvlJc w:val="left"/>
      <w:pPr>
        <w:ind w:left="5040" w:hanging="360"/>
      </w:pPr>
      <w:rPr>
        <w:rFonts w:ascii="Symbol" w:hAnsi="Symbol" w:hint="default"/>
      </w:rPr>
    </w:lvl>
    <w:lvl w:ilvl="7" w:tplc="3CDC3C36">
      <w:start w:val="1"/>
      <w:numFmt w:val="bullet"/>
      <w:lvlText w:val="o"/>
      <w:lvlJc w:val="left"/>
      <w:pPr>
        <w:ind w:left="5760" w:hanging="360"/>
      </w:pPr>
      <w:rPr>
        <w:rFonts w:ascii="Courier New" w:hAnsi="Courier New" w:hint="default"/>
      </w:rPr>
    </w:lvl>
    <w:lvl w:ilvl="8" w:tplc="61F8D536">
      <w:start w:val="1"/>
      <w:numFmt w:val="bullet"/>
      <w:lvlText w:val=""/>
      <w:lvlJc w:val="left"/>
      <w:pPr>
        <w:ind w:left="6480" w:hanging="360"/>
      </w:pPr>
      <w:rPr>
        <w:rFonts w:ascii="Wingdings" w:hAnsi="Wingdings" w:hint="default"/>
      </w:rPr>
    </w:lvl>
  </w:abstractNum>
  <w:abstractNum w:abstractNumId="1" w15:restartNumberingAfterBreak="0">
    <w:nsid w:val="2D3342FF"/>
    <w:multiLevelType w:val="hybridMultilevel"/>
    <w:tmpl w:val="EC3C72B4"/>
    <w:lvl w:ilvl="0" w:tplc="FFFFFFFF">
      <w:start w:val="1"/>
      <w:numFmt w:val="decimal"/>
      <w:lvlText w:val="%1."/>
      <w:lvlJc w:val="left"/>
      <w:pPr>
        <w:ind w:left="720" w:hanging="360"/>
      </w:pPr>
      <w:rPr>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9E55D0"/>
    <w:multiLevelType w:val="hybridMultilevel"/>
    <w:tmpl w:val="EC3C72B4"/>
    <w:lvl w:ilvl="0" w:tplc="FFFFFFFF">
      <w:start w:val="1"/>
      <w:numFmt w:val="decimal"/>
      <w:lvlText w:val="%1."/>
      <w:lvlJc w:val="left"/>
      <w:pPr>
        <w:ind w:left="720" w:hanging="360"/>
      </w:pPr>
      <w:rPr>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847CB9"/>
    <w:multiLevelType w:val="hybridMultilevel"/>
    <w:tmpl w:val="BD5AA832"/>
    <w:lvl w:ilvl="0" w:tplc="FFFFFFFF">
      <w:start w:val="1"/>
      <w:numFmt w:val="decimal"/>
      <w:lvlText w:val="%1."/>
      <w:lvlJc w:val="left"/>
      <w:pPr>
        <w:ind w:left="720" w:hanging="360"/>
      </w:pPr>
      <w:rPr>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3F11F8"/>
    <w:multiLevelType w:val="hybridMultilevel"/>
    <w:tmpl w:val="7570B806"/>
    <w:lvl w:ilvl="0" w:tplc="FFFFFFFF">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984828">
    <w:abstractNumId w:val="0"/>
  </w:num>
  <w:num w:numId="2" w16cid:durableId="457187247">
    <w:abstractNumId w:val="4"/>
  </w:num>
  <w:num w:numId="3" w16cid:durableId="634331031">
    <w:abstractNumId w:val="3"/>
  </w:num>
  <w:num w:numId="4" w16cid:durableId="1672219490">
    <w:abstractNumId w:val="1"/>
  </w:num>
  <w:num w:numId="5" w16cid:durableId="1717772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F3"/>
    <w:rsid w:val="0003605C"/>
    <w:rsid w:val="00087DDC"/>
    <w:rsid w:val="000C1761"/>
    <w:rsid w:val="000D790C"/>
    <w:rsid w:val="001C1344"/>
    <w:rsid w:val="002059E0"/>
    <w:rsid w:val="00224958"/>
    <w:rsid w:val="003D3EF9"/>
    <w:rsid w:val="004A3DF3"/>
    <w:rsid w:val="004B0145"/>
    <w:rsid w:val="004F2686"/>
    <w:rsid w:val="004F4225"/>
    <w:rsid w:val="004F58C4"/>
    <w:rsid w:val="0050513A"/>
    <w:rsid w:val="005449A7"/>
    <w:rsid w:val="00557681"/>
    <w:rsid w:val="005D1D64"/>
    <w:rsid w:val="005F3C17"/>
    <w:rsid w:val="00636018"/>
    <w:rsid w:val="00687834"/>
    <w:rsid w:val="006C7493"/>
    <w:rsid w:val="00712909"/>
    <w:rsid w:val="007223F3"/>
    <w:rsid w:val="007467E6"/>
    <w:rsid w:val="007D4520"/>
    <w:rsid w:val="007E27EF"/>
    <w:rsid w:val="008154D0"/>
    <w:rsid w:val="00834BEA"/>
    <w:rsid w:val="00854974"/>
    <w:rsid w:val="00867412"/>
    <w:rsid w:val="008D3215"/>
    <w:rsid w:val="00922451"/>
    <w:rsid w:val="00933E41"/>
    <w:rsid w:val="009709ED"/>
    <w:rsid w:val="009A7566"/>
    <w:rsid w:val="009C6A4A"/>
    <w:rsid w:val="00A16B1F"/>
    <w:rsid w:val="00A85A86"/>
    <w:rsid w:val="00A90360"/>
    <w:rsid w:val="00AD340F"/>
    <w:rsid w:val="00B00A60"/>
    <w:rsid w:val="00B50DB9"/>
    <w:rsid w:val="00BC2EEF"/>
    <w:rsid w:val="00BF130E"/>
    <w:rsid w:val="00C52F93"/>
    <w:rsid w:val="00C7458A"/>
    <w:rsid w:val="00C92857"/>
    <w:rsid w:val="00CD0B2F"/>
    <w:rsid w:val="00CE668A"/>
    <w:rsid w:val="00D64ECE"/>
    <w:rsid w:val="00DC43BA"/>
    <w:rsid w:val="00DF7169"/>
    <w:rsid w:val="00E10B63"/>
    <w:rsid w:val="00E14D52"/>
    <w:rsid w:val="00E74F10"/>
    <w:rsid w:val="00ED34F3"/>
    <w:rsid w:val="00F260C1"/>
    <w:rsid w:val="00F50CFB"/>
    <w:rsid w:val="01265BAB"/>
    <w:rsid w:val="0C97D7E4"/>
    <w:rsid w:val="0FDC7C3C"/>
    <w:rsid w:val="12DAD8D6"/>
    <w:rsid w:val="135E1577"/>
    <w:rsid w:val="13FD076A"/>
    <w:rsid w:val="15922A4C"/>
    <w:rsid w:val="15C98A97"/>
    <w:rsid w:val="1BF4872F"/>
    <w:rsid w:val="1C5567A7"/>
    <w:rsid w:val="1C7F9D66"/>
    <w:rsid w:val="1C836C40"/>
    <w:rsid w:val="1E0EA8CA"/>
    <w:rsid w:val="1E51B995"/>
    <w:rsid w:val="21AC8701"/>
    <w:rsid w:val="23F7D7C8"/>
    <w:rsid w:val="246AE216"/>
    <w:rsid w:val="255CE3C0"/>
    <w:rsid w:val="2682F67F"/>
    <w:rsid w:val="27F997FA"/>
    <w:rsid w:val="284032B4"/>
    <w:rsid w:val="28551BA3"/>
    <w:rsid w:val="28B9E1DA"/>
    <w:rsid w:val="2A741CE2"/>
    <w:rsid w:val="2BF1829C"/>
    <w:rsid w:val="2F46D5CA"/>
    <w:rsid w:val="3C835ABE"/>
    <w:rsid w:val="3D6D5733"/>
    <w:rsid w:val="3F545F1F"/>
    <w:rsid w:val="450B054D"/>
    <w:rsid w:val="475C20DD"/>
    <w:rsid w:val="47907855"/>
    <w:rsid w:val="479296CB"/>
    <w:rsid w:val="4807FC6C"/>
    <w:rsid w:val="4B20B9EC"/>
    <w:rsid w:val="4CDB6D8F"/>
    <w:rsid w:val="4EB15232"/>
    <w:rsid w:val="4ED7C184"/>
    <w:rsid w:val="4FEF5A54"/>
    <w:rsid w:val="525A829B"/>
    <w:rsid w:val="55C2370C"/>
    <w:rsid w:val="5698F76C"/>
    <w:rsid w:val="580AF26F"/>
    <w:rsid w:val="587950C1"/>
    <w:rsid w:val="58F054AB"/>
    <w:rsid w:val="59032D34"/>
    <w:rsid w:val="5BF7298C"/>
    <w:rsid w:val="5C6B0531"/>
    <w:rsid w:val="5EB48F87"/>
    <w:rsid w:val="62DA46B5"/>
    <w:rsid w:val="65B85A92"/>
    <w:rsid w:val="68BB6615"/>
    <w:rsid w:val="6926870D"/>
    <w:rsid w:val="6B2E8C1C"/>
    <w:rsid w:val="6D74EBEE"/>
    <w:rsid w:val="6FC1D4FC"/>
    <w:rsid w:val="701512FD"/>
    <w:rsid w:val="71513868"/>
    <w:rsid w:val="728B0E3E"/>
    <w:rsid w:val="7537D7FF"/>
    <w:rsid w:val="77911F85"/>
    <w:rsid w:val="79679989"/>
    <w:rsid w:val="7A302DDF"/>
    <w:rsid w:val="7A33499D"/>
    <w:rsid w:val="7B51E5F5"/>
    <w:rsid w:val="7BCBFE40"/>
    <w:rsid w:val="7C0924DD"/>
    <w:rsid w:val="7C9AD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6815"/>
  <w15:chartTrackingRefBased/>
  <w15:docId w15:val="{A1F7A971-0762-4F1C-A337-19F43FCA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F3"/>
    <w:pPr>
      <w:ind w:left="720"/>
      <w:contextualSpacing/>
    </w:pPr>
  </w:style>
  <w:style w:type="paragraph" w:styleId="Title">
    <w:name w:val="Title"/>
    <w:basedOn w:val="Normal"/>
    <w:next w:val="Normal"/>
    <w:link w:val="TitleChar"/>
    <w:uiPriority w:val="10"/>
    <w:qFormat/>
    <w:rsid w:val="00922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4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4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451"/>
    <w:pPr>
      <w:outlineLvl w:val="9"/>
    </w:pPr>
  </w:style>
  <w:style w:type="paragraph" w:styleId="TOC1">
    <w:name w:val="toc 1"/>
    <w:basedOn w:val="Normal"/>
    <w:next w:val="Normal"/>
    <w:autoRedefine/>
    <w:uiPriority w:val="39"/>
    <w:unhideWhenUsed/>
    <w:rsid w:val="00922451"/>
    <w:pPr>
      <w:spacing w:after="100"/>
    </w:pPr>
  </w:style>
  <w:style w:type="character" w:styleId="Hyperlink">
    <w:name w:val="Hyperlink"/>
    <w:basedOn w:val="DefaultParagraphFont"/>
    <w:uiPriority w:val="99"/>
    <w:unhideWhenUsed/>
    <w:rsid w:val="00922451"/>
    <w:rPr>
      <w:color w:val="0563C1" w:themeColor="hyperlink"/>
      <w:u w:val="single"/>
    </w:rPr>
  </w:style>
  <w:style w:type="paragraph" w:styleId="Header">
    <w:name w:val="header"/>
    <w:basedOn w:val="Normal"/>
    <w:link w:val="HeaderChar"/>
    <w:uiPriority w:val="99"/>
    <w:unhideWhenUsed/>
    <w:rsid w:val="0092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451"/>
  </w:style>
  <w:style w:type="paragraph" w:styleId="Footer">
    <w:name w:val="footer"/>
    <w:basedOn w:val="Normal"/>
    <w:link w:val="FooterChar"/>
    <w:uiPriority w:val="99"/>
    <w:unhideWhenUsed/>
    <w:rsid w:val="0092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45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964023">
      <w:bodyDiv w:val="1"/>
      <w:marLeft w:val="0"/>
      <w:marRight w:val="0"/>
      <w:marTop w:val="0"/>
      <w:marBottom w:val="0"/>
      <w:divBdr>
        <w:top w:val="none" w:sz="0" w:space="0" w:color="auto"/>
        <w:left w:val="none" w:sz="0" w:space="0" w:color="auto"/>
        <w:bottom w:val="none" w:sz="0" w:space="0" w:color="auto"/>
        <w:right w:val="none" w:sz="0" w:space="0" w:color="auto"/>
      </w:divBdr>
      <w:divsChild>
        <w:div w:id="682391244">
          <w:marLeft w:val="0"/>
          <w:marRight w:val="0"/>
          <w:marTop w:val="0"/>
          <w:marBottom w:val="0"/>
          <w:divBdr>
            <w:top w:val="none" w:sz="0" w:space="0" w:color="auto"/>
            <w:left w:val="none" w:sz="0" w:space="0" w:color="auto"/>
            <w:bottom w:val="none" w:sz="0" w:space="0" w:color="auto"/>
            <w:right w:val="none" w:sz="0" w:space="0" w:color="auto"/>
          </w:divBdr>
        </w:div>
        <w:div w:id="231358317">
          <w:marLeft w:val="0"/>
          <w:marRight w:val="0"/>
          <w:marTop w:val="0"/>
          <w:marBottom w:val="0"/>
          <w:divBdr>
            <w:top w:val="none" w:sz="0" w:space="0" w:color="auto"/>
            <w:left w:val="none" w:sz="0" w:space="0" w:color="auto"/>
            <w:bottom w:val="none" w:sz="0" w:space="0" w:color="auto"/>
            <w:right w:val="none" w:sz="0" w:space="0" w:color="auto"/>
          </w:divBdr>
        </w:div>
        <w:div w:id="1521550310">
          <w:marLeft w:val="0"/>
          <w:marRight w:val="0"/>
          <w:marTop w:val="0"/>
          <w:marBottom w:val="0"/>
          <w:divBdr>
            <w:top w:val="none" w:sz="0" w:space="0" w:color="auto"/>
            <w:left w:val="none" w:sz="0" w:space="0" w:color="auto"/>
            <w:bottom w:val="none" w:sz="0" w:space="0" w:color="auto"/>
            <w:right w:val="none" w:sz="0" w:space="0" w:color="auto"/>
          </w:divBdr>
        </w:div>
        <w:div w:id="108665822">
          <w:marLeft w:val="0"/>
          <w:marRight w:val="0"/>
          <w:marTop w:val="0"/>
          <w:marBottom w:val="0"/>
          <w:divBdr>
            <w:top w:val="none" w:sz="0" w:space="0" w:color="auto"/>
            <w:left w:val="none" w:sz="0" w:space="0" w:color="auto"/>
            <w:bottom w:val="none" w:sz="0" w:space="0" w:color="auto"/>
            <w:right w:val="none" w:sz="0" w:space="0" w:color="auto"/>
          </w:divBdr>
        </w:div>
        <w:div w:id="391925590">
          <w:marLeft w:val="0"/>
          <w:marRight w:val="0"/>
          <w:marTop w:val="0"/>
          <w:marBottom w:val="0"/>
          <w:divBdr>
            <w:top w:val="none" w:sz="0" w:space="0" w:color="auto"/>
            <w:left w:val="none" w:sz="0" w:space="0" w:color="auto"/>
            <w:bottom w:val="none" w:sz="0" w:space="0" w:color="auto"/>
            <w:right w:val="none" w:sz="0" w:space="0" w:color="auto"/>
          </w:divBdr>
        </w:div>
        <w:div w:id="727996268">
          <w:marLeft w:val="0"/>
          <w:marRight w:val="0"/>
          <w:marTop w:val="0"/>
          <w:marBottom w:val="0"/>
          <w:divBdr>
            <w:top w:val="none" w:sz="0" w:space="0" w:color="auto"/>
            <w:left w:val="none" w:sz="0" w:space="0" w:color="auto"/>
            <w:bottom w:val="none" w:sz="0" w:space="0" w:color="auto"/>
            <w:right w:val="none" w:sz="0" w:space="0" w:color="auto"/>
          </w:divBdr>
        </w:div>
        <w:div w:id="1686443289">
          <w:marLeft w:val="0"/>
          <w:marRight w:val="0"/>
          <w:marTop w:val="0"/>
          <w:marBottom w:val="0"/>
          <w:divBdr>
            <w:top w:val="none" w:sz="0" w:space="0" w:color="auto"/>
            <w:left w:val="none" w:sz="0" w:space="0" w:color="auto"/>
            <w:bottom w:val="none" w:sz="0" w:space="0" w:color="auto"/>
            <w:right w:val="none" w:sz="0" w:space="0" w:color="auto"/>
          </w:divBdr>
        </w:div>
        <w:div w:id="2082215024">
          <w:marLeft w:val="0"/>
          <w:marRight w:val="0"/>
          <w:marTop w:val="0"/>
          <w:marBottom w:val="0"/>
          <w:divBdr>
            <w:top w:val="none" w:sz="0" w:space="0" w:color="auto"/>
            <w:left w:val="none" w:sz="0" w:space="0" w:color="auto"/>
            <w:bottom w:val="none" w:sz="0" w:space="0" w:color="auto"/>
            <w:right w:val="none" w:sz="0" w:space="0" w:color="auto"/>
          </w:divBdr>
        </w:div>
        <w:div w:id="553975869">
          <w:marLeft w:val="0"/>
          <w:marRight w:val="0"/>
          <w:marTop w:val="0"/>
          <w:marBottom w:val="0"/>
          <w:divBdr>
            <w:top w:val="none" w:sz="0" w:space="0" w:color="auto"/>
            <w:left w:val="none" w:sz="0" w:space="0" w:color="auto"/>
            <w:bottom w:val="none" w:sz="0" w:space="0" w:color="auto"/>
            <w:right w:val="none" w:sz="0" w:space="0" w:color="auto"/>
          </w:divBdr>
        </w:div>
        <w:div w:id="744185235">
          <w:marLeft w:val="0"/>
          <w:marRight w:val="0"/>
          <w:marTop w:val="0"/>
          <w:marBottom w:val="0"/>
          <w:divBdr>
            <w:top w:val="none" w:sz="0" w:space="0" w:color="auto"/>
            <w:left w:val="none" w:sz="0" w:space="0" w:color="auto"/>
            <w:bottom w:val="none" w:sz="0" w:space="0" w:color="auto"/>
            <w:right w:val="none" w:sz="0" w:space="0" w:color="auto"/>
          </w:divBdr>
        </w:div>
        <w:div w:id="1897085366">
          <w:marLeft w:val="0"/>
          <w:marRight w:val="0"/>
          <w:marTop w:val="0"/>
          <w:marBottom w:val="0"/>
          <w:divBdr>
            <w:top w:val="none" w:sz="0" w:space="0" w:color="auto"/>
            <w:left w:val="none" w:sz="0" w:space="0" w:color="auto"/>
            <w:bottom w:val="none" w:sz="0" w:space="0" w:color="auto"/>
            <w:right w:val="none" w:sz="0" w:space="0" w:color="auto"/>
          </w:divBdr>
        </w:div>
        <w:div w:id="276715421">
          <w:marLeft w:val="0"/>
          <w:marRight w:val="0"/>
          <w:marTop w:val="0"/>
          <w:marBottom w:val="0"/>
          <w:divBdr>
            <w:top w:val="none" w:sz="0" w:space="0" w:color="auto"/>
            <w:left w:val="none" w:sz="0" w:space="0" w:color="auto"/>
            <w:bottom w:val="none" w:sz="0" w:space="0" w:color="auto"/>
            <w:right w:val="none" w:sz="0" w:space="0" w:color="auto"/>
          </w:divBdr>
        </w:div>
        <w:div w:id="1184857546">
          <w:marLeft w:val="0"/>
          <w:marRight w:val="0"/>
          <w:marTop w:val="0"/>
          <w:marBottom w:val="0"/>
          <w:divBdr>
            <w:top w:val="none" w:sz="0" w:space="0" w:color="auto"/>
            <w:left w:val="none" w:sz="0" w:space="0" w:color="auto"/>
            <w:bottom w:val="none" w:sz="0" w:space="0" w:color="auto"/>
            <w:right w:val="none" w:sz="0" w:space="0" w:color="auto"/>
          </w:divBdr>
        </w:div>
        <w:div w:id="1859157494">
          <w:marLeft w:val="0"/>
          <w:marRight w:val="0"/>
          <w:marTop w:val="0"/>
          <w:marBottom w:val="0"/>
          <w:divBdr>
            <w:top w:val="none" w:sz="0" w:space="0" w:color="auto"/>
            <w:left w:val="none" w:sz="0" w:space="0" w:color="auto"/>
            <w:bottom w:val="none" w:sz="0" w:space="0" w:color="auto"/>
            <w:right w:val="none" w:sz="0" w:space="0" w:color="auto"/>
          </w:divBdr>
        </w:div>
        <w:div w:id="1874995331">
          <w:marLeft w:val="0"/>
          <w:marRight w:val="0"/>
          <w:marTop w:val="0"/>
          <w:marBottom w:val="0"/>
          <w:divBdr>
            <w:top w:val="none" w:sz="0" w:space="0" w:color="auto"/>
            <w:left w:val="none" w:sz="0" w:space="0" w:color="auto"/>
            <w:bottom w:val="none" w:sz="0" w:space="0" w:color="auto"/>
            <w:right w:val="none" w:sz="0" w:space="0" w:color="auto"/>
          </w:divBdr>
        </w:div>
        <w:div w:id="788277677">
          <w:marLeft w:val="0"/>
          <w:marRight w:val="0"/>
          <w:marTop w:val="0"/>
          <w:marBottom w:val="0"/>
          <w:divBdr>
            <w:top w:val="none" w:sz="0" w:space="0" w:color="auto"/>
            <w:left w:val="none" w:sz="0" w:space="0" w:color="auto"/>
            <w:bottom w:val="none" w:sz="0" w:space="0" w:color="auto"/>
            <w:right w:val="none" w:sz="0" w:space="0" w:color="auto"/>
          </w:divBdr>
        </w:div>
        <w:div w:id="1397505874">
          <w:marLeft w:val="0"/>
          <w:marRight w:val="0"/>
          <w:marTop w:val="0"/>
          <w:marBottom w:val="0"/>
          <w:divBdr>
            <w:top w:val="none" w:sz="0" w:space="0" w:color="auto"/>
            <w:left w:val="none" w:sz="0" w:space="0" w:color="auto"/>
            <w:bottom w:val="none" w:sz="0" w:space="0" w:color="auto"/>
            <w:right w:val="none" w:sz="0" w:space="0" w:color="auto"/>
          </w:divBdr>
        </w:div>
        <w:div w:id="1289974538">
          <w:marLeft w:val="0"/>
          <w:marRight w:val="0"/>
          <w:marTop w:val="0"/>
          <w:marBottom w:val="0"/>
          <w:divBdr>
            <w:top w:val="none" w:sz="0" w:space="0" w:color="auto"/>
            <w:left w:val="none" w:sz="0" w:space="0" w:color="auto"/>
            <w:bottom w:val="none" w:sz="0" w:space="0" w:color="auto"/>
            <w:right w:val="none" w:sz="0" w:space="0" w:color="auto"/>
          </w:divBdr>
        </w:div>
        <w:div w:id="1882594718">
          <w:marLeft w:val="0"/>
          <w:marRight w:val="0"/>
          <w:marTop w:val="0"/>
          <w:marBottom w:val="0"/>
          <w:divBdr>
            <w:top w:val="none" w:sz="0" w:space="0" w:color="auto"/>
            <w:left w:val="none" w:sz="0" w:space="0" w:color="auto"/>
            <w:bottom w:val="none" w:sz="0" w:space="0" w:color="auto"/>
            <w:right w:val="none" w:sz="0" w:space="0" w:color="auto"/>
          </w:divBdr>
        </w:div>
        <w:div w:id="1356422092">
          <w:marLeft w:val="0"/>
          <w:marRight w:val="0"/>
          <w:marTop w:val="0"/>
          <w:marBottom w:val="0"/>
          <w:divBdr>
            <w:top w:val="none" w:sz="0" w:space="0" w:color="auto"/>
            <w:left w:val="none" w:sz="0" w:space="0" w:color="auto"/>
            <w:bottom w:val="none" w:sz="0" w:space="0" w:color="auto"/>
            <w:right w:val="none" w:sz="0" w:space="0" w:color="auto"/>
          </w:divBdr>
        </w:div>
        <w:div w:id="1292707569">
          <w:marLeft w:val="0"/>
          <w:marRight w:val="0"/>
          <w:marTop w:val="0"/>
          <w:marBottom w:val="0"/>
          <w:divBdr>
            <w:top w:val="none" w:sz="0" w:space="0" w:color="auto"/>
            <w:left w:val="none" w:sz="0" w:space="0" w:color="auto"/>
            <w:bottom w:val="none" w:sz="0" w:space="0" w:color="auto"/>
            <w:right w:val="none" w:sz="0" w:space="0" w:color="auto"/>
          </w:divBdr>
        </w:div>
        <w:div w:id="207273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7818bc5a-0609-4f6d-9f94-485953a4ea24" xsi:nil="true"/>
    <Icon xmlns="7818bc5a-0609-4f6d-9f94-485953a4ea24">
      <Url xsi:nil="true"/>
      <Description xsi:nil="true"/>
    </Icon>
    <TaxCatchAll xmlns="f3de3009-61bf-4274-9854-fb100c41f120" xsi:nil="true"/>
    <lcf76f155ced4ddcb4097134ff3c332f xmlns="7818bc5a-0609-4f6d-9f94-485953a4ea2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AF839BB66A4E141864C3A402870D4BC" ma:contentTypeVersion="18" ma:contentTypeDescription="Create a new document." ma:contentTypeScope="" ma:versionID="22dff3ab2645629c75343108175ee126">
  <xsd:schema xmlns:xsd="http://www.w3.org/2001/XMLSchema" xmlns:xs="http://www.w3.org/2001/XMLSchema" xmlns:p="http://schemas.microsoft.com/office/2006/metadata/properties" xmlns:ns2="7818bc5a-0609-4f6d-9f94-485953a4ea24" xmlns:ns3="f3de3009-61bf-4274-9854-fb100c41f120" targetNamespace="http://schemas.microsoft.com/office/2006/metadata/properties" ma:root="true" ma:fieldsID="5bd0cd99cbb18a54da1738ca37d8f735" ns2:_="" ns3:_="">
    <xsd:import namespace="7818bc5a-0609-4f6d-9f94-485953a4ea24"/>
    <xsd:import namespace="f3de3009-61bf-4274-9854-fb100c41f1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_Flow_SignoffStatu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Ic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8bc5a-0609-4f6d-9f94-485953a4e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_Flow_SignoffStatus" ma:index="15" nillable="true" ma:displayName="Sign-off status" ma:internalName="_x0024_Resources_x003a_core_x002c_Signoff_Status_x003b_">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Icon" ma:index="21" nillable="true" ma:displayName="Icon" ma:format="Image" ma:internalName="Icon">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c99a108-101b-44fc-9d60-c4cc9a94e7cd" ma:termSetId="09814cd3-568e-fe90-9814-8d621ff8fb84" ma:anchorId="fba54fb3-c3e1-fe81-a776-ca4b69148c4d" ma:open="true" ma:isKeyword="false">
      <xsd:complexType>
        <xsd:sequence>
          <xsd:element ref="pc:Terms" minOccurs="0" maxOccurs="1"/>
        </xsd:sequence>
      </xsd:complex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de3009-61bf-4274-9854-fb100c41f12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a8c88d5-1dad-4acd-839f-1d2abff7fe6f}" ma:internalName="TaxCatchAll" ma:showField="CatchAllData" ma:web="f3de3009-61bf-4274-9854-fb100c41f1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475322-8D3F-4077-A771-26E1C2007B0C}">
  <ds:schemaRefs>
    <ds:schemaRef ds:uri="http://schemas.microsoft.com/office/2006/metadata/properties"/>
    <ds:schemaRef ds:uri="http://schemas.microsoft.com/office/infopath/2007/PartnerControls"/>
    <ds:schemaRef ds:uri="7818bc5a-0609-4f6d-9f94-485953a4ea24"/>
    <ds:schemaRef ds:uri="f3de3009-61bf-4274-9854-fb100c41f120"/>
  </ds:schemaRefs>
</ds:datastoreItem>
</file>

<file path=customXml/itemProps2.xml><?xml version="1.0" encoding="utf-8"?>
<ds:datastoreItem xmlns:ds="http://schemas.openxmlformats.org/officeDocument/2006/customXml" ds:itemID="{6A89B9B8-C439-417A-854C-61D5A3C96DDD}">
  <ds:schemaRefs>
    <ds:schemaRef ds:uri="http://schemas.openxmlformats.org/officeDocument/2006/bibliography"/>
  </ds:schemaRefs>
</ds:datastoreItem>
</file>

<file path=customXml/itemProps3.xml><?xml version="1.0" encoding="utf-8"?>
<ds:datastoreItem xmlns:ds="http://schemas.openxmlformats.org/officeDocument/2006/customXml" ds:itemID="{C98FEC13-7D29-4ABB-862C-5EDE55A5B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8bc5a-0609-4f6d-9f94-485953a4ea24"/>
    <ds:schemaRef ds:uri="f3de3009-61bf-4274-9854-fb100c41f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177D10-0A40-4624-A802-B7E5270BD2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2273</Words>
  <Characters>12121</Characters>
  <Application>Microsoft Office Word</Application>
  <DocSecurity>0</DocSecurity>
  <Lines>484</Lines>
  <Paragraphs>248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Milly Marsh</dc:creator>
  <cp:keywords/>
  <dc:description/>
  <cp:lastModifiedBy>Milly Marsh (CE CEN)</cp:lastModifiedBy>
  <cp:revision>10</cp:revision>
  <dcterms:created xsi:type="dcterms:W3CDTF">2023-07-14T13:50:00Z</dcterms:created>
  <dcterms:modified xsi:type="dcterms:W3CDTF">2023-07-21T03:45:00Z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0x010100EAF839BB66A4E141864C3A402870D4BC</vt:lpwstr>
  </property>
  <property fmtid="{D5CDD505-2E9C-101B-9397-08002B2CF9AE}" pid="3" name="MediaServiceImageTags">
    <vt:lpwstr/>
  </property>
</Properties>
</file>