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1890"/>
        <w:gridCol w:w="810"/>
        <w:gridCol w:w="3058"/>
        <w:gridCol w:w="1352"/>
      </w:tblGrid>
      <w:tr w:rsidR="005E53B7" w:rsidRPr="00AF2DF1" w14:paraId="09480133" w14:textId="77777777" w:rsidTr="005E53B7">
        <w:trPr>
          <w:trHeight w:val="273"/>
        </w:trPr>
        <w:tc>
          <w:tcPr>
            <w:tcW w:w="5000" w:type="pct"/>
            <w:gridSpan w:val="5"/>
            <w:shd w:val="clear" w:color="auto" w:fill="D9D9D9"/>
          </w:tcPr>
          <w:p w14:paraId="51C83938" w14:textId="14AE860F" w:rsidR="005E53B7" w:rsidRPr="00AF2DF1" w:rsidRDefault="002C6543" w:rsidP="005E53B7">
            <w:pPr>
              <w:jc w:val="center"/>
              <w:rPr>
                <w:rFonts w:ascii="Verdana" w:hAnsi="Verdana"/>
                <w:b/>
                <w:sz w:val="16"/>
                <w:szCs w:val="16"/>
                <w:lang w:val="fr-FR"/>
              </w:rPr>
            </w:pPr>
            <w:r w:rsidRPr="002C6543">
              <w:rPr>
                <w:b/>
                <w:color w:val="000000" w:themeColor="text1"/>
              </w:rPr>
              <w:t>DIVERSITE ALIMENTAIRE DES FEMMES</w:t>
            </w:r>
            <w:r w:rsidRPr="002C6543">
              <w:rPr>
                <w:b/>
                <w:color w:val="000000" w:themeColor="text1"/>
              </w:rPr>
              <w:t xml:space="preserve"> </w:t>
            </w:r>
            <w:r w:rsidR="005E53B7">
              <w:rPr>
                <w:rFonts w:ascii="Verdana" w:hAnsi="Verdana"/>
                <w:b/>
                <w:sz w:val="16"/>
                <w:szCs w:val="16"/>
                <w:lang w:val="fr-FR"/>
              </w:rPr>
              <w:t>(MDD-W)</w:t>
            </w:r>
          </w:p>
        </w:tc>
      </w:tr>
      <w:tr w:rsidR="00C81DEB" w:rsidRPr="00AF2DF1" w14:paraId="1F152CD0" w14:textId="77777777" w:rsidTr="005E53B7">
        <w:trPr>
          <w:trHeight w:val="273"/>
        </w:trPr>
        <w:tc>
          <w:tcPr>
            <w:tcW w:w="2573" w:type="pct"/>
            <w:gridSpan w:val="3"/>
            <w:shd w:val="clear" w:color="auto" w:fill="auto"/>
          </w:tcPr>
          <w:p w14:paraId="294170CA" w14:textId="033BE67C" w:rsidR="00C81DEB" w:rsidRPr="00AF2DF1" w:rsidRDefault="00C81DEB" w:rsidP="00C81DEB">
            <w:pPr>
              <w:jc w:val="both"/>
              <w:rPr>
                <w:rFonts w:ascii="Verdana" w:hAnsi="Verdana"/>
                <w:b/>
                <w:sz w:val="16"/>
                <w:szCs w:val="16"/>
                <w:lang w:val="fr-FR"/>
              </w:rPr>
            </w:pPr>
            <w:r w:rsidRPr="001A01C4">
              <w:rPr>
                <w:rFonts w:ascii="Verdana" w:hAnsi="Verdana"/>
                <w:b/>
                <w:sz w:val="16"/>
                <w:szCs w:val="16"/>
                <w:lang w:val="fr-FR"/>
              </w:rPr>
              <w:t>HHSize1549F_MDDW</w:t>
            </w:r>
            <w:r>
              <w:rPr>
                <w:rFonts w:ascii="Verdana" w:hAnsi="Verdana"/>
                <w:b/>
                <w:sz w:val="16"/>
                <w:szCs w:val="16"/>
                <w:lang w:val="fr-FR"/>
              </w:rPr>
              <w:t xml:space="preserve"> </w:t>
            </w:r>
            <w:r w:rsidRPr="005E53B7">
              <w:rPr>
                <w:rFonts w:ascii="Verdana" w:hAnsi="Verdana"/>
                <w:bCs/>
                <w:sz w:val="16"/>
                <w:szCs w:val="16"/>
                <w:lang w:val="fr-FR"/>
              </w:rPr>
              <w:t xml:space="preserve">Nous aimerions maintenant demander aux femmes âgées de 15 à 49 ans quels aliments elles consomment. Il y a </w:t>
            </w:r>
            <w:r w:rsidRPr="005E53B7">
              <w:rPr>
                <w:rFonts w:ascii="Verdana" w:hAnsi="Verdana"/>
                <w:bCs/>
                <w:i/>
                <w:iCs/>
                <w:sz w:val="16"/>
                <w:szCs w:val="16"/>
                <w:lang w:val="fr-FR"/>
              </w:rPr>
              <w:t>${HHSize1549F}</w:t>
            </w:r>
            <w:r w:rsidRPr="005E53B7">
              <w:rPr>
                <w:rFonts w:ascii="Verdana" w:hAnsi="Verdana"/>
                <w:bCs/>
                <w:sz w:val="16"/>
                <w:szCs w:val="16"/>
                <w:lang w:val="fr-FR"/>
              </w:rPr>
              <w:t xml:space="preserve"> de femmes dans votre ménage dans ce groupe d'âge. Combien de femmes âgées de 15-49 ans disponibles pour répondre à cette section ?</w:t>
            </w:r>
          </w:p>
        </w:tc>
        <w:tc>
          <w:tcPr>
            <w:tcW w:w="2427" w:type="pct"/>
            <w:gridSpan w:val="2"/>
            <w:shd w:val="clear" w:color="auto" w:fill="auto"/>
          </w:tcPr>
          <w:p w14:paraId="4E90ABA1" w14:textId="167D27A9" w:rsidR="00C81DEB" w:rsidRPr="00AF2DF1" w:rsidRDefault="00C81DEB" w:rsidP="00C81DEB">
            <w:pPr>
              <w:jc w:val="both"/>
              <w:rPr>
                <w:rFonts w:ascii="Verdana" w:hAnsi="Verdana"/>
                <w:sz w:val="16"/>
                <w:szCs w:val="16"/>
                <w:lang w:val="fr-FR"/>
              </w:rPr>
            </w:pPr>
            <w:r w:rsidRPr="00AF2DF1">
              <w:rPr>
                <w:rFonts w:ascii="Verdana" w:hAnsi="Verdana"/>
                <w:sz w:val="16"/>
                <w:szCs w:val="16"/>
                <w:lang w:val="fr-FR"/>
              </w:rPr>
              <w:t xml:space="preserve">                                                        |___|___|</w:t>
            </w:r>
          </w:p>
        </w:tc>
      </w:tr>
      <w:tr w:rsidR="005E53B7" w:rsidRPr="00AF2DF1" w14:paraId="3D0354B8" w14:textId="77777777" w:rsidTr="005E53B7">
        <w:trPr>
          <w:trHeight w:val="273"/>
        </w:trPr>
        <w:tc>
          <w:tcPr>
            <w:tcW w:w="5000" w:type="pct"/>
            <w:gridSpan w:val="5"/>
            <w:shd w:val="clear" w:color="auto" w:fill="auto"/>
          </w:tcPr>
          <w:p w14:paraId="67337B05" w14:textId="0F5F62A7" w:rsidR="005E53B7" w:rsidRPr="00FC7BB4" w:rsidRDefault="00FC7BB4" w:rsidP="00FC7BB4">
            <w:pPr>
              <w:jc w:val="center"/>
              <w:rPr>
                <w:rFonts w:ascii="Verdana" w:hAnsi="Verdana"/>
                <w:bCs/>
                <w:i/>
                <w:iCs/>
                <w:sz w:val="16"/>
                <w:szCs w:val="16"/>
                <w:lang w:val="fr-FR"/>
              </w:rPr>
            </w:pPr>
            <w:proofErr w:type="gramStart"/>
            <w:r w:rsidRPr="00912413">
              <w:rPr>
                <w:rFonts w:ascii="Verdana" w:hAnsi="Verdana"/>
                <w:bCs/>
                <w:i/>
                <w:iCs/>
                <w:sz w:val="16"/>
                <w:szCs w:val="16"/>
                <w:lang w:val="fr-FR"/>
              </w:rPr>
              <w:t>répétez</w:t>
            </w:r>
            <w:proofErr w:type="gramEnd"/>
            <w:r w:rsidRPr="00912413">
              <w:rPr>
                <w:rFonts w:ascii="Verdana" w:hAnsi="Verdana"/>
                <w:bCs/>
                <w:i/>
                <w:iCs/>
                <w:sz w:val="16"/>
                <w:szCs w:val="16"/>
                <w:lang w:val="fr-FR"/>
              </w:rPr>
              <w:t xml:space="preserve"> les questions ci-dessous pour chaque</w:t>
            </w:r>
            <w:r w:rsidRPr="00FC7BB4">
              <w:rPr>
                <w:rFonts w:ascii="Verdana" w:hAnsi="Verdana"/>
                <w:bCs/>
                <w:i/>
                <w:iCs/>
                <w:sz w:val="16"/>
                <w:szCs w:val="16"/>
                <w:lang w:val="fr-FR"/>
              </w:rPr>
              <w:t xml:space="preserve"> </w:t>
            </w:r>
            <w:r w:rsidRPr="00FC7BB4">
              <w:rPr>
                <w:rFonts w:ascii="Verdana" w:hAnsi="Verdana"/>
                <w:bCs/>
                <w:i/>
                <w:iCs/>
                <w:sz w:val="16"/>
                <w:szCs w:val="16"/>
                <w:lang w:val="fr-FR"/>
              </w:rPr>
              <w:t>femmes âgées de 15 à 49 ans</w:t>
            </w:r>
          </w:p>
        </w:tc>
      </w:tr>
      <w:tr w:rsidR="005E53B7" w:rsidRPr="00AF2DF1" w14:paraId="3E7E603A" w14:textId="77777777" w:rsidTr="005E53B7">
        <w:trPr>
          <w:trHeight w:val="273"/>
        </w:trPr>
        <w:tc>
          <w:tcPr>
            <w:tcW w:w="2573" w:type="pct"/>
            <w:gridSpan w:val="3"/>
            <w:shd w:val="clear" w:color="auto" w:fill="auto"/>
          </w:tcPr>
          <w:p w14:paraId="0DE50057" w14:textId="609943CB" w:rsidR="005E53B7" w:rsidRPr="004F527B" w:rsidRDefault="005E53B7" w:rsidP="005E53B7">
            <w:pPr>
              <w:jc w:val="both"/>
              <w:rPr>
                <w:rFonts w:ascii="Verdana" w:hAnsi="Verdana"/>
                <w:b/>
                <w:sz w:val="16"/>
                <w:szCs w:val="16"/>
                <w:lang w:val="fr-FR"/>
              </w:rPr>
            </w:pPr>
            <w:proofErr w:type="spellStart"/>
            <w:r w:rsidRPr="004F527B">
              <w:rPr>
                <w:rFonts w:ascii="Verdana" w:hAnsi="Verdana"/>
                <w:b/>
                <w:sz w:val="16"/>
                <w:szCs w:val="16"/>
                <w:lang w:val="fr-FR"/>
              </w:rPr>
              <w:t>MDDW_name</w:t>
            </w:r>
            <w:proofErr w:type="spellEnd"/>
            <w:r>
              <w:rPr>
                <w:rFonts w:ascii="Verdana" w:hAnsi="Verdana"/>
                <w:sz w:val="16"/>
                <w:szCs w:val="16"/>
                <w:lang w:val="fr-FR"/>
              </w:rPr>
              <w:t xml:space="preserve"> </w:t>
            </w:r>
            <w:r w:rsidR="002C6543" w:rsidRPr="002C6543">
              <w:rPr>
                <w:rFonts w:ascii="Verdana" w:hAnsi="Verdana"/>
                <w:sz w:val="16"/>
                <w:szCs w:val="16"/>
                <w:lang w:val="fr-FR"/>
              </w:rPr>
              <w:t>Nom et prénom de la femme</w:t>
            </w:r>
            <w:r w:rsidRPr="00AF2DF1">
              <w:rPr>
                <w:rFonts w:ascii="Verdana" w:hAnsi="Verdana"/>
                <w:sz w:val="16"/>
                <w:szCs w:val="16"/>
                <w:lang w:val="fr-FR"/>
              </w:rPr>
              <w:t xml:space="preserve"> ?</w:t>
            </w:r>
          </w:p>
        </w:tc>
        <w:tc>
          <w:tcPr>
            <w:tcW w:w="2427" w:type="pct"/>
            <w:gridSpan w:val="2"/>
            <w:shd w:val="clear" w:color="auto" w:fill="auto"/>
          </w:tcPr>
          <w:p w14:paraId="254AB7EA" w14:textId="4BBD1A91" w:rsidR="005E53B7" w:rsidRPr="00AF2DF1" w:rsidRDefault="005E53B7" w:rsidP="003E7B20">
            <w:pPr>
              <w:jc w:val="center"/>
              <w:rPr>
                <w:rFonts w:ascii="Verdana" w:hAnsi="Verdana"/>
                <w:sz w:val="16"/>
                <w:szCs w:val="16"/>
                <w:lang w:val="fr-FR"/>
              </w:rPr>
            </w:pPr>
            <w:r w:rsidRPr="00AF2DF1">
              <w:rPr>
                <w:rFonts w:ascii="Verdana" w:hAnsi="Verdana"/>
                <w:sz w:val="16"/>
                <w:szCs w:val="16"/>
                <w:lang w:val="fr-FR"/>
              </w:rPr>
              <w:t>________________________________</w:t>
            </w:r>
          </w:p>
        </w:tc>
      </w:tr>
      <w:tr w:rsidR="00C81DEB" w:rsidRPr="00AF2DF1" w14:paraId="6D775786" w14:textId="77777777" w:rsidTr="005E53B7">
        <w:trPr>
          <w:trHeight w:val="273"/>
        </w:trPr>
        <w:tc>
          <w:tcPr>
            <w:tcW w:w="2573" w:type="pct"/>
            <w:gridSpan w:val="3"/>
            <w:shd w:val="clear" w:color="auto" w:fill="auto"/>
          </w:tcPr>
          <w:p w14:paraId="43D5F1E2" w14:textId="160EFF6D" w:rsidR="00C81DEB" w:rsidRPr="00AF2DF1" w:rsidRDefault="004F527B" w:rsidP="00C81DEB">
            <w:pPr>
              <w:jc w:val="both"/>
              <w:rPr>
                <w:rFonts w:ascii="Verdana" w:hAnsi="Verdana"/>
                <w:b/>
                <w:sz w:val="16"/>
                <w:szCs w:val="16"/>
                <w:lang w:val="fr-FR"/>
              </w:rPr>
            </w:pPr>
            <w:proofErr w:type="spellStart"/>
            <w:r w:rsidRPr="004F527B">
              <w:rPr>
                <w:rFonts w:ascii="Verdana" w:hAnsi="Verdana"/>
                <w:b/>
                <w:sz w:val="16"/>
                <w:szCs w:val="16"/>
                <w:lang w:val="fr-FR"/>
              </w:rPr>
              <w:t>MDDW_resp_age</w:t>
            </w:r>
            <w:proofErr w:type="spellEnd"/>
            <w:r>
              <w:rPr>
                <w:rFonts w:ascii="Verdana" w:hAnsi="Verdana"/>
                <w:b/>
                <w:sz w:val="16"/>
                <w:szCs w:val="16"/>
                <w:lang w:val="fr-FR"/>
              </w:rPr>
              <w:t xml:space="preserve"> </w:t>
            </w:r>
            <w:r w:rsidR="003E7B20" w:rsidRPr="003E7B20">
              <w:rPr>
                <w:rFonts w:ascii="Verdana" w:hAnsi="Verdana"/>
                <w:sz w:val="16"/>
                <w:szCs w:val="16"/>
                <w:lang w:val="fr-FR"/>
              </w:rPr>
              <w:t>Age en années révolues de</w:t>
            </w:r>
          </w:p>
        </w:tc>
        <w:tc>
          <w:tcPr>
            <w:tcW w:w="2427" w:type="pct"/>
            <w:gridSpan w:val="2"/>
            <w:shd w:val="clear" w:color="auto" w:fill="auto"/>
          </w:tcPr>
          <w:p w14:paraId="01AD392E" w14:textId="5869B045" w:rsidR="00C81DEB" w:rsidRPr="00AF2DF1" w:rsidRDefault="00C81DEB" w:rsidP="003E7B20">
            <w:pPr>
              <w:jc w:val="center"/>
              <w:rPr>
                <w:rFonts w:ascii="Verdana" w:hAnsi="Verdana"/>
                <w:sz w:val="16"/>
                <w:szCs w:val="16"/>
                <w:lang w:val="fr-FR"/>
              </w:rPr>
            </w:pPr>
            <w:r w:rsidRPr="00AF2DF1">
              <w:rPr>
                <w:rFonts w:ascii="Verdana" w:hAnsi="Verdana"/>
                <w:sz w:val="16"/>
                <w:szCs w:val="16"/>
                <w:lang w:val="fr-FR"/>
              </w:rPr>
              <w:t>|___|___|</w:t>
            </w:r>
          </w:p>
        </w:tc>
      </w:tr>
      <w:tr w:rsidR="00C81DEB" w:rsidRPr="00AF2DF1" w14:paraId="5541C38D" w14:textId="77777777" w:rsidTr="00415B8E">
        <w:trPr>
          <w:trHeight w:val="466"/>
        </w:trPr>
        <w:tc>
          <w:tcPr>
            <w:tcW w:w="5000" w:type="pct"/>
            <w:gridSpan w:val="5"/>
            <w:shd w:val="clear" w:color="auto" w:fill="auto"/>
          </w:tcPr>
          <w:p w14:paraId="0C015E5D" w14:textId="1D59C198" w:rsidR="004F527B" w:rsidRPr="004F527B" w:rsidRDefault="004F527B" w:rsidP="00EA7209">
            <w:pPr>
              <w:jc w:val="both"/>
              <w:rPr>
                <w:rFonts w:ascii="Verdana" w:hAnsi="Verdana"/>
                <w:sz w:val="16"/>
                <w:szCs w:val="16"/>
                <w:lang w:val="fr-FR"/>
              </w:rPr>
            </w:pPr>
            <w:proofErr w:type="gramStart"/>
            <w:r w:rsidRPr="004F527B">
              <w:rPr>
                <w:rFonts w:ascii="Verdana" w:hAnsi="Verdana"/>
                <w:b/>
                <w:sz w:val="16"/>
                <w:szCs w:val="16"/>
                <w:lang w:val="fr-FR"/>
              </w:rPr>
              <w:t>noteMDDW</w:t>
            </w:r>
            <w:proofErr w:type="gramEnd"/>
            <w:r w:rsidRPr="004F527B">
              <w:rPr>
                <w:rFonts w:ascii="Verdana" w:hAnsi="Verdana"/>
                <w:b/>
                <w:sz w:val="16"/>
                <w:szCs w:val="16"/>
                <w:lang w:val="fr-FR"/>
              </w:rPr>
              <w:t>3</w:t>
            </w:r>
            <w:r>
              <w:rPr>
                <w:rFonts w:ascii="Verdana" w:hAnsi="Verdana"/>
                <w:b/>
                <w:sz w:val="16"/>
                <w:szCs w:val="16"/>
                <w:lang w:val="fr-FR"/>
              </w:rPr>
              <w:t xml:space="preserve"> </w:t>
            </w:r>
            <w:r w:rsidRPr="004F527B">
              <w:rPr>
                <w:rFonts w:ascii="Verdana" w:hAnsi="Verdana"/>
                <w:sz w:val="16"/>
                <w:szCs w:val="16"/>
                <w:lang w:val="fr-FR"/>
              </w:rPr>
              <w:t>Je vais maintenant vous demander de décrire tout ce que vous avez mangé ou bu hier, de jour comme de nuit à la maison ou ailleurs. Veuillez inclure tous les aliments et toutes les boissons, en-</w:t>
            </w:r>
            <w:r w:rsidR="00EA7209">
              <w:rPr>
                <w:rFonts w:ascii="Verdana" w:hAnsi="Verdana"/>
                <w:sz w:val="16"/>
                <w:szCs w:val="16"/>
                <w:lang w:val="fr-FR"/>
              </w:rPr>
              <w:t xml:space="preserve">incluant </w:t>
            </w:r>
            <w:r w:rsidRPr="004F527B">
              <w:rPr>
                <w:rFonts w:ascii="Verdana" w:hAnsi="Verdana"/>
                <w:sz w:val="16"/>
                <w:szCs w:val="16"/>
                <w:lang w:val="fr-FR"/>
              </w:rPr>
              <w:t>les</w:t>
            </w:r>
          </w:p>
          <w:p w14:paraId="3D114719" w14:textId="34AE5FD0" w:rsidR="004F527B" w:rsidRPr="004F527B" w:rsidRDefault="004F527B" w:rsidP="00EA7209">
            <w:pPr>
              <w:jc w:val="both"/>
              <w:rPr>
                <w:rFonts w:ascii="Verdana" w:hAnsi="Verdana"/>
                <w:sz w:val="16"/>
                <w:szCs w:val="16"/>
                <w:lang w:val="fr-FR"/>
              </w:rPr>
            </w:pPr>
            <w:proofErr w:type="gramStart"/>
            <w:r w:rsidRPr="004F527B">
              <w:rPr>
                <w:rFonts w:ascii="Verdana" w:hAnsi="Verdana"/>
                <w:sz w:val="16"/>
                <w:szCs w:val="16"/>
                <w:lang w:val="fr-FR"/>
              </w:rPr>
              <w:t>petits</w:t>
            </w:r>
            <w:proofErr w:type="gramEnd"/>
            <w:r w:rsidRPr="004F527B">
              <w:rPr>
                <w:rFonts w:ascii="Verdana" w:hAnsi="Verdana"/>
                <w:sz w:val="16"/>
                <w:szCs w:val="16"/>
                <w:lang w:val="fr-FR"/>
              </w:rPr>
              <w:t xml:space="preserve"> repas, ainsi que les repas principaux. N'oubliez pas d'inclure tous les aliments que vous avez pu manger pendant la journée</w:t>
            </w:r>
            <w:r w:rsidR="00EA7209">
              <w:rPr>
                <w:rFonts w:ascii="Verdana" w:hAnsi="Verdana"/>
                <w:sz w:val="16"/>
                <w:szCs w:val="16"/>
                <w:lang w:val="fr-FR"/>
              </w:rPr>
              <w:t xml:space="preserve">, </w:t>
            </w:r>
            <w:r w:rsidRPr="004F527B">
              <w:rPr>
                <w:rFonts w:ascii="Verdana" w:hAnsi="Verdana"/>
                <w:sz w:val="16"/>
                <w:szCs w:val="16"/>
                <w:lang w:val="fr-FR"/>
              </w:rPr>
              <w:t>pendant la préparation des repas ou la préparation de nourriture pour d'autres personnes. Veuillez également inclure les aliments que vous mangez, même s'ils ont été consommés ailleurs, hors de votre domicile. Commençons par le premier aliment ou la première boisson consommés hier.</w:t>
            </w:r>
          </w:p>
          <w:p w14:paraId="130B2EB0" w14:textId="77777777" w:rsidR="004F527B" w:rsidRPr="004F527B" w:rsidRDefault="004F527B" w:rsidP="004F527B">
            <w:pPr>
              <w:jc w:val="both"/>
              <w:rPr>
                <w:rFonts w:ascii="Verdana" w:hAnsi="Verdana"/>
                <w:sz w:val="16"/>
                <w:szCs w:val="16"/>
                <w:lang w:val="fr-FR"/>
              </w:rPr>
            </w:pPr>
            <w:r w:rsidRPr="004F527B">
              <w:rPr>
                <w:rFonts w:ascii="Verdana" w:hAnsi="Verdana"/>
                <w:sz w:val="16"/>
                <w:szCs w:val="16"/>
                <w:lang w:val="fr-FR"/>
              </w:rPr>
              <w:t xml:space="preserve">Aviez-vous quelque chose à manger ou à boire à votre réveil ? Si oui, quoi ? Autre </w:t>
            </w:r>
            <w:proofErr w:type="gramStart"/>
            <w:r w:rsidRPr="004F527B">
              <w:rPr>
                <w:rFonts w:ascii="Verdana" w:hAnsi="Verdana"/>
                <w:sz w:val="16"/>
                <w:szCs w:val="16"/>
                <w:lang w:val="fr-FR"/>
              </w:rPr>
              <w:t>chose?*</w:t>
            </w:r>
            <w:proofErr w:type="gramEnd"/>
          </w:p>
          <w:p w14:paraId="2F0AC42B" w14:textId="77777777" w:rsidR="004F527B" w:rsidRPr="004F527B" w:rsidRDefault="004F527B" w:rsidP="004F527B">
            <w:pPr>
              <w:jc w:val="both"/>
              <w:rPr>
                <w:rFonts w:ascii="Verdana" w:hAnsi="Verdana"/>
                <w:sz w:val="16"/>
                <w:szCs w:val="16"/>
                <w:lang w:val="fr-FR"/>
              </w:rPr>
            </w:pPr>
            <w:r w:rsidRPr="004F527B">
              <w:rPr>
                <w:rFonts w:ascii="Verdana" w:hAnsi="Verdana"/>
                <w:sz w:val="16"/>
                <w:szCs w:val="16"/>
                <w:lang w:val="fr-FR"/>
              </w:rPr>
              <w:t xml:space="preserve">Avez-vous mangé ou bu quelque chose plus tard dans la matinée ? Si oui, quoi ? Autre </w:t>
            </w:r>
            <w:proofErr w:type="gramStart"/>
            <w:r w:rsidRPr="004F527B">
              <w:rPr>
                <w:rFonts w:ascii="Verdana" w:hAnsi="Verdana"/>
                <w:sz w:val="16"/>
                <w:szCs w:val="16"/>
                <w:lang w:val="fr-FR"/>
              </w:rPr>
              <w:t>chose?*</w:t>
            </w:r>
            <w:proofErr w:type="gramEnd"/>
          </w:p>
          <w:p w14:paraId="4B14823B" w14:textId="77777777" w:rsidR="004F527B" w:rsidRPr="004F527B" w:rsidRDefault="004F527B" w:rsidP="004F527B">
            <w:pPr>
              <w:jc w:val="both"/>
              <w:rPr>
                <w:rFonts w:ascii="Verdana" w:hAnsi="Verdana"/>
                <w:sz w:val="16"/>
                <w:szCs w:val="16"/>
                <w:lang w:val="fr-FR"/>
              </w:rPr>
            </w:pPr>
            <w:r w:rsidRPr="004F527B">
              <w:rPr>
                <w:rFonts w:ascii="Verdana" w:hAnsi="Verdana"/>
                <w:sz w:val="16"/>
                <w:szCs w:val="16"/>
                <w:lang w:val="fr-FR"/>
              </w:rPr>
              <w:t xml:space="preserve">Avez-vous mangé ou bu quelque chose à la mi-journée ? Si oui, quoi ? Autre </w:t>
            </w:r>
            <w:proofErr w:type="gramStart"/>
            <w:r w:rsidRPr="004F527B">
              <w:rPr>
                <w:rFonts w:ascii="Verdana" w:hAnsi="Verdana"/>
                <w:sz w:val="16"/>
                <w:szCs w:val="16"/>
                <w:lang w:val="fr-FR"/>
              </w:rPr>
              <w:t>chose?*</w:t>
            </w:r>
            <w:proofErr w:type="gramEnd"/>
          </w:p>
          <w:p w14:paraId="2EDBFC05" w14:textId="2999EC17" w:rsidR="00C81DEB" w:rsidRDefault="004F527B" w:rsidP="004F527B">
            <w:pPr>
              <w:jc w:val="both"/>
              <w:rPr>
                <w:rFonts w:ascii="Verdana" w:hAnsi="Verdana"/>
                <w:sz w:val="16"/>
                <w:szCs w:val="16"/>
                <w:lang w:val="fr-FR"/>
              </w:rPr>
            </w:pPr>
            <w:r w:rsidRPr="004F527B">
              <w:rPr>
                <w:rFonts w:ascii="Verdana" w:hAnsi="Verdana"/>
                <w:sz w:val="16"/>
                <w:szCs w:val="16"/>
                <w:lang w:val="fr-FR"/>
              </w:rPr>
              <w:t xml:space="preserve">Avez-vous mangé ou bu quelque chose au cours de l'après-midi ? Si oui, quoi ? Autre </w:t>
            </w:r>
            <w:proofErr w:type="gramStart"/>
            <w:r w:rsidRPr="004F527B">
              <w:rPr>
                <w:rFonts w:ascii="Verdana" w:hAnsi="Verdana"/>
                <w:sz w:val="16"/>
                <w:szCs w:val="16"/>
                <w:lang w:val="fr-FR"/>
              </w:rPr>
              <w:t>chose?*</w:t>
            </w:r>
            <w:proofErr w:type="gramEnd"/>
          </w:p>
          <w:p w14:paraId="1665AA45" w14:textId="478AF39F" w:rsidR="004F527B" w:rsidRPr="00AF2DF1" w:rsidRDefault="004F527B">
            <w:pPr>
              <w:jc w:val="both"/>
              <w:rPr>
                <w:rFonts w:ascii="Verdana" w:hAnsi="Verdana"/>
                <w:sz w:val="16"/>
                <w:szCs w:val="16"/>
                <w:lang w:val="fr-FR"/>
              </w:rPr>
            </w:pPr>
            <w:r w:rsidRPr="00645A47">
              <w:rPr>
                <w:rFonts w:ascii="Verdana" w:hAnsi="Verdana"/>
                <w:i/>
                <w:iCs/>
                <w:sz w:val="16"/>
                <w:szCs w:val="16"/>
                <w:lang w:val="fr-FR"/>
              </w:rPr>
              <w:t xml:space="preserve">Pour chaque épisode alimentaire, après que la personne interrogée a mentionné des aliments et des boissons, demandez-lui si elle a mangé ou bu autre chose. Continuez jusqu'à ce qu'elle dise "non, rien d'autre". Si l'enquêtée mentionne un plat composé, comme une soupe ou un ragoût, demandez-lui tous les ingrédients de ce plat composé. Pour les plats composés où il est possible de choisir les ingrédients ou de ne consommer que le bouillon, demandez-lui si elle a mangé elle-même chaque ingrédient ou si elle n'a consommé que le bouillon. Continuez à poser des questions sur les ingrédients jusqu'à ce </w:t>
            </w:r>
            <w:proofErr w:type="gramStart"/>
            <w:r w:rsidRPr="00645A47">
              <w:rPr>
                <w:rFonts w:ascii="Verdana" w:hAnsi="Verdana"/>
                <w:i/>
                <w:iCs/>
                <w:sz w:val="16"/>
                <w:szCs w:val="16"/>
                <w:lang w:val="fr-FR"/>
              </w:rPr>
              <w:t>qu'elle dise "rien</w:t>
            </w:r>
            <w:proofErr w:type="gramEnd"/>
            <w:r w:rsidRPr="00645A47">
              <w:rPr>
                <w:rFonts w:ascii="Verdana" w:hAnsi="Verdana"/>
                <w:i/>
                <w:iCs/>
                <w:sz w:val="16"/>
                <w:szCs w:val="16"/>
                <w:lang w:val="fr-FR"/>
              </w:rPr>
              <w:t xml:space="preserve"> d'autre".</w:t>
            </w:r>
          </w:p>
        </w:tc>
      </w:tr>
      <w:tr w:rsidR="000E779C" w:rsidRPr="007C7A1F" w14:paraId="085E9212" w14:textId="77777777" w:rsidTr="00A2259F">
        <w:trPr>
          <w:trHeight w:val="1070"/>
        </w:trPr>
        <w:tc>
          <w:tcPr>
            <w:tcW w:w="1087" w:type="pct"/>
            <w:shd w:val="clear" w:color="auto" w:fill="BFBFBF"/>
            <w:vAlign w:val="center"/>
          </w:tcPr>
          <w:p w14:paraId="56F7D1B0" w14:textId="1102F7A3" w:rsidR="000E779C" w:rsidRPr="00A2259F" w:rsidRDefault="000E779C" w:rsidP="00C81DEB">
            <w:pPr>
              <w:rPr>
                <w:rFonts w:cstheme="minorHAnsi"/>
                <w:b/>
                <w:sz w:val="18"/>
                <w:szCs w:val="18"/>
                <w:lang w:val="fr-FR"/>
              </w:rPr>
            </w:pPr>
            <w:proofErr w:type="spellStart"/>
            <w:r w:rsidRPr="00A2259F">
              <w:rPr>
                <w:rFonts w:cstheme="minorHAnsi"/>
                <w:b/>
                <w:sz w:val="18"/>
                <w:szCs w:val="18"/>
                <w:lang w:val="fr-FR"/>
              </w:rPr>
              <w:t>PWMDDWStapCer</w:t>
            </w:r>
            <w:proofErr w:type="spellEnd"/>
          </w:p>
        </w:tc>
        <w:tc>
          <w:tcPr>
            <w:tcW w:w="1040" w:type="pct"/>
            <w:shd w:val="clear" w:color="auto" w:fill="auto"/>
            <w:vAlign w:val="center"/>
          </w:tcPr>
          <w:p w14:paraId="7C342221" w14:textId="39E2F46B" w:rsidR="000E779C" w:rsidRPr="007B4BD5" w:rsidRDefault="000E779C" w:rsidP="00C81DEB">
            <w:pPr>
              <w:jc w:val="both"/>
              <w:rPr>
                <w:rFonts w:ascii="Verdana" w:hAnsi="Verdana"/>
                <w:sz w:val="16"/>
                <w:szCs w:val="16"/>
                <w:lang w:val="fr-FR"/>
              </w:rPr>
            </w:pPr>
            <w:r w:rsidRPr="005860EE">
              <w:rPr>
                <w:rFonts w:ascii="Verdana" w:hAnsi="Verdana" w:cs="Arial"/>
                <w:sz w:val="16"/>
                <w:szCs w:val="16"/>
                <w:lang w:val="fr-FR" w:eastAsia="en-GB"/>
              </w:rPr>
              <w:t>Tous les aliments à base de céréales, comme :</w:t>
            </w:r>
          </w:p>
        </w:tc>
        <w:tc>
          <w:tcPr>
            <w:tcW w:w="2129" w:type="pct"/>
            <w:gridSpan w:val="2"/>
            <w:shd w:val="clear" w:color="auto" w:fill="auto"/>
            <w:vAlign w:val="center"/>
          </w:tcPr>
          <w:p w14:paraId="770E39FB" w14:textId="370DDA2A" w:rsidR="000E779C" w:rsidRPr="007B4BD5" w:rsidRDefault="000E779C" w:rsidP="00C81DEB">
            <w:pPr>
              <w:rPr>
                <w:rFonts w:ascii="Verdana" w:hAnsi="Verdana"/>
                <w:sz w:val="16"/>
                <w:szCs w:val="16"/>
                <w:lang w:val="fr-FR"/>
              </w:rPr>
            </w:pPr>
            <w:r w:rsidRPr="007B4BD5">
              <w:rPr>
                <w:rFonts w:ascii="Verdana" w:hAnsi="Verdana" w:cs="Arial"/>
                <w:sz w:val="16"/>
                <w:szCs w:val="16"/>
                <w:lang w:val="fr-FR" w:eastAsia="en-GB"/>
              </w:rPr>
              <w:t>Mil/sorgho, riz, maïs, pâtes alimentaires (macaronis), couscous, pain, céréales frits, millet etc.</w:t>
            </w:r>
            <w:r w:rsidR="00CF0550">
              <w:rPr>
                <w:rFonts w:ascii="Verdana" w:hAnsi="Verdana" w:cs="Arial"/>
                <w:sz w:val="16"/>
                <w:szCs w:val="16"/>
                <w:lang w:val="fr-FR" w:eastAsia="en-GB"/>
              </w:rPr>
              <w:t xml:space="preserve"> </w:t>
            </w:r>
            <w:r w:rsidR="00CF0550" w:rsidRPr="005E53B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321B604B" w14:textId="5F49DD4F" w:rsidR="000E779C" w:rsidRDefault="000E779C" w:rsidP="00C81DE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EBAA684" w14:textId="52C77C4B" w:rsidR="000E779C" w:rsidRPr="007B4BD5" w:rsidRDefault="000E779C" w:rsidP="00C81DE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6DE514DF" w14:textId="77777777" w:rsidR="000E779C" w:rsidRPr="007C7A1F" w:rsidRDefault="000E779C" w:rsidP="005E53B7">
            <w:pPr>
              <w:jc w:val="both"/>
              <w:rPr>
                <w:rFonts w:ascii="Verdana" w:hAnsi="Verdana"/>
                <w:sz w:val="16"/>
                <w:szCs w:val="16"/>
                <w:lang w:val="fr-FR"/>
              </w:rPr>
            </w:pPr>
          </w:p>
        </w:tc>
      </w:tr>
      <w:tr w:rsidR="003F0A8B" w:rsidRPr="007C7A1F" w14:paraId="05A4CAF9" w14:textId="77777777" w:rsidTr="00A2259F">
        <w:trPr>
          <w:trHeight w:val="458"/>
        </w:trPr>
        <w:tc>
          <w:tcPr>
            <w:tcW w:w="1087" w:type="pct"/>
            <w:shd w:val="clear" w:color="auto" w:fill="BFBFBF"/>
            <w:vAlign w:val="center"/>
          </w:tcPr>
          <w:p w14:paraId="7CC86F2F" w14:textId="0B505A51"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PWMDDWStapRoo</w:t>
            </w:r>
            <w:proofErr w:type="spellEnd"/>
          </w:p>
        </w:tc>
        <w:tc>
          <w:tcPr>
            <w:tcW w:w="1040" w:type="pct"/>
            <w:shd w:val="clear" w:color="auto" w:fill="auto"/>
            <w:vAlign w:val="center"/>
          </w:tcPr>
          <w:p w14:paraId="305E585C" w14:textId="021DDF53" w:rsidR="003F0A8B" w:rsidRPr="000E779C" w:rsidRDefault="003F0A8B" w:rsidP="003F0A8B">
            <w:pPr>
              <w:jc w:val="both"/>
              <w:rPr>
                <w:rFonts w:ascii="Verdana" w:hAnsi="Verdana" w:cs="Arial"/>
                <w:sz w:val="16"/>
                <w:szCs w:val="16"/>
                <w:lang w:eastAsia="en-GB"/>
              </w:rPr>
            </w:pPr>
            <w:r w:rsidRPr="000E779C">
              <w:rPr>
                <w:rFonts w:ascii="Verdana" w:hAnsi="Verdana" w:cs="Arial"/>
                <w:sz w:val="16"/>
                <w:szCs w:val="16"/>
                <w:lang w:eastAsia="en-GB"/>
              </w:rPr>
              <w:t>Toutes les racines et tubercules blancs ou plantains, tels que :</w:t>
            </w:r>
          </w:p>
        </w:tc>
        <w:tc>
          <w:tcPr>
            <w:tcW w:w="2129" w:type="pct"/>
            <w:gridSpan w:val="2"/>
            <w:shd w:val="clear" w:color="auto" w:fill="auto"/>
            <w:vAlign w:val="center"/>
          </w:tcPr>
          <w:p w14:paraId="2E7085AF" w14:textId="4F0D1CF6" w:rsidR="003F0A8B" w:rsidRPr="007B4BD5" w:rsidRDefault="003F0A8B" w:rsidP="003F0A8B">
            <w:pPr>
              <w:rPr>
                <w:rFonts w:ascii="Verdana" w:hAnsi="Verdana"/>
                <w:sz w:val="16"/>
                <w:szCs w:val="16"/>
                <w:lang w:val="fr-FR"/>
              </w:rPr>
            </w:pPr>
            <w:r w:rsidRPr="007B4BD5">
              <w:rPr>
                <w:rFonts w:ascii="Verdana" w:hAnsi="Verdana" w:cs="Arial"/>
                <w:sz w:val="16"/>
                <w:szCs w:val="16"/>
                <w:lang w:val="fr-FR" w:eastAsia="en-GB"/>
              </w:rPr>
              <w:t>Patate douce à chair blanche, pomme de terre, igname, taros, manioc (gari, tapioca), banane plantain, arbre à pain</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451CF0D8"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2507965"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2DC55042" w14:textId="77777777" w:rsidR="003F0A8B" w:rsidRPr="007B4BD5" w:rsidRDefault="003F0A8B" w:rsidP="003F0A8B">
            <w:pPr>
              <w:jc w:val="both"/>
              <w:rPr>
                <w:rFonts w:ascii="Verdana" w:hAnsi="Verdana"/>
                <w:b/>
                <w:sz w:val="16"/>
                <w:szCs w:val="16"/>
                <w:lang w:val="fr-FR"/>
              </w:rPr>
            </w:pPr>
          </w:p>
        </w:tc>
      </w:tr>
      <w:tr w:rsidR="003F0A8B" w:rsidRPr="007C7A1F" w14:paraId="649C9701" w14:textId="77777777" w:rsidTr="00A2259F">
        <w:trPr>
          <w:trHeight w:val="458"/>
        </w:trPr>
        <w:tc>
          <w:tcPr>
            <w:tcW w:w="1087" w:type="pct"/>
            <w:shd w:val="clear" w:color="auto" w:fill="BFBFBF"/>
            <w:vAlign w:val="center"/>
          </w:tcPr>
          <w:p w14:paraId="3C9D1D3E" w14:textId="32FDEAEE"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PWMDDWPulse</w:t>
            </w:r>
            <w:proofErr w:type="spellEnd"/>
          </w:p>
        </w:tc>
        <w:tc>
          <w:tcPr>
            <w:tcW w:w="1040" w:type="pct"/>
            <w:shd w:val="clear" w:color="auto" w:fill="auto"/>
            <w:vAlign w:val="center"/>
          </w:tcPr>
          <w:p w14:paraId="7277B96C" w14:textId="522A6E52" w:rsidR="003F0A8B" w:rsidRPr="000E779C" w:rsidRDefault="003F0A8B" w:rsidP="003F0A8B">
            <w:pPr>
              <w:jc w:val="both"/>
              <w:rPr>
                <w:rFonts w:ascii="Verdana" w:hAnsi="Verdana" w:cs="Arial"/>
                <w:sz w:val="16"/>
                <w:szCs w:val="16"/>
                <w:lang w:eastAsia="en-GB"/>
              </w:rPr>
            </w:pPr>
            <w:r w:rsidRPr="00C07774">
              <w:rPr>
                <w:rFonts w:ascii="Verdana" w:hAnsi="Verdana" w:cs="Arial"/>
                <w:sz w:val="16"/>
                <w:szCs w:val="16"/>
                <w:lang w:eastAsia="en-GB"/>
              </w:rPr>
              <w:t>Tous les haricots</w:t>
            </w:r>
            <w:r>
              <w:rPr>
                <w:rFonts w:ascii="Verdana" w:hAnsi="Verdana" w:cs="Arial"/>
                <w:sz w:val="16"/>
                <w:szCs w:val="16"/>
                <w:lang w:eastAsia="en-GB"/>
              </w:rPr>
              <w:t>,</w:t>
            </w:r>
            <w:r w:rsidRPr="005E53B7">
              <w:rPr>
                <w:rFonts w:ascii="Verdana" w:hAnsi="Verdana" w:cs="Arial"/>
                <w:sz w:val="16"/>
                <w:szCs w:val="16"/>
                <w:lang w:eastAsia="en-GB"/>
              </w:rPr>
              <w:t xml:space="preserve"> niébés</w:t>
            </w:r>
            <w:r w:rsidRPr="00C07774">
              <w:rPr>
                <w:rFonts w:ascii="Verdana" w:hAnsi="Verdana" w:cs="Arial"/>
                <w:sz w:val="16"/>
                <w:szCs w:val="16"/>
                <w:lang w:eastAsia="en-GB"/>
              </w:rPr>
              <w:t xml:space="preserve"> ou les pois, tels que :</w:t>
            </w:r>
          </w:p>
        </w:tc>
        <w:tc>
          <w:tcPr>
            <w:tcW w:w="2129" w:type="pct"/>
            <w:gridSpan w:val="2"/>
            <w:shd w:val="clear" w:color="auto" w:fill="auto"/>
            <w:vAlign w:val="center"/>
          </w:tcPr>
          <w:p w14:paraId="761165A2" w14:textId="40D73307" w:rsidR="003F0A8B" w:rsidRPr="007B4BD5" w:rsidRDefault="003F0A8B" w:rsidP="003F0A8B">
            <w:pPr>
              <w:rPr>
                <w:rFonts w:ascii="Verdana" w:hAnsi="Verdana"/>
                <w:sz w:val="16"/>
                <w:szCs w:val="16"/>
                <w:lang w:val="fr-FR"/>
              </w:rPr>
            </w:pPr>
            <w:r w:rsidRPr="007B4BD5">
              <w:rPr>
                <w:rFonts w:ascii="Verdana" w:hAnsi="Verdana" w:cs="Arial"/>
                <w:sz w:val="16"/>
                <w:szCs w:val="16"/>
                <w:lang w:val="fr-FR" w:eastAsia="en-GB"/>
              </w:rPr>
              <w:t>Haricots (niébé), petits pois, pois chiches, lentilles, autres légumes secs, autres haricots</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1ACD7B52"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5800C238"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1474EC5E" w14:textId="77777777" w:rsidR="003F0A8B" w:rsidRPr="007B4BD5" w:rsidRDefault="003F0A8B" w:rsidP="003F0A8B">
            <w:pPr>
              <w:jc w:val="both"/>
              <w:rPr>
                <w:rFonts w:ascii="Verdana" w:hAnsi="Verdana"/>
                <w:b/>
                <w:sz w:val="16"/>
                <w:szCs w:val="16"/>
                <w:lang w:val="fr-FR"/>
              </w:rPr>
            </w:pPr>
          </w:p>
        </w:tc>
      </w:tr>
      <w:tr w:rsidR="003F0A8B" w:rsidRPr="007C7A1F" w14:paraId="1D0ABE24" w14:textId="77777777" w:rsidTr="00A2259F">
        <w:trPr>
          <w:trHeight w:val="292"/>
        </w:trPr>
        <w:tc>
          <w:tcPr>
            <w:tcW w:w="1087" w:type="pct"/>
            <w:shd w:val="clear" w:color="auto" w:fill="BFBFBF"/>
            <w:vAlign w:val="center"/>
          </w:tcPr>
          <w:p w14:paraId="4EA9EA60" w14:textId="7C75B71D"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PWMDDWNuts</w:t>
            </w:r>
            <w:proofErr w:type="spellEnd"/>
          </w:p>
        </w:tc>
        <w:tc>
          <w:tcPr>
            <w:tcW w:w="1040" w:type="pct"/>
            <w:shd w:val="clear" w:color="auto" w:fill="auto"/>
            <w:vAlign w:val="center"/>
          </w:tcPr>
          <w:p w14:paraId="67914AB3" w14:textId="4AFED0F7" w:rsidR="003F0A8B" w:rsidRPr="007B4BD5" w:rsidRDefault="003F0A8B" w:rsidP="003F0A8B">
            <w:pPr>
              <w:jc w:val="both"/>
              <w:rPr>
                <w:rFonts w:ascii="Verdana" w:hAnsi="Verdana" w:cs="Arial"/>
                <w:sz w:val="16"/>
                <w:szCs w:val="16"/>
                <w:lang w:eastAsia="en-GB"/>
              </w:rPr>
            </w:pPr>
            <w:r w:rsidRPr="00C07774">
              <w:rPr>
                <w:rFonts w:ascii="Verdana" w:hAnsi="Verdana" w:cs="Arial"/>
                <w:sz w:val="16"/>
                <w:szCs w:val="16"/>
                <w:lang w:eastAsia="en-GB"/>
              </w:rPr>
              <w:t>Des noix ou des graines, comme :</w:t>
            </w:r>
          </w:p>
        </w:tc>
        <w:tc>
          <w:tcPr>
            <w:tcW w:w="2129" w:type="pct"/>
            <w:gridSpan w:val="2"/>
            <w:shd w:val="clear" w:color="auto" w:fill="auto"/>
            <w:vAlign w:val="center"/>
          </w:tcPr>
          <w:p w14:paraId="4BEBAF76" w14:textId="2CA37045" w:rsidR="003F0A8B" w:rsidRPr="005E53B7" w:rsidRDefault="003F0A8B" w:rsidP="003F0A8B">
            <w:pPr>
              <w:rPr>
                <w:rFonts w:ascii="Verdana" w:hAnsi="Verdana" w:cs="Arial"/>
                <w:sz w:val="16"/>
                <w:szCs w:val="16"/>
                <w:lang w:eastAsia="en-GB"/>
              </w:rPr>
            </w:pPr>
            <w:r w:rsidRPr="007B4BD5">
              <w:rPr>
                <w:rFonts w:ascii="Verdana" w:hAnsi="Verdana" w:cs="Arial"/>
                <w:sz w:val="16"/>
                <w:szCs w:val="16"/>
                <w:lang w:val="fr-FR" w:eastAsia="en-GB"/>
              </w:rPr>
              <w:t>Fruit secs, arachide (en pate ou autre) soja, noix de cajou, noix sauvages, graines de palme</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1516C70F" w14:textId="77777777" w:rsidR="003F0A8B" w:rsidRDefault="003F0A8B" w:rsidP="003F0A8B">
            <w:pPr>
              <w:jc w:val="both"/>
              <w:rPr>
                <w:rFonts w:ascii="Verdana" w:hAnsi="Verdana"/>
                <w:b/>
                <w:sz w:val="16"/>
                <w:szCs w:val="16"/>
                <w:lang w:val="fr-FR"/>
              </w:rPr>
            </w:pPr>
          </w:p>
          <w:p w14:paraId="25DF4293"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109B6C1"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29898D9E" w14:textId="77777777" w:rsidR="003F0A8B" w:rsidRPr="007C7A1F" w:rsidRDefault="003F0A8B" w:rsidP="003F0A8B">
            <w:pPr>
              <w:jc w:val="center"/>
              <w:rPr>
                <w:rFonts w:ascii="Verdana" w:hAnsi="Verdana"/>
                <w:sz w:val="16"/>
                <w:szCs w:val="16"/>
                <w:lang w:val="fr-FR"/>
              </w:rPr>
            </w:pPr>
          </w:p>
        </w:tc>
      </w:tr>
      <w:tr w:rsidR="003F0A8B" w:rsidRPr="007C7A1F" w14:paraId="3C4B7B02" w14:textId="77777777" w:rsidTr="00A2259F">
        <w:trPr>
          <w:trHeight w:val="292"/>
        </w:trPr>
        <w:tc>
          <w:tcPr>
            <w:tcW w:w="1087" w:type="pct"/>
            <w:shd w:val="clear" w:color="auto" w:fill="BFBFBF"/>
            <w:vAlign w:val="center"/>
          </w:tcPr>
          <w:p w14:paraId="6E76C0FF" w14:textId="7EAB440E"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lastRenderedPageBreak/>
              <w:t>PWMDDWDairy</w:t>
            </w:r>
            <w:proofErr w:type="spellEnd"/>
          </w:p>
        </w:tc>
        <w:tc>
          <w:tcPr>
            <w:tcW w:w="1040" w:type="pct"/>
            <w:shd w:val="clear" w:color="auto" w:fill="auto"/>
            <w:vAlign w:val="center"/>
          </w:tcPr>
          <w:p w14:paraId="5CD6EF32" w14:textId="0B5ECF9D" w:rsidR="003F0A8B" w:rsidRPr="000452E0" w:rsidRDefault="003F0A8B" w:rsidP="003F0A8B">
            <w:pPr>
              <w:jc w:val="both"/>
              <w:rPr>
                <w:rFonts w:ascii="Verdana" w:hAnsi="Verdana" w:cs="Arial"/>
                <w:sz w:val="16"/>
                <w:szCs w:val="16"/>
                <w:lang w:eastAsia="en-GB"/>
              </w:rPr>
            </w:pPr>
            <w:r w:rsidRPr="008C35E9">
              <w:rPr>
                <w:rFonts w:ascii="Verdana" w:hAnsi="Verdana" w:cs="Arial"/>
                <w:sz w:val="16"/>
                <w:szCs w:val="16"/>
                <w:lang w:val="fr-FR" w:eastAsia="en-GB"/>
              </w:rPr>
              <w:t>Tout lait ou produit laitier, tel que :</w:t>
            </w:r>
          </w:p>
        </w:tc>
        <w:tc>
          <w:tcPr>
            <w:tcW w:w="2129" w:type="pct"/>
            <w:gridSpan w:val="2"/>
            <w:shd w:val="clear" w:color="auto" w:fill="auto"/>
            <w:vAlign w:val="center"/>
          </w:tcPr>
          <w:p w14:paraId="3CA3350B" w14:textId="4F4F7DB2" w:rsidR="003F0A8B" w:rsidRPr="007B4BD5" w:rsidRDefault="003F0A8B" w:rsidP="003F0A8B">
            <w:pPr>
              <w:rPr>
                <w:rFonts w:ascii="Verdana" w:hAnsi="Verdana"/>
                <w:sz w:val="16"/>
                <w:szCs w:val="16"/>
                <w:lang w:val="fr-FR"/>
              </w:rPr>
            </w:pPr>
            <w:r w:rsidRPr="007B4BD5">
              <w:rPr>
                <w:rFonts w:ascii="Verdana" w:hAnsi="Verdana" w:cs="Arial"/>
                <w:sz w:val="16"/>
                <w:szCs w:val="16"/>
                <w:lang w:val="fr-FR" w:eastAsia="en-GB"/>
              </w:rPr>
              <w:t>Lait frais, lait en poudre, lait concentré (sucré ou non), yaourt, fromage, crème fraîche, Lait fermenté</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3795F054" w14:textId="77777777" w:rsidR="003F0A8B" w:rsidRDefault="003F0A8B" w:rsidP="003F0A8B">
            <w:pPr>
              <w:jc w:val="both"/>
              <w:rPr>
                <w:rFonts w:ascii="Verdana" w:hAnsi="Verdana"/>
                <w:b/>
                <w:sz w:val="16"/>
                <w:szCs w:val="16"/>
                <w:lang w:val="fr-FR"/>
              </w:rPr>
            </w:pPr>
          </w:p>
          <w:p w14:paraId="0E31981E"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FA562F5"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5C36C5B4" w14:textId="77777777" w:rsidR="003F0A8B" w:rsidRPr="007B4BD5" w:rsidRDefault="003F0A8B" w:rsidP="003F0A8B">
            <w:pPr>
              <w:jc w:val="both"/>
              <w:rPr>
                <w:rFonts w:ascii="Verdana" w:hAnsi="Verdana"/>
                <w:b/>
                <w:sz w:val="16"/>
                <w:szCs w:val="16"/>
                <w:lang w:val="fr-FR"/>
              </w:rPr>
            </w:pPr>
          </w:p>
        </w:tc>
      </w:tr>
      <w:tr w:rsidR="003F0A8B" w:rsidRPr="007C7A1F" w14:paraId="14E7676D" w14:textId="77777777" w:rsidTr="00A2259F">
        <w:trPr>
          <w:trHeight w:val="292"/>
        </w:trPr>
        <w:tc>
          <w:tcPr>
            <w:tcW w:w="1087" w:type="pct"/>
            <w:shd w:val="clear" w:color="auto" w:fill="BFBFBF"/>
            <w:vAlign w:val="center"/>
          </w:tcPr>
          <w:p w14:paraId="71A37A1F" w14:textId="6B8A2BAC"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PWMDDWPrMeatO</w:t>
            </w:r>
            <w:proofErr w:type="spellEnd"/>
          </w:p>
        </w:tc>
        <w:tc>
          <w:tcPr>
            <w:tcW w:w="1040" w:type="pct"/>
            <w:shd w:val="clear" w:color="auto" w:fill="auto"/>
            <w:vAlign w:val="center"/>
          </w:tcPr>
          <w:p w14:paraId="2790E76E" w14:textId="2EBA658A" w:rsidR="003F0A8B" w:rsidRPr="000452E0" w:rsidRDefault="003F0A8B" w:rsidP="003F0A8B">
            <w:pPr>
              <w:jc w:val="both"/>
              <w:rPr>
                <w:rFonts w:ascii="Verdana" w:hAnsi="Verdana" w:cs="Arial"/>
                <w:sz w:val="16"/>
                <w:szCs w:val="16"/>
                <w:lang w:eastAsia="en-GB"/>
              </w:rPr>
            </w:pPr>
            <w:r w:rsidRPr="00C07774">
              <w:rPr>
                <w:rFonts w:ascii="Verdana" w:hAnsi="Verdana" w:cs="Arial"/>
                <w:sz w:val="16"/>
                <w:szCs w:val="16"/>
                <w:lang w:eastAsia="en-GB"/>
              </w:rPr>
              <w:t>Toute</w:t>
            </w:r>
            <w:r>
              <w:rPr>
                <w:rFonts w:ascii="Verdana" w:hAnsi="Verdana" w:cs="Arial"/>
                <w:sz w:val="16"/>
                <w:szCs w:val="16"/>
                <w:lang w:eastAsia="en-GB"/>
              </w:rPr>
              <w:t xml:space="preserve"> </w:t>
            </w:r>
            <w:proofErr w:type="gramStart"/>
            <w:r w:rsidRPr="00C07774">
              <w:rPr>
                <w:rFonts w:ascii="Verdana" w:hAnsi="Verdana" w:cs="Arial"/>
                <w:sz w:val="16"/>
                <w:szCs w:val="16"/>
                <w:lang w:eastAsia="en-GB"/>
              </w:rPr>
              <w:t xml:space="preserve">viande </w:t>
            </w:r>
            <w:r>
              <w:rPr>
                <w:rFonts w:ascii="Verdana" w:hAnsi="Verdana" w:cs="Arial"/>
                <w:sz w:val="16"/>
                <w:szCs w:val="16"/>
                <w:lang w:eastAsia="en-GB"/>
              </w:rPr>
              <w:t xml:space="preserve"> à</w:t>
            </w:r>
            <w:proofErr w:type="gramEnd"/>
            <w:r>
              <w:rPr>
                <w:rFonts w:ascii="Verdana" w:hAnsi="Verdana" w:cs="Arial"/>
                <w:sz w:val="16"/>
                <w:szCs w:val="16"/>
                <w:lang w:eastAsia="en-GB"/>
              </w:rPr>
              <w:t xml:space="preserve"> base </w:t>
            </w:r>
            <w:r w:rsidRPr="00C07774">
              <w:rPr>
                <w:rFonts w:ascii="Verdana" w:hAnsi="Verdana" w:cs="Arial"/>
                <w:sz w:val="16"/>
                <w:szCs w:val="16"/>
                <w:lang w:eastAsia="en-GB"/>
              </w:rPr>
              <w:t xml:space="preserve"> d'organes d'animaux, comme :</w:t>
            </w:r>
          </w:p>
        </w:tc>
        <w:tc>
          <w:tcPr>
            <w:tcW w:w="2129" w:type="pct"/>
            <w:gridSpan w:val="2"/>
            <w:shd w:val="clear" w:color="auto" w:fill="auto"/>
            <w:vAlign w:val="center"/>
          </w:tcPr>
          <w:p w14:paraId="7D0B3DA6" w14:textId="3FD622F1" w:rsidR="003F0A8B" w:rsidRPr="007B4BD5" w:rsidRDefault="003F0A8B" w:rsidP="003F0A8B">
            <w:pPr>
              <w:rPr>
                <w:rFonts w:ascii="Verdana" w:hAnsi="Verdana"/>
                <w:sz w:val="16"/>
                <w:szCs w:val="16"/>
                <w:lang w:val="fr-FR"/>
              </w:rPr>
            </w:pPr>
            <w:r w:rsidRPr="007B4BD5">
              <w:rPr>
                <w:rFonts w:ascii="Verdana" w:hAnsi="Verdana" w:cs="Arial"/>
                <w:sz w:val="16"/>
                <w:szCs w:val="16"/>
                <w:lang w:val="fr-FR" w:eastAsia="en-GB"/>
              </w:rPr>
              <w:t>Foie (veau, mouton, chèvre, volailles,), abats pleins (cœur, reins, rate, poumon), boudin noir, œuf de poisson</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15076027"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57008186"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33490F94" w14:textId="77777777" w:rsidR="003F0A8B" w:rsidRPr="007B4BD5" w:rsidRDefault="003F0A8B" w:rsidP="003F0A8B">
            <w:pPr>
              <w:jc w:val="both"/>
              <w:rPr>
                <w:rFonts w:ascii="Verdana" w:hAnsi="Verdana"/>
                <w:b/>
                <w:sz w:val="16"/>
                <w:szCs w:val="16"/>
                <w:lang w:val="fr-FR"/>
              </w:rPr>
            </w:pPr>
          </w:p>
        </w:tc>
      </w:tr>
      <w:tr w:rsidR="003F0A8B" w:rsidRPr="007C7A1F" w14:paraId="7FC96273" w14:textId="77777777" w:rsidTr="00A2259F">
        <w:trPr>
          <w:trHeight w:val="292"/>
        </w:trPr>
        <w:tc>
          <w:tcPr>
            <w:tcW w:w="1087" w:type="pct"/>
            <w:shd w:val="clear" w:color="auto" w:fill="BFBFBF"/>
            <w:vAlign w:val="center"/>
          </w:tcPr>
          <w:p w14:paraId="0C777F17" w14:textId="092ADC7A"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PWMDDWPrMeatF</w:t>
            </w:r>
            <w:proofErr w:type="spellEnd"/>
          </w:p>
        </w:tc>
        <w:tc>
          <w:tcPr>
            <w:tcW w:w="1040" w:type="pct"/>
            <w:shd w:val="clear" w:color="auto" w:fill="auto"/>
            <w:vAlign w:val="center"/>
          </w:tcPr>
          <w:p w14:paraId="5F535B90" w14:textId="4C58F04D" w:rsidR="003F0A8B" w:rsidRPr="000452E0" w:rsidRDefault="003F0A8B" w:rsidP="003F0A8B">
            <w:pPr>
              <w:jc w:val="both"/>
              <w:rPr>
                <w:rFonts w:ascii="Verdana" w:hAnsi="Verdana" w:cs="Arial"/>
                <w:sz w:val="16"/>
                <w:szCs w:val="16"/>
                <w:lang w:eastAsia="en-GB"/>
              </w:rPr>
            </w:pPr>
            <w:r>
              <w:rPr>
                <w:rFonts w:ascii="Verdana" w:hAnsi="Verdana" w:cs="Arial"/>
                <w:sz w:val="16"/>
                <w:szCs w:val="16"/>
                <w:lang w:val="en-GB" w:eastAsia="en-GB"/>
              </w:rPr>
              <w:t xml:space="preserve"> </w:t>
            </w:r>
            <w:proofErr w:type="spellStart"/>
            <w:r>
              <w:rPr>
                <w:rFonts w:ascii="Verdana" w:hAnsi="Verdana" w:cs="Arial"/>
                <w:sz w:val="16"/>
                <w:szCs w:val="16"/>
                <w:lang w:val="en-GB" w:eastAsia="en-GB"/>
              </w:rPr>
              <w:t>Viandes</w:t>
            </w:r>
            <w:proofErr w:type="spellEnd"/>
            <w:r>
              <w:rPr>
                <w:rFonts w:ascii="Verdana" w:hAnsi="Verdana" w:cs="Arial"/>
                <w:sz w:val="16"/>
                <w:szCs w:val="16"/>
                <w:lang w:val="en-GB" w:eastAsia="en-GB"/>
              </w:rPr>
              <w:t xml:space="preserve"> et </w:t>
            </w:r>
            <w:proofErr w:type="spellStart"/>
            <w:r>
              <w:rPr>
                <w:rFonts w:ascii="Verdana" w:hAnsi="Verdana" w:cs="Arial"/>
                <w:sz w:val="16"/>
                <w:szCs w:val="16"/>
                <w:lang w:val="en-GB" w:eastAsia="en-GB"/>
              </w:rPr>
              <w:t>volailles</w:t>
            </w:r>
            <w:proofErr w:type="spellEnd"/>
          </w:p>
        </w:tc>
        <w:tc>
          <w:tcPr>
            <w:tcW w:w="2129" w:type="pct"/>
            <w:gridSpan w:val="2"/>
            <w:shd w:val="clear" w:color="auto" w:fill="auto"/>
            <w:vAlign w:val="center"/>
          </w:tcPr>
          <w:p w14:paraId="1BEC84B9" w14:textId="0B07901B" w:rsidR="003F0A8B" w:rsidRPr="007B4BD5" w:rsidRDefault="003F0A8B" w:rsidP="003F0A8B">
            <w:pPr>
              <w:rPr>
                <w:rFonts w:ascii="Verdana" w:hAnsi="Verdana"/>
                <w:sz w:val="16"/>
                <w:szCs w:val="16"/>
                <w:lang w:val="fr-FR"/>
              </w:rPr>
            </w:pPr>
            <w:r w:rsidRPr="007B4BD5">
              <w:rPr>
                <w:rFonts w:ascii="Verdana" w:hAnsi="Verdana" w:cs="Arial"/>
                <w:sz w:val="16"/>
                <w:szCs w:val="16"/>
                <w:lang w:val="fr-FR" w:eastAsia="en-GB"/>
              </w:rPr>
              <w:t>Bœuf, mouton, chèvre, porc (y compris charcuterie), langue, lapin, viande de brousse, Poulet, pintades, dindon, caille, pigeon, chien, chat, singe</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3C301A99"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C7941AA"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5BAC65C7" w14:textId="77777777" w:rsidR="003F0A8B" w:rsidRPr="007B4BD5" w:rsidRDefault="003F0A8B" w:rsidP="003F0A8B">
            <w:pPr>
              <w:jc w:val="both"/>
              <w:rPr>
                <w:rFonts w:ascii="Verdana" w:hAnsi="Verdana"/>
                <w:b/>
                <w:sz w:val="16"/>
                <w:szCs w:val="16"/>
                <w:lang w:val="fr-FR"/>
              </w:rPr>
            </w:pPr>
          </w:p>
        </w:tc>
      </w:tr>
      <w:tr w:rsidR="003F0A8B" w:rsidRPr="007C7A1F" w14:paraId="2E79B130" w14:textId="77777777" w:rsidTr="00A2259F">
        <w:trPr>
          <w:trHeight w:val="292"/>
        </w:trPr>
        <w:tc>
          <w:tcPr>
            <w:tcW w:w="1087" w:type="pct"/>
            <w:shd w:val="clear" w:color="auto" w:fill="BFBFBF"/>
            <w:vAlign w:val="center"/>
          </w:tcPr>
          <w:p w14:paraId="094FFFCF" w14:textId="56BBA6E2"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PWMDDWPrFish</w:t>
            </w:r>
            <w:proofErr w:type="spellEnd"/>
          </w:p>
        </w:tc>
        <w:tc>
          <w:tcPr>
            <w:tcW w:w="1040" w:type="pct"/>
            <w:shd w:val="clear" w:color="auto" w:fill="auto"/>
            <w:vAlign w:val="center"/>
          </w:tcPr>
          <w:p w14:paraId="5D155109" w14:textId="77FE0B08" w:rsidR="003F0A8B" w:rsidRPr="000452E0" w:rsidRDefault="003F0A8B" w:rsidP="003F0A8B">
            <w:pPr>
              <w:jc w:val="both"/>
              <w:rPr>
                <w:rFonts w:ascii="Verdana" w:hAnsi="Verdana" w:cs="Arial"/>
                <w:sz w:val="16"/>
                <w:szCs w:val="16"/>
                <w:lang w:eastAsia="en-GB"/>
              </w:rPr>
            </w:pPr>
            <w:r w:rsidRPr="00C07774">
              <w:rPr>
                <w:rFonts w:ascii="Verdana" w:hAnsi="Verdana" w:cs="Arial"/>
                <w:sz w:val="16"/>
                <w:szCs w:val="16"/>
                <w:lang w:eastAsia="en-GB"/>
              </w:rPr>
              <w:t>Tout poisson ou fruit de mer, qu'il soit frais ou séché.</w:t>
            </w:r>
          </w:p>
        </w:tc>
        <w:tc>
          <w:tcPr>
            <w:tcW w:w="2129" w:type="pct"/>
            <w:gridSpan w:val="2"/>
            <w:shd w:val="clear" w:color="auto" w:fill="auto"/>
            <w:vAlign w:val="center"/>
          </w:tcPr>
          <w:p w14:paraId="15D29FE3" w14:textId="67FA376D" w:rsidR="003F0A8B" w:rsidRPr="007B4BD5" w:rsidRDefault="003F0A8B" w:rsidP="003F0A8B">
            <w:pPr>
              <w:rPr>
                <w:rFonts w:ascii="Verdana" w:hAnsi="Verdana"/>
                <w:sz w:val="16"/>
                <w:szCs w:val="16"/>
                <w:lang w:val="fr-FR"/>
              </w:rPr>
            </w:pPr>
            <w:r w:rsidRPr="007B4BD5">
              <w:rPr>
                <w:rFonts w:ascii="Verdana" w:hAnsi="Verdana" w:cs="Arial"/>
                <w:sz w:val="16"/>
                <w:szCs w:val="16"/>
                <w:lang w:val="fr-FR" w:eastAsia="en-GB"/>
              </w:rPr>
              <w:t>Poisson frais, poisson fumé, salé, séché (sauf pincée de poudre), conserves (sardines, thon.), tous fruits de mer, crabes, crevettes fraiches, fumées ou séchées</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052D44D1"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4B5AED6"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4C4C843B" w14:textId="77777777" w:rsidR="003F0A8B" w:rsidRPr="007B4BD5" w:rsidRDefault="003F0A8B" w:rsidP="003F0A8B">
            <w:pPr>
              <w:jc w:val="both"/>
              <w:rPr>
                <w:rFonts w:ascii="Verdana" w:hAnsi="Verdana"/>
                <w:b/>
                <w:sz w:val="16"/>
                <w:szCs w:val="16"/>
                <w:lang w:val="fr-FR"/>
              </w:rPr>
            </w:pPr>
          </w:p>
        </w:tc>
      </w:tr>
      <w:tr w:rsidR="003F0A8B" w:rsidRPr="007C7A1F" w14:paraId="4CF2BED8" w14:textId="77777777" w:rsidTr="00A2259F">
        <w:trPr>
          <w:trHeight w:val="292"/>
        </w:trPr>
        <w:tc>
          <w:tcPr>
            <w:tcW w:w="1087" w:type="pct"/>
            <w:shd w:val="clear" w:color="auto" w:fill="BFBFBF"/>
            <w:vAlign w:val="center"/>
          </w:tcPr>
          <w:p w14:paraId="6872436C" w14:textId="4330BA09"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PWMDDWPrEgg</w:t>
            </w:r>
            <w:proofErr w:type="spellEnd"/>
          </w:p>
        </w:tc>
        <w:tc>
          <w:tcPr>
            <w:tcW w:w="1040" w:type="pct"/>
            <w:shd w:val="clear" w:color="auto" w:fill="auto"/>
            <w:vAlign w:val="center"/>
          </w:tcPr>
          <w:p w14:paraId="0291676C" w14:textId="3F5DB4C6" w:rsidR="003F0A8B" w:rsidRPr="000452E0" w:rsidRDefault="003F0A8B" w:rsidP="003F0A8B">
            <w:pPr>
              <w:jc w:val="both"/>
              <w:rPr>
                <w:rFonts w:ascii="Verdana" w:hAnsi="Verdana" w:cs="Arial"/>
                <w:sz w:val="16"/>
                <w:szCs w:val="16"/>
                <w:lang w:eastAsia="en-GB"/>
              </w:rPr>
            </w:pPr>
            <w:r w:rsidRPr="00C07774">
              <w:rPr>
                <w:rFonts w:ascii="Verdana" w:hAnsi="Verdana" w:cs="Arial"/>
                <w:sz w:val="16"/>
                <w:szCs w:val="16"/>
                <w:lang w:eastAsia="en-GB"/>
              </w:rPr>
              <w:t xml:space="preserve">Les </w:t>
            </w:r>
            <w:proofErr w:type="gramStart"/>
            <w:r w:rsidRPr="00C07774">
              <w:rPr>
                <w:rFonts w:ascii="Verdana" w:hAnsi="Verdana" w:cs="Arial"/>
                <w:sz w:val="16"/>
                <w:szCs w:val="16"/>
                <w:lang w:eastAsia="en-GB"/>
              </w:rPr>
              <w:t>œufs:</w:t>
            </w:r>
            <w:proofErr w:type="gramEnd"/>
          </w:p>
        </w:tc>
        <w:tc>
          <w:tcPr>
            <w:tcW w:w="2129" w:type="pct"/>
            <w:gridSpan w:val="2"/>
            <w:shd w:val="clear" w:color="auto" w:fill="auto"/>
            <w:vAlign w:val="center"/>
          </w:tcPr>
          <w:p w14:paraId="1F393DE7" w14:textId="08ECF10A" w:rsidR="003F0A8B" w:rsidRPr="007B4BD5" w:rsidRDefault="003F0A8B" w:rsidP="003F0A8B">
            <w:pPr>
              <w:rPr>
                <w:rFonts w:ascii="Verdana" w:hAnsi="Verdana"/>
                <w:sz w:val="16"/>
                <w:szCs w:val="16"/>
                <w:lang w:val="fr-FR"/>
              </w:rPr>
            </w:pPr>
            <w:r w:rsidRPr="007B4BD5">
              <w:rPr>
                <w:rFonts w:ascii="Verdana" w:hAnsi="Verdana" w:cs="Arial"/>
                <w:sz w:val="16"/>
                <w:szCs w:val="16"/>
                <w:lang w:val="fr-FR" w:eastAsia="en-GB"/>
              </w:rPr>
              <w:t>Œufs de poule, pintade, caille, de canard, de dinde, …</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04E7CFB3"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C17A8F2"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72088C14" w14:textId="77777777" w:rsidR="003F0A8B" w:rsidRPr="007B4BD5" w:rsidRDefault="003F0A8B" w:rsidP="003F0A8B">
            <w:pPr>
              <w:jc w:val="both"/>
              <w:rPr>
                <w:rFonts w:ascii="Verdana" w:hAnsi="Verdana"/>
                <w:b/>
                <w:sz w:val="16"/>
                <w:szCs w:val="16"/>
                <w:lang w:val="fr-FR"/>
              </w:rPr>
            </w:pPr>
          </w:p>
        </w:tc>
      </w:tr>
      <w:tr w:rsidR="003F0A8B" w:rsidRPr="007C7A1F" w14:paraId="00376DF0" w14:textId="77777777" w:rsidTr="00A2259F">
        <w:trPr>
          <w:trHeight w:val="292"/>
        </w:trPr>
        <w:tc>
          <w:tcPr>
            <w:tcW w:w="1087" w:type="pct"/>
            <w:shd w:val="clear" w:color="auto" w:fill="BFBFBF"/>
            <w:vAlign w:val="center"/>
          </w:tcPr>
          <w:p w14:paraId="6BD2C9D7" w14:textId="1E61D418"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PWMDDWVegGre</w:t>
            </w:r>
            <w:proofErr w:type="spellEnd"/>
          </w:p>
        </w:tc>
        <w:tc>
          <w:tcPr>
            <w:tcW w:w="1040" w:type="pct"/>
            <w:shd w:val="clear" w:color="auto" w:fill="auto"/>
            <w:vAlign w:val="center"/>
          </w:tcPr>
          <w:p w14:paraId="109624E2" w14:textId="2A124CE6" w:rsidR="003F0A8B" w:rsidRPr="000452E0" w:rsidRDefault="003F0A8B" w:rsidP="003F0A8B">
            <w:pPr>
              <w:jc w:val="both"/>
              <w:rPr>
                <w:rFonts w:ascii="Verdana" w:hAnsi="Verdana" w:cs="Arial"/>
                <w:sz w:val="16"/>
                <w:szCs w:val="16"/>
                <w:lang w:eastAsia="en-GB"/>
              </w:rPr>
            </w:pPr>
            <w:r w:rsidRPr="000452E0">
              <w:rPr>
                <w:rFonts w:ascii="Verdana" w:hAnsi="Verdana" w:cs="Arial"/>
                <w:sz w:val="16"/>
                <w:szCs w:val="16"/>
                <w:lang w:eastAsia="en-GB"/>
              </w:rPr>
              <w:t>Tous les légumes à feuilles vert foncé, tels que :</w:t>
            </w:r>
          </w:p>
        </w:tc>
        <w:tc>
          <w:tcPr>
            <w:tcW w:w="2129" w:type="pct"/>
            <w:gridSpan w:val="2"/>
            <w:shd w:val="clear" w:color="auto" w:fill="auto"/>
            <w:vAlign w:val="center"/>
          </w:tcPr>
          <w:p w14:paraId="6B11BB9B" w14:textId="1B1CE587" w:rsidR="003F0A8B" w:rsidRPr="007B4BD5" w:rsidRDefault="003F0A8B" w:rsidP="003F0A8B">
            <w:pPr>
              <w:rPr>
                <w:rFonts w:ascii="Verdana" w:hAnsi="Verdana"/>
                <w:sz w:val="16"/>
                <w:szCs w:val="16"/>
                <w:lang w:val="fr-FR"/>
              </w:rPr>
            </w:pPr>
            <w:r w:rsidRPr="007B4BD5">
              <w:rPr>
                <w:rFonts w:ascii="Verdana" w:hAnsi="Verdana"/>
                <w:sz w:val="16"/>
                <w:szCs w:val="16"/>
                <w:lang w:val="fr-FR"/>
              </w:rPr>
              <w:t>Oseille, amarante, salade, feuilles de baobab, corète potagère, épinards, feuilles d’oignon, de haricot, de manioc, de patates douces, de carottes, etc. + toutes feuilles sauvages</w:t>
            </w:r>
            <w:r>
              <w:rPr>
                <w:rFonts w:ascii="Verdana" w:hAnsi="Verdana"/>
                <w:sz w:val="16"/>
                <w:szCs w:val="16"/>
                <w:lang w:val="fr-FR"/>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3E9E3AF1"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574813A7"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22570A6B" w14:textId="77777777" w:rsidR="003F0A8B" w:rsidRPr="007B4BD5" w:rsidRDefault="003F0A8B" w:rsidP="003F0A8B">
            <w:pPr>
              <w:jc w:val="both"/>
              <w:rPr>
                <w:rFonts w:ascii="Verdana" w:hAnsi="Verdana"/>
                <w:b/>
                <w:sz w:val="16"/>
                <w:szCs w:val="16"/>
                <w:lang w:val="fr-FR"/>
              </w:rPr>
            </w:pPr>
          </w:p>
        </w:tc>
      </w:tr>
      <w:tr w:rsidR="003F0A8B" w:rsidRPr="007C7A1F" w14:paraId="7B4B70F1" w14:textId="77777777" w:rsidTr="00A2259F">
        <w:trPr>
          <w:trHeight w:val="292"/>
        </w:trPr>
        <w:tc>
          <w:tcPr>
            <w:tcW w:w="1087" w:type="pct"/>
            <w:shd w:val="clear" w:color="auto" w:fill="BFBFBF"/>
            <w:vAlign w:val="center"/>
          </w:tcPr>
          <w:p w14:paraId="6981331A" w14:textId="696E7810"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PWMDDWVegOrg</w:t>
            </w:r>
            <w:proofErr w:type="spellEnd"/>
          </w:p>
        </w:tc>
        <w:tc>
          <w:tcPr>
            <w:tcW w:w="1040" w:type="pct"/>
            <w:shd w:val="clear" w:color="auto" w:fill="auto"/>
            <w:vAlign w:val="center"/>
          </w:tcPr>
          <w:p w14:paraId="1C925F04" w14:textId="4E00DC85" w:rsidR="003F0A8B" w:rsidRPr="000452E0" w:rsidRDefault="003F0A8B" w:rsidP="003F0A8B">
            <w:pPr>
              <w:jc w:val="both"/>
              <w:rPr>
                <w:rFonts w:ascii="Verdana" w:hAnsi="Verdana" w:cs="Arial"/>
                <w:sz w:val="16"/>
                <w:szCs w:val="16"/>
                <w:lang w:eastAsia="en-GB"/>
              </w:rPr>
            </w:pPr>
            <w:r w:rsidRPr="000E779C">
              <w:rPr>
                <w:rFonts w:ascii="Verdana" w:hAnsi="Verdana" w:cs="Arial"/>
                <w:sz w:val="16"/>
                <w:szCs w:val="16"/>
                <w:lang w:eastAsia="en-GB"/>
              </w:rPr>
              <w:t>Tous les légumes ou racines qui sont de couleur orange à l'intérieur, comme :</w:t>
            </w:r>
          </w:p>
        </w:tc>
        <w:tc>
          <w:tcPr>
            <w:tcW w:w="2129" w:type="pct"/>
            <w:gridSpan w:val="2"/>
            <w:shd w:val="clear" w:color="auto" w:fill="auto"/>
            <w:vAlign w:val="center"/>
          </w:tcPr>
          <w:p w14:paraId="3653D3E7" w14:textId="1218CAF0" w:rsidR="003F0A8B" w:rsidRPr="007B4BD5" w:rsidRDefault="003F0A8B" w:rsidP="003F0A8B">
            <w:pPr>
              <w:rPr>
                <w:rFonts w:ascii="Verdana" w:hAnsi="Verdana"/>
                <w:sz w:val="16"/>
                <w:szCs w:val="16"/>
                <w:lang w:val="fr-FR"/>
              </w:rPr>
            </w:pPr>
            <w:r w:rsidRPr="007B4BD5">
              <w:rPr>
                <w:rFonts w:ascii="Verdana" w:hAnsi="Verdana"/>
                <w:sz w:val="16"/>
                <w:szCs w:val="16"/>
                <w:lang w:val="fr-FR"/>
              </w:rPr>
              <w:t>Courge, carotte, poivron rouge, patate douce à chair orange</w:t>
            </w:r>
            <w:r>
              <w:rPr>
                <w:rFonts w:ascii="Verdana" w:hAnsi="Verdana"/>
                <w:sz w:val="16"/>
                <w:szCs w:val="16"/>
                <w:lang w:val="fr-FR"/>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5C2E0CE3"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6DB1470A"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48F50847" w14:textId="77777777" w:rsidR="003F0A8B" w:rsidRPr="007B4BD5" w:rsidRDefault="003F0A8B" w:rsidP="003F0A8B">
            <w:pPr>
              <w:jc w:val="both"/>
              <w:rPr>
                <w:rFonts w:ascii="Verdana" w:hAnsi="Verdana"/>
                <w:b/>
                <w:sz w:val="16"/>
                <w:szCs w:val="16"/>
                <w:lang w:val="fr-FR"/>
              </w:rPr>
            </w:pPr>
          </w:p>
        </w:tc>
      </w:tr>
      <w:tr w:rsidR="003F0A8B" w:rsidRPr="007C7A1F" w14:paraId="437D59E1" w14:textId="77777777" w:rsidTr="00A2259F">
        <w:trPr>
          <w:trHeight w:val="292"/>
        </w:trPr>
        <w:tc>
          <w:tcPr>
            <w:tcW w:w="1087" w:type="pct"/>
            <w:shd w:val="clear" w:color="auto" w:fill="BFBFBF"/>
            <w:vAlign w:val="center"/>
          </w:tcPr>
          <w:p w14:paraId="402D3974" w14:textId="7F026DC2"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PWMDDWVegOth</w:t>
            </w:r>
            <w:proofErr w:type="spellEnd"/>
          </w:p>
        </w:tc>
        <w:tc>
          <w:tcPr>
            <w:tcW w:w="1040" w:type="pct"/>
            <w:shd w:val="clear" w:color="auto" w:fill="auto"/>
            <w:vAlign w:val="center"/>
          </w:tcPr>
          <w:p w14:paraId="2201F0D5" w14:textId="0F567A22" w:rsidR="003F0A8B" w:rsidRPr="007B4BD5" w:rsidRDefault="003F0A8B" w:rsidP="003F0A8B">
            <w:pPr>
              <w:jc w:val="both"/>
              <w:rPr>
                <w:rFonts w:ascii="Verdana" w:hAnsi="Verdana" w:cs="Arial"/>
                <w:sz w:val="16"/>
                <w:szCs w:val="16"/>
                <w:lang w:eastAsia="en-GB"/>
              </w:rPr>
            </w:pPr>
            <w:r w:rsidRPr="00C07774">
              <w:rPr>
                <w:rFonts w:ascii="Verdana" w:hAnsi="Verdana" w:cs="Arial"/>
                <w:sz w:val="16"/>
                <w:szCs w:val="16"/>
                <w:lang w:eastAsia="en-GB"/>
              </w:rPr>
              <w:t xml:space="preserve">Tout autre </w:t>
            </w:r>
            <w:proofErr w:type="gramStart"/>
            <w:r w:rsidRPr="00C07774">
              <w:rPr>
                <w:rFonts w:ascii="Verdana" w:hAnsi="Verdana" w:cs="Arial"/>
                <w:sz w:val="16"/>
                <w:szCs w:val="16"/>
                <w:lang w:eastAsia="en-GB"/>
              </w:rPr>
              <w:t>légume:</w:t>
            </w:r>
            <w:proofErr w:type="gramEnd"/>
          </w:p>
        </w:tc>
        <w:tc>
          <w:tcPr>
            <w:tcW w:w="2129" w:type="pct"/>
            <w:gridSpan w:val="2"/>
            <w:shd w:val="clear" w:color="auto" w:fill="auto"/>
            <w:vAlign w:val="center"/>
          </w:tcPr>
          <w:p w14:paraId="3F80DF1D" w14:textId="03981E0E" w:rsidR="003F0A8B" w:rsidRPr="007B4BD5" w:rsidRDefault="003F0A8B" w:rsidP="003F0A8B">
            <w:pPr>
              <w:rPr>
                <w:rFonts w:ascii="Verdana" w:hAnsi="Verdana" w:cs="Arial"/>
                <w:sz w:val="16"/>
                <w:szCs w:val="16"/>
                <w:lang w:val="fr-FR" w:eastAsia="en-GB"/>
              </w:rPr>
            </w:pPr>
            <w:r w:rsidRPr="007B4BD5">
              <w:rPr>
                <w:rFonts w:ascii="Verdana" w:hAnsi="Verdana" w:cs="Arial"/>
                <w:sz w:val="16"/>
                <w:szCs w:val="16"/>
                <w:lang w:val="fr-FR" w:eastAsia="en-GB"/>
              </w:rPr>
              <w:t>Tomates (sauf concentré), gombo frais, aubergines, concombres, choux, navets, oignons, poivrons verts, haricots verts…</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7DC5BF4C"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2648BA00"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60C36818" w14:textId="77777777" w:rsidR="003F0A8B" w:rsidRPr="007C7A1F" w:rsidRDefault="003F0A8B" w:rsidP="003F0A8B">
            <w:pPr>
              <w:jc w:val="center"/>
              <w:rPr>
                <w:rFonts w:ascii="Verdana" w:hAnsi="Verdana"/>
                <w:sz w:val="16"/>
                <w:szCs w:val="16"/>
                <w:lang w:val="fr-FR"/>
              </w:rPr>
            </w:pPr>
          </w:p>
        </w:tc>
      </w:tr>
      <w:tr w:rsidR="005E53B7" w:rsidRPr="007C7A1F" w14:paraId="0B3780DF" w14:textId="77777777" w:rsidTr="00A2259F">
        <w:trPr>
          <w:trHeight w:val="292"/>
        </w:trPr>
        <w:tc>
          <w:tcPr>
            <w:tcW w:w="1087" w:type="pct"/>
            <w:shd w:val="clear" w:color="auto" w:fill="BFBFBF"/>
          </w:tcPr>
          <w:p w14:paraId="10780D23" w14:textId="0088382F" w:rsidR="005E53B7" w:rsidRPr="00A2259F" w:rsidRDefault="005E53B7" w:rsidP="005E53B7">
            <w:pPr>
              <w:rPr>
                <w:rFonts w:cstheme="minorHAnsi"/>
                <w:b/>
                <w:bCs/>
                <w:sz w:val="18"/>
                <w:szCs w:val="18"/>
                <w:lang w:val="fr-FR"/>
              </w:rPr>
            </w:pPr>
            <w:proofErr w:type="spellStart"/>
            <w:r w:rsidRPr="00A2259F">
              <w:rPr>
                <w:rFonts w:cstheme="minorHAnsi"/>
                <w:b/>
                <w:bCs/>
                <w:sz w:val="18"/>
                <w:szCs w:val="18"/>
              </w:rPr>
              <w:t>PWMDDWFruitOrg</w:t>
            </w:r>
            <w:proofErr w:type="spellEnd"/>
          </w:p>
        </w:tc>
        <w:tc>
          <w:tcPr>
            <w:tcW w:w="1040" w:type="pct"/>
            <w:shd w:val="clear" w:color="auto" w:fill="auto"/>
          </w:tcPr>
          <w:p w14:paraId="689CB8FA" w14:textId="04E00505" w:rsidR="005E53B7" w:rsidRPr="006976F1" w:rsidRDefault="005E53B7" w:rsidP="005E53B7">
            <w:pPr>
              <w:jc w:val="both"/>
              <w:rPr>
                <w:rFonts w:ascii="Verdana" w:hAnsi="Verdana" w:cs="Arial"/>
                <w:sz w:val="16"/>
                <w:szCs w:val="16"/>
                <w:lang w:val="fr-FR" w:eastAsia="en-GB"/>
              </w:rPr>
            </w:pPr>
            <w:r w:rsidRPr="006976F1">
              <w:rPr>
                <w:rFonts w:ascii="Verdana" w:hAnsi="Verdana" w:cs="Arial"/>
                <w:sz w:val="16"/>
                <w:szCs w:val="16"/>
                <w:lang w:val="fr-FR" w:eastAsia="en-GB"/>
              </w:rPr>
              <w:t>Tous les fruits qui sont jaune foncé ou orange à l'intérieur, comme :</w:t>
            </w:r>
          </w:p>
        </w:tc>
        <w:tc>
          <w:tcPr>
            <w:tcW w:w="2129" w:type="pct"/>
            <w:gridSpan w:val="2"/>
            <w:shd w:val="clear" w:color="auto" w:fill="auto"/>
          </w:tcPr>
          <w:p w14:paraId="5F7130AD" w14:textId="2A8B15EF" w:rsidR="005E53B7" w:rsidRPr="007B4BD5" w:rsidRDefault="005E53B7" w:rsidP="005E53B7">
            <w:pPr>
              <w:rPr>
                <w:rFonts w:ascii="Verdana" w:hAnsi="Verdana" w:cs="Arial"/>
                <w:sz w:val="16"/>
                <w:szCs w:val="16"/>
                <w:lang w:val="fr-FR" w:eastAsia="en-GB"/>
              </w:rPr>
            </w:pPr>
            <w:r w:rsidRPr="006976F1">
              <w:rPr>
                <w:rFonts w:ascii="Verdana" w:hAnsi="Verdana" w:cs="Arial"/>
                <w:sz w:val="16"/>
                <w:szCs w:val="16"/>
                <w:lang w:val="fr-FR" w:eastAsia="en-GB"/>
              </w:rPr>
              <w:t xml:space="preserve">Mangue, papaye, melon, orange </w:t>
            </w:r>
            <w:r w:rsidR="006976F1">
              <w:rPr>
                <w:rFonts w:ascii="Verdana" w:hAnsi="Verdana" w:cs="Arial"/>
                <w:sz w:val="16"/>
                <w:szCs w:val="16"/>
                <w:lang w:val="fr-FR" w:eastAsia="en-GB"/>
              </w:rPr>
              <w:t xml:space="preserve">          </w:t>
            </w:r>
            <w:r w:rsidRPr="006976F1">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0BF2AB95" w14:textId="77777777" w:rsidR="005E53B7" w:rsidRDefault="005E53B7" w:rsidP="005E53B7">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77AD28A0" w14:textId="77777777" w:rsidR="005E53B7" w:rsidRPr="007B4BD5" w:rsidRDefault="005E53B7" w:rsidP="005E53B7">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14653F3B" w14:textId="424DB156" w:rsidR="005E53B7" w:rsidRPr="005E53B7" w:rsidRDefault="005E53B7" w:rsidP="005E53B7">
            <w:pPr>
              <w:jc w:val="both"/>
              <w:rPr>
                <w:rFonts w:ascii="Verdana" w:hAnsi="Verdana"/>
                <w:b/>
                <w:bCs/>
                <w:sz w:val="16"/>
                <w:szCs w:val="16"/>
                <w:lang w:val="fr-FR"/>
              </w:rPr>
            </w:pPr>
          </w:p>
        </w:tc>
      </w:tr>
      <w:tr w:rsidR="003F0A8B" w:rsidRPr="007C7A1F" w14:paraId="5ACEB0C6" w14:textId="77777777" w:rsidTr="00A2259F">
        <w:trPr>
          <w:trHeight w:val="292"/>
        </w:trPr>
        <w:tc>
          <w:tcPr>
            <w:tcW w:w="1087" w:type="pct"/>
            <w:shd w:val="clear" w:color="auto" w:fill="BFBFBF"/>
            <w:vAlign w:val="center"/>
          </w:tcPr>
          <w:p w14:paraId="3AEDDB90" w14:textId="7B308CCA"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PWMDDWFruitOth</w:t>
            </w:r>
            <w:proofErr w:type="spellEnd"/>
          </w:p>
        </w:tc>
        <w:tc>
          <w:tcPr>
            <w:tcW w:w="1040" w:type="pct"/>
            <w:shd w:val="clear" w:color="auto" w:fill="auto"/>
            <w:vAlign w:val="center"/>
          </w:tcPr>
          <w:p w14:paraId="520D0073" w14:textId="109622A3" w:rsidR="003F0A8B" w:rsidRPr="007B4BD5" w:rsidRDefault="003F0A8B" w:rsidP="003F0A8B">
            <w:pPr>
              <w:jc w:val="both"/>
              <w:rPr>
                <w:rFonts w:ascii="Verdana" w:hAnsi="Verdana" w:cs="Arial"/>
                <w:sz w:val="16"/>
                <w:szCs w:val="16"/>
                <w:lang w:eastAsia="en-GB"/>
              </w:rPr>
            </w:pPr>
            <w:r w:rsidRPr="00365D84">
              <w:rPr>
                <w:rFonts w:ascii="Verdana" w:hAnsi="Verdana" w:cs="Arial"/>
                <w:sz w:val="16"/>
                <w:szCs w:val="16"/>
                <w:lang w:eastAsia="en-GB"/>
              </w:rPr>
              <w:t>Tout autre fruit :</w:t>
            </w:r>
          </w:p>
        </w:tc>
        <w:tc>
          <w:tcPr>
            <w:tcW w:w="2129" w:type="pct"/>
            <w:gridSpan w:val="2"/>
            <w:shd w:val="clear" w:color="auto" w:fill="auto"/>
            <w:vAlign w:val="center"/>
          </w:tcPr>
          <w:p w14:paraId="57D70D26" w14:textId="6ABB876D" w:rsidR="003F0A8B" w:rsidRPr="007B4BD5" w:rsidRDefault="003F0A8B" w:rsidP="003F0A8B">
            <w:pPr>
              <w:rPr>
                <w:rFonts w:ascii="Verdana" w:hAnsi="Verdana" w:cs="Arial"/>
                <w:sz w:val="16"/>
                <w:szCs w:val="16"/>
                <w:lang w:val="fr-FR" w:eastAsia="en-GB"/>
              </w:rPr>
            </w:pPr>
            <w:r w:rsidRPr="007B4BD5">
              <w:rPr>
                <w:rFonts w:ascii="Verdana" w:hAnsi="Verdana" w:cs="Arial"/>
                <w:sz w:val="16"/>
                <w:szCs w:val="16"/>
                <w:lang w:val="fr-FR" w:eastAsia="en-GB"/>
              </w:rPr>
              <w:t>Ananas, banane, goyave, dattes, pastèque, canne à sucre, pomme cannelle, orange, citron, jus de fruits frais (fruits pressés sans conservateurs), raisins, fruits sauvages (tamarin, ...), fruit de baobab</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 xml:space="preserve">ajouter / </w:t>
            </w:r>
            <w:r w:rsidRPr="00645A47">
              <w:rPr>
                <w:rFonts w:ascii="Verdana" w:hAnsi="Verdana" w:cs="Arial"/>
                <w:color w:val="FF0000"/>
                <w:sz w:val="16"/>
                <w:szCs w:val="16"/>
                <w:lang w:val="fr-FR" w:eastAsia="en-GB"/>
              </w:rPr>
              <w:lastRenderedPageBreak/>
              <w:t>remplacer des exemples basés sur le pays/la région</w:t>
            </w:r>
          </w:p>
        </w:tc>
        <w:tc>
          <w:tcPr>
            <w:tcW w:w="744" w:type="pct"/>
            <w:shd w:val="clear" w:color="auto" w:fill="auto"/>
          </w:tcPr>
          <w:p w14:paraId="374753FD"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lastRenderedPageBreak/>
              <w:t>0</w:t>
            </w:r>
            <w:r w:rsidRPr="007B4BD5">
              <w:rPr>
                <w:rFonts w:ascii="Verdana" w:hAnsi="Verdana"/>
                <w:sz w:val="16"/>
                <w:szCs w:val="16"/>
                <w:lang w:val="fr-FR"/>
              </w:rPr>
              <w:t xml:space="preserve"> = Non</w:t>
            </w:r>
            <w:r w:rsidRPr="007B4BD5">
              <w:rPr>
                <w:rFonts w:ascii="Verdana" w:hAnsi="Verdana"/>
                <w:sz w:val="16"/>
                <w:szCs w:val="16"/>
                <w:lang w:val="fr-FR"/>
              </w:rPr>
              <w:tab/>
            </w:r>
          </w:p>
          <w:p w14:paraId="466DE042"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22776E49" w14:textId="77777777" w:rsidR="003F0A8B" w:rsidRPr="007C7A1F" w:rsidRDefault="003F0A8B" w:rsidP="003F0A8B">
            <w:pPr>
              <w:jc w:val="center"/>
              <w:rPr>
                <w:rFonts w:ascii="Verdana" w:hAnsi="Verdana"/>
                <w:sz w:val="16"/>
                <w:szCs w:val="16"/>
                <w:lang w:val="fr-FR"/>
              </w:rPr>
            </w:pPr>
          </w:p>
        </w:tc>
      </w:tr>
      <w:tr w:rsidR="003F0A8B" w:rsidRPr="007C7A1F" w14:paraId="6A0209FE" w14:textId="77777777" w:rsidTr="00A2259F">
        <w:trPr>
          <w:trHeight w:val="292"/>
        </w:trPr>
        <w:tc>
          <w:tcPr>
            <w:tcW w:w="1087" w:type="pct"/>
            <w:shd w:val="clear" w:color="auto" w:fill="BFBFBF"/>
            <w:vAlign w:val="center"/>
          </w:tcPr>
          <w:p w14:paraId="26241807" w14:textId="7C0B06BA"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PWMDDWSnf</w:t>
            </w:r>
            <w:proofErr w:type="spellEnd"/>
          </w:p>
        </w:tc>
        <w:tc>
          <w:tcPr>
            <w:tcW w:w="1040" w:type="pct"/>
            <w:shd w:val="clear" w:color="auto" w:fill="auto"/>
            <w:vAlign w:val="center"/>
          </w:tcPr>
          <w:p w14:paraId="51BA898D" w14:textId="78F4E8F1" w:rsidR="003F0A8B" w:rsidRPr="007B4BD5" w:rsidRDefault="003F0A8B" w:rsidP="003F0A8B">
            <w:pPr>
              <w:jc w:val="both"/>
              <w:rPr>
                <w:rFonts w:ascii="Verdana" w:hAnsi="Verdana" w:cs="Arial"/>
                <w:sz w:val="16"/>
                <w:szCs w:val="16"/>
                <w:lang w:eastAsia="en-GB"/>
              </w:rPr>
            </w:pPr>
            <w:r w:rsidRPr="00C07774">
              <w:rPr>
                <w:rFonts w:ascii="Verdana" w:hAnsi="Verdana" w:cs="Arial"/>
                <w:sz w:val="16"/>
                <w:szCs w:val="16"/>
                <w:lang w:eastAsia="en-GB"/>
              </w:rPr>
              <w:t xml:space="preserve">Super-céréales ou </w:t>
            </w:r>
            <w:proofErr w:type="gramStart"/>
            <w:r w:rsidRPr="00C07774">
              <w:rPr>
                <w:rFonts w:ascii="Verdana" w:hAnsi="Verdana" w:cs="Arial"/>
                <w:sz w:val="16"/>
                <w:szCs w:val="16"/>
                <w:lang w:eastAsia="en-GB"/>
              </w:rPr>
              <w:t xml:space="preserve">autres </w:t>
            </w:r>
            <w:r>
              <w:rPr>
                <w:rFonts w:ascii="Verdana" w:hAnsi="Verdana" w:cs="Arial"/>
                <w:sz w:val="16"/>
                <w:szCs w:val="16"/>
                <w:lang w:eastAsia="en-GB"/>
              </w:rPr>
              <w:t xml:space="preserve"> produits</w:t>
            </w:r>
            <w:proofErr w:type="gramEnd"/>
            <w:r>
              <w:rPr>
                <w:rFonts w:ascii="Verdana" w:hAnsi="Verdana" w:cs="Arial"/>
                <w:sz w:val="16"/>
                <w:szCs w:val="16"/>
                <w:lang w:eastAsia="en-GB"/>
              </w:rPr>
              <w:t xml:space="preserve"> fortifiés </w:t>
            </w:r>
            <w:r w:rsidRPr="00C07774">
              <w:rPr>
                <w:rFonts w:ascii="Verdana" w:hAnsi="Verdana" w:cs="Arial"/>
                <w:sz w:val="16"/>
                <w:szCs w:val="16"/>
                <w:lang w:eastAsia="en-GB"/>
              </w:rPr>
              <w:t>:</w:t>
            </w:r>
          </w:p>
        </w:tc>
        <w:tc>
          <w:tcPr>
            <w:tcW w:w="2129" w:type="pct"/>
            <w:gridSpan w:val="2"/>
            <w:shd w:val="clear" w:color="auto" w:fill="auto"/>
            <w:vAlign w:val="center"/>
          </w:tcPr>
          <w:p w14:paraId="38FC57F9" w14:textId="49BA3D6B" w:rsidR="003F0A8B" w:rsidRPr="007B4BD5" w:rsidRDefault="003F0A8B" w:rsidP="003F0A8B">
            <w:pPr>
              <w:pStyle w:val="Default"/>
              <w:jc w:val="both"/>
              <w:rPr>
                <w:rFonts w:ascii="Verdana" w:hAnsi="Verdana" w:cs="Arial"/>
                <w:color w:val="auto"/>
                <w:sz w:val="16"/>
                <w:szCs w:val="16"/>
                <w:lang w:eastAsia="en-GB"/>
              </w:rPr>
            </w:pPr>
            <w:r w:rsidRPr="007B4BD5">
              <w:rPr>
                <w:rFonts w:ascii="Verdana" w:hAnsi="Verdana" w:cs="Arial"/>
                <w:color w:val="auto"/>
                <w:sz w:val="16"/>
                <w:szCs w:val="16"/>
                <w:lang w:eastAsia="en-GB"/>
              </w:rPr>
              <w:t>Super-</w:t>
            </w:r>
            <w:proofErr w:type="spellStart"/>
            <w:r w:rsidRPr="007B4BD5">
              <w:rPr>
                <w:rFonts w:ascii="Verdana" w:hAnsi="Verdana" w:cs="Arial"/>
                <w:color w:val="auto"/>
                <w:sz w:val="16"/>
                <w:szCs w:val="16"/>
                <w:lang w:eastAsia="en-GB"/>
              </w:rPr>
              <w:t>Cereal</w:t>
            </w:r>
            <w:proofErr w:type="spellEnd"/>
            <w:r w:rsidRPr="007B4BD5">
              <w:rPr>
                <w:rFonts w:ascii="Verdana" w:hAnsi="Verdana" w:cs="Arial"/>
                <w:color w:val="auto"/>
                <w:sz w:val="16"/>
                <w:szCs w:val="16"/>
                <w:lang w:eastAsia="en-GB"/>
              </w:rPr>
              <w:t xml:space="preserve"> or </w:t>
            </w:r>
            <w:proofErr w:type="spellStart"/>
            <w:r w:rsidRPr="007B4BD5">
              <w:rPr>
                <w:rFonts w:ascii="Verdana" w:hAnsi="Verdana" w:cs="Arial"/>
                <w:color w:val="auto"/>
                <w:sz w:val="16"/>
                <w:szCs w:val="16"/>
                <w:lang w:eastAsia="en-GB"/>
              </w:rPr>
              <w:t>Plumpy</w:t>
            </w:r>
            <w:proofErr w:type="spellEnd"/>
            <w:r w:rsidRPr="007B4BD5">
              <w:rPr>
                <w:rFonts w:ascii="Verdana" w:hAnsi="Verdana" w:cs="Arial"/>
                <w:color w:val="auto"/>
                <w:sz w:val="16"/>
                <w:szCs w:val="16"/>
                <w:lang w:eastAsia="en-GB"/>
              </w:rPr>
              <w:t xml:space="preserve"> Sup et autres SNF distribues par le </w:t>
            </w:r>
            <w:proofErr w:type="gramStart"/>
            <w:r w:rsidRPr="007B4BD5">
              <w:rPr>
                <w:rFonts w:ascii="Verdana" w:hAnsi="Verdana" w:cs="Arial"/>
                <w:color w:val="auto"/>
                <w:sz w:val="16"/>
                <w:szCs w:val="16"/>
                <w:lang w:eastAsia="en-GB"/>
              </w:rPr>
              <w:t xml:space="preserve">PAM </w:t>
            </w:r>
            <w:r>
              <w:rPr>
                <w:rFonts w:ascii="Verdana" w:hAnsi="Verdana" w:cs="Arial"/>
                <w:color w:val="auto"/>
                <w:sz w:val="16"/>
                <w:szCs w:val="16"/>
                <w:lang w:eastAsia="en-GB"/>
              </w:rPr>
              <w:t xml:space="preserve"> </w:t>
            </w:r>
            <w:r w:rsidRPr="00645A47">
              <w:rPr>
                <w:rFonts w:ascii="Verdana" w:hAnsi="Verdana" w:cs="Arial"/>
                <w:color w:val="FF0000"/>
                <w:sz w:val="16"/>
                <w:szCs w:val="16"/>
                <w:lang w:eastAsia="en-GB"/>
              </w:rPr>
              <w:t>ajouter</w:t>
            </w:r>
            <w:proofErr w:type="gramEnd"/>
            <w:r w:rsidRPr="00645A47">
              <w:rPr>
                <w:rFonts w:ascii="Verdana" w:hAnsi="Verdana" w:cs="Arial"/>
                <w:color w:val="FF0000"/>
                <w:sz w:val="16"/>
                <w:szCs w:val="16"/>
                <w:lang w:eastAsia="en-GB"/>
              </w:rPr>
              <w:t xml:space="preserve"> / remplacer des exemples basés sur le pays/la région</w:t>
            </w:r>
          </w:p>
          <w:p w14:paraId="7C3BCB39" w14:textId="77777777" w:rsidR="003F0A8B" w:rsidRPr="007B4BD5" w:rsidRDefault="003F0A8B" w:rsidP="003F0A8B">
            <w:pPr>
              <w:rPr>
                <w:rFonts w:ascii="Verdana" w:hAnsi="Verdana" w:cs="Arial"/>
                <w:sz w:val="16"/>
                <w:szCs w:val="16"/>
                <w:lang w:val="fr-FR" w:eastAsia="en-GB"/>
              </w:rPr>
            </w:pPr>
          </w:p>
        </w:tc>
        <w:tc>
          <w:tcPr>
            <w:tcW w:w="744" w:type="pct"/>
            <w:shd w:val="clear" w:color="auto" w:fill="auto"/>
          </w:tcPr>
          <w:p w14:paraId="7BD5AB87" w14:textId="77777777" w:rsidR="003F0A8B" w:rsidRDefault="003F0A8B" w:rsidP="003F0A8B">
            <w:pPr>
              <w:jc w:val="both"/>
              <w:rPr>
                <w:rFonts w:ascii="Verdana" w:hAnsi="Verdana"/>
                <w:b/>
                <w:sz w:val="16"/>
                <w:szCs w:val="16"/>
                <w:lang w:val="fr-FR"/>
              </w:rPr>
            </w:pPr>
          </w:p>
          <w:p w14:paraId="4F22651C"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758DC1CE"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4875CB38" w14:textId="77777777" w:rsidR="003F0A8B" w:rsidRPr="007C7A1F" w:rsidRDefault="003F0A8B" w:rsidP="003F0A8B">
            <w:pPr>
              <w:jc w:val="center"/>
              <w:rPr>
                <w:rFonts w:ascii="Verdana" w:hAnsi="Verdana"/>
                <w:sz w:val="16"/>
                <w:szCs w:val="16"/>
                <w:lang w:val="fr-FR"/>
              </w:rPr>
            </w:pPr>
          </w:p>
        </w:tc>
      </w:tr>
      <w:tr w:rsidR="003F0A8B" w:rsidRPr="007C7A1F" w14:paraId="58024C3F" w14:textId="77777777" w:rsidTr="00A2259F">
        <w:trPr>
          <w:trHeight w:val="292"/>
        </w:trPr>
        <w:tc>
          <w:tcPr>
            <w:tcW w:w="1087" w:type="pct"/>
            <w:shd w:val="clear" w:color="auto" w:fill="BFBFBF"/>
            <w:vAlign w:val="center"/>
          </w:tcPr>
          <w:p w14:paraId="6B464FA1" w14:textId="7446B8B0" w:rsidR="003F0A8B" w:rsidRPr="00A2259F" w:rsidRDefault="003F0A8B" w:rsidP="003F0A8B">
            <w:pPr>
              <w:rPr>
                <w:rFonts w:cstheme="minorHAnsi"/>
                <w:b/>
                <w:sz w:val="18"/>
                <w:szCs w:val="18"/>
                <w:lang w:val="fr-FR"/>
              </w:rPr>
            </w:pPr>
            <w:proofErr w:type="spellStart"/>
            <w:r w:rsidRPr="00A2259F">
              <w:rPr>
                <w:rFonts w:cstheme="minorHAnsi"/>
                <w:b/>
                <w:sz w:val="18"/>
                <w:szCs w:val="18"/>
                <w:lang w:val="fr-FR"/>
              </w:rPr>
              <w:t>PWMDDWCond</w:t>
            </w:r>
            <w:proofErr w:type="spellEnd"/>
          </w:p>
        </w:tc>
        <w:tc>
          <w:tcPr>
            <w:tcW w:w="1040" w:type="pct"/>
            <w:shd w:val="clear" w:color="auto" w:fill="auto"/>
            <w:vAlign w:val="center"/>
          </w:tcPr>
          <w:p w14:paraId="0369C515" w14:textId="7E601823" w:rsidR="003F0A8B" w:rsidRPr="007B4BD5" w:rsidRDefault="003F0A8B" w:rsidP="003F0A8B">
            <w:pPr>
              <w:jc w:val="both"/>
              <w:rPr>
                <w:rFonts w:ascii="Verdana" w:hAnsi="Verdana" w:cs="Arial"/>
                <w:sz w:val="16"/>
                <w:szCs w:val="16"/>
                <w:lang w:eastAsia="en-GB"/>
              </w:rPr>
            </w:pPr>
            <w:r w:rsidRPr="00C07774">
              <w:rPr>
                <w:rFonts w:ascii="Verdana" w:hAnsi="Verdana" w:cs="Arial"/>
                <w:sz w:val="16"/>
                <w:szCs w:val="16"/>
                <w:lang w:eastAsia="en-GB"/>
              </w:rPr>
              <w:t>Tous les condiments et assaisonnements, tels que :</w:t>
            </w:r>
          </w:p>
        </w:tc>
        <w:tc>
          <w:tcPr>
            <w:tcW w:w="2129" w:type="pct"/>
            <w:gridSpan w:val="2"/>
            <w:shd w:val="clear" w:color="auto" w:fill="auto"/>
            <w:vAlign w:val="center"/>
          </w:tcPr>
          <w:p w14:paraId="0BBA7832" w14:textId="2643B676" w:rsidR="003F0A8B" w:rsidRPr="007B4BD5" w:rsidRDefault="003F0A8B" w:rsidP="003F0A8B">
            <w:pPr>
              <w:rPr>
                <w:rFonts w:ascii="Verdana" w:hAnsi="Verdana" w:cs="Arial"/>
                <w:sz w:val="16"/>
                <w:szCs w:val="16"/>
                <w:lang w:val="fr-FR" w:eastAsia="en-GB"/>
              </w:rPr>
            </w:pPr>
            <w:r w:rsidRPr="007B4BD5">
              <w:rPr>
                <w:rFonts w:ascii="Verdana" w:hAnsi="Verdana" w:cs="Arial"/>
                <w:sz w:val="16"/>
                <w:szCs w:val="16"/>
                <w:lang w:val="fr-FR" w:eastAsia="en-GB"/>
              </w:rPr>
              <w:t>Concentré de tomates, piment, poudre de poisson, sel, cube Maggi,</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239B3EF1" w14:textId="77777777" w:rsidR="003F0A8B" w:rsidRDefault="003F0A8B" w:rsidP="003F0A8B">
            <w:pPr>
              <w:jc w:val="both"/>
              <w:rPr>
                <w:rFonts w:ascii="Verdana" w:hAnsi="Verdana"/>
                <w:b/>
                <w:sz w:val="16"/>
                <w:szCs w:val="16"/>
                <w:lang w:val="fr-FR"/>
              </w:rPr>
            </w:pPr>
          </w:p>
          <w:p w14:paraId="15CA79F2"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13B4FCF4"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58628E84" w14:textId="77777777" w:rsidR="003F0A8B" w:rsidRPr="007C7A1F" w:rsidRDefault="003F0A8B" w:rsidP="003F0A8B">
            <w:pPr>
              <w:jc w:val="center"/>
              <w:rPr>
                <w:rFonts w:ascii="Verdana" w:hAnsi="Verdana"/>
                <w:sz w:val="16"/>
                <w:szCs w:val="16"/>
                <w:lang w:val="fr-FR"/>
              </w:rPr>
            </w:pPr>
          </w:p>
        </w:tc>
      </w:tr>
      <w:tr w:rsidR="003F0A8B" w:rsidRPr="007C7A1F" w14:paraId="198FF5A5" w14:textId="77777777" w:rsidTr="00A2259F">
        <w:trPr>
          <w:trHeight w:val="292"/>
        </w:trPr>
        <w:tc>
          <w:tcPr>
            <w:tcW w:w="1087" w:type="pct"/>
            <w:shd w:val="clear" w:color="auto" w:fill="BFBFBF"/>
            <w:vAlign w:val="center"/>
          </w:tcPr>
          <w:p w14:paraId="6B33F51C" w14:textId="480F611D" w:rsidR="003F0A8B" w:rsidRPr="00A2259F" w:rsidRDefault="003F0A8B" w:rsidP="003F0A8B">
            <w:pPr>
              <w:rPr>
                <w:rFonts w:cstheme="minorHAnsi"/>
                <w:b/>
                <w:sz w:val="18"/>
                <w:szCs w:val="18"/>
                <w:lang w:val="fr-FR"/>
              </w:rPr>
            </w:pPr>
            <w:r w:rsidRPr="00A2259F">
              <w:rPr>
                <w:rFonts w:cstheme="minorHAnsi"/>
                <w:b/>
                <w:sz w:val="18"/>
                <w:szCs w:val="18"/>
                <w:lang w:val="fr-FR"/>
              </w:rPr>
              <w:t>PWMDDWOth1</w:t>
            </w:r>
          </w:p>
        </w:tc>
        <w:tc>
          <w:tcPr>
            <w:tcW w:w="1040" w:type="pct"/>
            <w:shd w:val="clear" w:color="auto" w:fill="auto"/>
            <w:vAlign w:val="center"/>
          </w:tcPr>
          <w:p w14:paraId="434F2669" w14:textId="31A54729" w:rsidR="003F0A8B" w:rsidRPr="007B4BD5" w:rsidRDefault="003F0A8B" w:rsidP="003F0A8B">
            <w:pPr>
              <w:jc w:val="both"/>
              <w:rPr>
                <w:rFonts w:ascii="Verdana" w:hAnsi="Verdana" w:cs="Arial"/>
                <w:sz w:val="16"/>
                <w:szCs w:val="16"/>
                <w:lang w:eastAsia="en-GB"/>
              </w:rPr>
            </w:pPr>
            <w:r w:rsidRPr="00C07774">
              <w:rPr>
                <w:rFonts w:ascii="Verdana" w:hAnsi="Verdana" w:cs="Arial"/>
                <w:sz w:val="16"/>
                <w:szCs w:val="16"/>
                <w:lang w:eastAsia="en-GB"/>
              </w:rPr>
              <w:t xml:space="preserve">Toute autre boisson et tout autre </w:t>
            </w:r>
            <w:proofErr w:type="gramStart"/>
            <w:r w:rsidRPr="00C07774">
              <w:rPr>
                <w:rFonts w:ascii="Verdana" w:hAnsi="Verdana" w:cs="Arial"/>
                <w:sz w:val="16"/>
                <w:szCs w:val="16"/>
                <w:lang w:eastAsia="en-GB"/>
              </w:rPr>
              <w:t>aliment:</w:t>
            </w:r>
            <w:proofErr w:type="gramEnd"/>
          </w:p>
        </w:tc>
        <w:tc>
          <w:tcPr>
            <w:tcW w:w="2129" w:type="pct"/>
            <w:gridSpan w:val="2"/>
            <w:shd w:val="clear" w:color="auto" w:fill="auto"/>
            <w:vAlign w:val="center"/>
          </w:tcPr>
          <w:p w14:paraId="4E817212" w14:textId="4AFAF8D9" w:rsidR="003F0A8B" w:rsidRPr="007B4BD5" w:rsidRDefault="003F0A8B" w:rsidP="003F0A8B">
            <w:pPr>
              <w:rPr>
                <w:rFonts w:ascii="Verdana" w:hAnsi="Verdana" w:cs="Arial"/>
                <w:sz w:val="16"/>
                <w:szCs w:val="16"/>
                <w:lang w:val="fr-FR" w:eastAsia="en-GB"/>
              </w:rPr>
            </w:pPr>
            <w:r w:rsidRPr="007B4BD5">
              <w:rPr>
                <w:rFonts w:ascii="Verdana" w:hAnsi="Verdana" w:cs="Arial"/>
                <w:sz w:val="16"/>
                <w:szCs w:val="16"/>
                <w:lang w:val="fr-FR" w:eastAsia="en-GB"/>
              </w:rPr>
              <w:t xml:space="preserve">Café ou thé </w:t>
            </w:r>
            <w:proofErr w:type="gramStart"/>
            <w:r w:rsidRPr="007B4BD5">
              <w:rPr>
                <w:rFonts w:ascii="Verdana" w:hAnsi="Verdana" w:cs="Arial"/>
                <w:sz w:val="16"/>
                <w:szCs w:val="16"/>
                <w:lang w:val="fr-FR" w:eastAsia="en-GB"/>
              </w:rPr>
              <w:t>non sucre</w:t>
            </w:r>
            <w:proofErr w:type="gramEnd"/>
            <w:r w:rsidRPr="007B4BD5">
              <w:rPr>
                <w:rFonts w:ascii="Verdana" w:hAnsi="Verdana" w:cs="Arial"/>
                <w:sz w:val="16"/>
                <w:szCs w:val="16"/>
                <w:lang w:val="fr-FR" w:eastAsia="en-GB"/>
              </w:rPr>
              <w:t>, Bouillon clair, alcool, Cornichon, olive et produits similaires</w:t>
            </w:r>
            <w:r>
              <w:rPr>
                <w:rFonts w:ascii="Verdana" w:hAnsi="Verdana" w:cs="Arial"/>
                <w:sz w:val="16"/>
                <w:szCs w:val="16"/>
                <w:lang w:val="fr-FR" w:eastAsia="en-GB"/>
              </w:rPr>
              <w:t xml:space="preserve"> </w:t>
            </w:r>
            <w:r w:rsidRPr="00645A47">
              <w:rPr>
                <w:rFonts w:ascii="Verdana" w:hAnsi="Verdana" w:cs="Arial"/>
                <w:color w:val="FF0000"/>
                <w:sz w:val="16"/>
                <w:szCs w:val="16"/>
                <w:lang w:val="fr-FR" w:eastAsia="en-GB"/>
              </w:rPr>
              <w:t>ajouter / remplacer des exemples basés sur le pays/la région</w:t>
            </w:r>
          </w:p>
        </w:tc>
        <w:tc>
          <w:tcPr>
            <w:tcW w:w="744" w:type="pct"/>
            <w:shd w:val="clear" w:color="auto" w:fill="auto"/>
          </w:tcPr>
          <w:p w14:paraId="09B3FFE9" w14:textId="77777777" w:rsidR="003F0A8B" w:rsidRDefault="003F0A8B" w:rsidP="003F0A8B">
            <w:pPr>
              <w:jc w:val="both"/>
              <w:rPr>
                <w:rFonts w:ascii="Verdana" w:hAnsi="Verdana"/>
                <w:b/>
                <w:sz w:val="16"/>
                <w:szCs w:val="16"/>
                <w:lang w:val="fr-FR"/>
              </w:rPr>
            </w:pPr>
          </w:p>
          <w:p w14:paraId="596D4025"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F42B59D"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00F6DD2F" w14:textId="77777777" w:rsidR="003F0A8B" w:rsidRPr="007C7A1F" w:rsidRDefault="003F0A8B" w:rsidP="003F0A8B">
            <w:pPr>
              <w:jc w:val="center"/>
              <w:rPr>
                <w:rFonts w:ascii="Verdana" w:hAnsi="Verdana"/>
                <w:sz w:val="16"/>
                <w:szCs w:val="16"/>
                <w:lang w:val="fr-FR"/>
              </w:rPr>
            </w:pPr>
          </w:p>
        </w:tc>
      </w:tr>
      <w:tr w:rsidR="003F0A8B" w:rsidRPr="009A7700" w14:paraId="48B2EB24" w14:textId="77777777" w:rsidTr="004F527B">
        <w:trPr>
          <w:trHeight w:val="292"/>
        </w:trPr>
        <w:tc>
          <w:tcPr>
            <w:tcW w:w="5000" w:type="pct"/>
            <w:gridSpan w:val="5"/>
            <w:shd w:val="clear" w:color="auto" w:fill="auto"/>
            <w:vAlign w:val="center"/>
          </w:tcPr>
          <w:p w14:paraId="27BAEA15" w14:textId="1B3F0031" w:rsidR="003F0A8B" w:rsidRPr="00A2259F" w:rsidRDefault="003F0A8B" w:rsidP="003F0A8B">
            <w:pPr>
              <w:jc w:val="center"/>
              <w:rPr>
                <w:rFonts w:cstheme="minorHAnsi"/>
                <w:sz w:val="18"/>
                <w:szCs w:val="18"/>
                <w:lang w:val="fr-FR"/>
              </w:rPr>
            </w:pPr>
            <w:r w:rsidRPr="00A2259F">
              <w:rPr>
                <w:rFonts w:cstheme="minorHAnsi"/>
                <w:sz w:val="18"/>
                <w:szCs w:val="18"/>
                <w:lang w:val="fr-FR"/>
              </w:rPr>
              <w:t>Catégories optionnelles (supprimez ou incluez les catégories ci-dessous)</w:t>
            </w:r>
          </w:p>
        </w:tc>
      </w:tr>
      <w:tr w:rsidR="003F0A8B" w:rsidRPr="00A84508" w14:paraId="53AFFEEF" w14:textId="77777777" w:rsidTr="00A2259F">
        <w:trPr>
          <w:trHeight w:val="292"/>
        </w:trPr>
        <w:tc>
          <w:tcPr>
            <w:tcW w:w="1087" w:type="pct"/>
            <w:shd w:val="clear" w:color="auto" w:fill="BFBFBF"/>
            <w:vAlign w:val="center"/>
          </w:tcPr>
          <w:p w14:paraId="12F390CF" w14:textId="1A1D87B5" w:rsidR="003F0A8B" w:rsidRPr="00A2259F" w:rsidRDefault="003F0A8B" w:rsidP="003F0A8B">
            <w:pPr>
              <w:rPr>
                <w:rFonts w:cstheme="minorHAnsi"/>
                <w:b/>
                <w:sz w:val="18"/>
                <w:szCs w:val="18"/>
                <w:lang w:val="en-GB"/>
              </w:rPr>
            </w:pPr>
            <w:proofErr w:type="spellStart"/>
            <w:r w:rsidRPr="00A2259F">
              <w:rPr>
                <w:rFonts w:cstheme="minorHAnsi"/>
                <w:b/>
                <w:sz w:val="18"/>
                <w:szCs w:val="18"/>
                <w:lang w:val="en-GB"/>
              </w:rPr>
              <w:t>PWMDDWInsects</w:t>
            </w:r>
            <w:proofErr w:type="spellEnd"/>
          </w:p>
        </w:tc>
        <w:tc>
          <w:tcPr>
            <w:tcW w:w="1040" w:type="pct"/>
            <w:shd w:val="clear" w:color="auto" w:fill="auto"/>
            <w:vAlign w:val="center"/>
          </w:tcPr>
          <w:p w14:paraId="250708AD" w14:textId="52607A27" w:rsidR="003F0A8B" w:rsidRPr="005E53B7" w:rsidRDefault="003F0A8B" w:rsidP="003F0A8B">
            <w:pPr>
              <w:jc w:val="both"/>
              <w:rPr>
                <w:rFonts w:ascii="Verdana" w:hAnsi="Verdana" w:cs="Arial"/>
                <w:sz w:val="16"/>
                <w:szCs w:val="16"/>
                <w:lang w:val="fr-FR" w:eastAsia="en-GB"/>
              </w:rPr>
            </w:pPr>
            <w:r w:rsidRPr="005E53B7">
              <w:rPr>
                <w:rFonts w:ascii="Verdana" w:hAnsi="Verdana" w:cs="Arial"/>
                <w:sz w:val="16"/>
                <w:szCs w:val="16"/>
                <w:lang w:val="fr-FR" w:eastAsia="en-GB"/>
              </w:rPr>
              <w:t>Insectes, larves et larves d'insectes, œufs d'insectes et escargots terrestres et marins</w:t>
            </w:r>
          </w:p>
        </w:tc>
        <w:tc>
          <w:tcPr>
            <w:tcW w:w="2129" w:type="pct"/>
            <w:gridSpan w:val="2"/>
            <w:shd w:val="clear" w:color="auto" w:fill="auto"/>
            <w:vAlign w:val="center"/>
          </w:tcPr>
          <w:p w14:paraId="19E4A686" w14:textId="43503CA6" w:rsidR="003F0A8B" w:rsidRPr="00A84508" w:rsidRDefault="006976F1" w:rsidP="003F0A8B">
            <w:pPr>
              <w:rPr>
                <w:rFonts w:ascii="Verdana" w:hAnsi="Verdana" w:cs="Arial"/>
                <w:sz w:val="16"/>
                <w:szCs w:val="16"/>
                <w:lang w:val="fr-FR" w:eastAsia="en-GB"/>
              </w:rPr>
            </w:pPr>
            <w:proofErr w:type="gramStart"/>
            <w:r w:rsidRPr="00645A47">
              <w:rPr>
                <w:rFonts w:ascii="Verdana" w:hAnsi="Verdana" w:cs="Arial"/>
                <w:color w:val="FF0000"/>
                <w:sz w:val="16"/>
                <w:szCs w:val="16"/>
                <w:lang w:val="fr-FR" w:eastAsia="en-GB"/>
              </w:rPr>
              <w:t>ajouter</w:t>
            </w:r>
            <w:proofErr w:type="gramEnd"/>
            <w:r w:rsidRPr="00645A47">
              <w:rPr>
                <w:rFonts w:ascii="Verdana" w:hAnsi="Verdana" w:cs="Arial"/>
                <w:color w:val="FF0000"/>
                <w:sz w:val="16"/>
                <w:szCs w:val="16"/>
                <w:lang w:val="fr-FR" w:eastAsia="en-GB"/>
              </w:rPr>
              <w:t xml:space="preserve"> / remplacer des exemples basés sur le pays/la région</w:t>
            </w:r>
          </w:p>
        </w:tc>
        <w:tc>
          <w:tcPr>
            <w:tcW w:w="744" w:type="pct"/>
            <w:shd w:val="clear" w:color="auto" w:fill="auto"/>
          </w:tcPr>
          <w:p w14:paraId="1DB34DF3"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2C235A1"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50AE8EFA" w14:textId="77777777" w:rsidR="003F0A8B" w:rsidRPr="00A84508" w:rsidRDefault="003F0A8B" w:rsidP="003F0A8B">
            <w:pPr>
              <w:jc w:val="center"/>
              <w:rPr>
                <w:rFonts w:ascii="Verdana" w:hAnsi="Verdana"/>
                <w:sz w:val="16"/>
                <w:szCs w:val="16"/>
                <w:lang w:val="fr-FR"/>
              </w:rPr>
            </w:pPr>
          </w:p>
        </w:tc>
      </w:tr>
      <w:tr w:rsidR="003F0A8B" w:rsidRPr="005860EE" w14:paraId="0B7A10CC" w14:textId="77777777" w:rsidTr="00A2259F">
        <w:trPr>
          <w:trHeight w:val="292"/>
        </w:trPr>
        <w:tc>
          <w:tcPr>
            <w:tcW w:w="1087" w:type="pct"/>
            <w:shd w:val="clear" w:color="auto" w:fill="BFBFBF"/>
            <w:vAlign w:val="center"/>
          </w:tcPr>
          <w:p w14:paraId="21D4092B" w14:textId="5775913A" w:rsidR="003F0A8B" w:rsidRPr="00A2259F" w:rsidRDefault="003F0A8B" w:rsidP="003F0A8B">
            <w:pPr>
              <w:rPr>
                <w:rFonts w:cstheme="minorHAnsi"/>
                <w:b/>
                <w:sz w:val="18"/>
                <w:szCs w:val="18"/>
                <w:lang w:val="en-GB"/>
              </w:rPr>
            </w:pPr>
            <w:proofErr w:type="spellStart"/>
            <w:r w:rsidRPr="00A2259F">
              <w:rPr>
                <w:rFonts w:cstheme="minorHAnsi"/>
                <w:b/>
                <w:sz w:val="18"/>
                <w:szCs w:val="18"/>
                <w:lang w:val="en-GB"/>
              </w:rPr>
              <w:t>PWMDDWFatRpalm</w:t>
            </w:r>
            <w:proofErr w:type="spellEnd"/>
          </w:p>
        </w:tc>
        <w:tc>
          <w:tcPr>
            <w:tcW w:w="1040" w:type="pct"/>
            <w:shd w:val="clear" w:color="auto" w:fill="auto"/>
            <w:vAlign w:val="center"/>
          </w:tcPr>
          <w:p w14:paraId="5E707123" w14:textId="5120A0C3" w:rsidR="003F0A8B" w:rsidRPr="005E53B7" w:rsidRDefault="003F0A8B" w:rsidP="003F0A8B">
            <w:pPr>
              <w:jc w:val="both"/>
              <w:rPr>
                <w:rFonts w:ascii="Verdana" w:hAnsi="Verdana" w:cs="Arial"/>
                <w:sz w:val="16"/>
                <w:szCs w:val="16"/>
                <w:lang w:val="en-GB" w:eastAsia="en-GB"/>
              </w:rPr>
            </w:pPr>
            <w:proofErr w:type="spellStart"/>
            <w:r w:rsidRPr="00A84508">
              <w:rPr>
                <w:rFonts w:ascii="Verdana" w:hAnsi="Verdana" w:cs="Arial"/>
                <w:sz w:val="16"/>
                <w:szCs w:val="16"/>
                <w:lang w:val="en-GB" w:eastAsia="en-GB"/>
              </w:rPr>
              <w:t>Huile</w:t>
            </w:r>
            <w:proofErr w:type="spellEnd"/>
            <w:r w:rsidRPr="00A84508">
              <w:rPr>
                <w:rFonts w:ascii="Verdana" w:hAnsi="Verdana" w:cs="Arial"/>
                <w:sz w:val="16"/>
                <w:szCs w:val="16"/>
                <w:lang w:val="en-GB" w:eastAsia="en-GB"/>
              </w:rPr>
              <w:t xml:space="preserve"> de </w:t>
            </w:r>
            <w:proofErr w:type="spellStart"/>
            <w:r w:rsidRPr="00A84508">
              <w:rPr>
                <w:rFonts w:ascii="Verdana" w:hAnsi="Verdana" w:cs="Arial"/>
                <w:sz w:val="16"/>
                <w:szCs w:val="16"/>
                <w:lang w:val="en-GB" w:eastAsia="en-GB"/>
              </w:rPr>
              <w:t>palme</w:t>
            </w:r>
            <w:proofErr w:type="spellEnd"/>
            <w:r w:rsidRPr="00A84508">
              <w:rPr>
                <w:rFonts w:ascii="Verdana" w:hAnsi="Verdana" w:cs="Arial"/>
                <w:sz w:val="16"/>
                <w:szCs w:val="16"/>
                <w:lang w:val="en-GB" w:eastAsia="en-GB"/>
              </w:rPr>
              <w:t xml:space="preserve"> rouge</w:t>
            </w:r>
          </w:p>
        </w:tc>
        <w:tc>
          <w:tcPr>
            <w:tcW w:w="2129" w:type="pct"/>
            <w:gridSpan w:val="2"/>
            <w:shd w:val="clear" w:color="auto" w:fill="auto"/>
            <w:vAlign w:val="center"/>
          </w:tcPr>
          <w:p w14:paraId="1AB1469A" w14:textId="78337FD9" w:rsidR="003F0A8B" w:rsidRPr="006976F1" w:rsidRDefault="006976F1" w:rsidP="003F0A8B">
            <w:pPr>
              <w:rPr>
                <w:rFonts w:ascii="Verdana" w:hAnsi="Verdana" w:cs="Arial"/>
                <w:sz w:val="16"/>
                <w:szCs w:val="16"/>
                <w:lang w:val="fr-FR" w:eastAsia="en-GB"/>
              </w:rPr>
            </w:pPr>
            <w:proofErr w:type="gramStart"/>
            <w:r w:rsidRPr="00645A47">
              <w:rPr>
                <w:rFonts w:ascii="Verdana" w:hAnsi="Verdana" w:cs="Arial"/>
                <w:color w:val="FF0000"/>
                <w:sz w:val="16"/>
                <w:szCs w:val="16"/>
                <w:lang w:val="fr-FR" w:eastAsia="en-GB"/>
              </w:rPr>
              <w:t>ajouter</w:t>
            </w:r>
            <w:proofErr w:type="gramEnd"/>
            <w:r w:rsidRPr="00645A47">
              <w:rPr>
                <w:rFonts w:ascii="Verdana" w:hAnsi="Verdana" w:cs="Arial"/>
                <w:color w:val="FF0000"/>
                <w:sz w:val="16"/>
                <w:szCs w:val="16"/>
                <w:lang w:val="fr-FR" w:eastAsia="en-GB"/>
              </w:rPr>
              <w:t xml:space="preserve"> / remplacer des exemples basés sur le pays/la région</w:t>
            </w:r>
          </w:p>
        </w:tc>
        <w:tc>
          <w:tcPr>
            <w:tcW w:w="744" w:type="pct"/>
            <w:shd w:val="clear" w:color="auto" w:fill="auto"/>
          </w:tcPr>
          <w:p w14:paraId="4B727F0E"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02810CB6"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55E34926" w14:textId="77777777" w:rsidR="003F0A8B" w:rsidRPr="005E53B7" w:rsidRDefault="003F0A8B" w:rsidP="003F0A8B">
            <w:pPr>
              <w:jc w:val="center"/>
              <w:rPr>
                <w:rFonts w:ascii="Verdana" w:hAnsi="Verdana"/>
                <w:sz w:val="16"/>
                <w:szCs w:val="16"/>
                <w:lang w:val="en-GB"/>
              </w:rPr>
            </w:pPr>
          </w:p>
        </w:tc>
      </w:tr>
      <w:tr w:rsidR="003F0A8B" w:rsidRPr="00A84508" w14:paraId="6CB40C72" w14:textId="77777777" w:rsidTr="00A2259F">
        <w:trPr>
          <w:trHeight w:val="292"/>
        </w:trPr>
        <w:tc>
          <w:tcPr>
            <w:tcW w:w="1087" w:type="pct"/>
            <w:shd w:val="clear" w:color="auto" w:fill="BFBFBF"/>
            <w:vAlign w:val="center"/>
          </w:tcPr>
          <w:p w14:paraId="64E31B5A" w14:textId="78A5FFED" w:rsidR="003F0A8B" w:rsidRPr="00A2259F" w:rsidRDefault="003F0A8B" w:rsidP="003F0A8B">
            <w:pPr>
              <w:rPr>
                <w:rFonts w:cstheme="minorHAnsi"/>
                <w:b/>
                <w:sz w:val="18"/>
                <w:szCs w:val="18"/>
                <w:lang w:val="en-GB"/>
              </w:rPr>
            </w:pPr>
            <w:proofErr w:type="spellStart"/>
            <w:r w:rsidRPr="00A2259F">
              <w:rPr>
                <w:rFonts w:cstheme="minorHAnsi"/>
                <w:b/>
                <w:sz w:val="18"/>
                <w:szCs w:val="18"/>
                <w:lang w:val="en-GB"/>
              </w:rPr>
              <w:t>PWMDDWFatOth</w:t>
            </w:r>
            <w:proofErr w:type="spellEnd"/>
          </w:p>
        </w:tc>
        <w:tc>
          <w:tcPr>
            <w:tcW w:w="1040" w:type="pct"/>
            <w:shd w:val="clear" w:color="auto" w:fill="auto"/>
            <w:vAlign w:val="center"/>
          </w:tcPr>
          <w:p w14:paraId="779D4334" w14:textId="60332E17" w:rsidR="003F0A8B" w:rsidRPr="005E53B7" w:rsidRDefault="003F0A8B" w:rsidP="003F0A8B">
            <w:pPr>
              <w:jc w:val="both"/>
              <w:rPr>
                <w:rFonts w:ascii="Verdana" w:hAnsi="Verdana" w:cs="Arial"/>
                <w:sz w:val="16"/>
                <w:szCs w:val="16"/>
                <w:lang w:val="fr-FR" w:eastAsia="en-GB"/>
              </w:rPr>
            </w:pPr>
            <w:r w:rsidRPr="005E53B7">
              <w:rPr>
                <w:rFonts w:ascii="Verdana" w:hAnsi="Verdana" w:cs="Arial"/>
                <w:sz w:val="16"/>
                <w:szCs w:val="16"/>
                <w:lang w:val="fr-FR" w:eastAsia="en-GB"/>
              </w:rPr>
              <w:t>Huile ; graisses ou beurre ajoutés aux aliments ou utilisés pour la cuisson, y compris les huiles extraites des noix, des fruits et des graines ; et toutes les graisses animales.</w:t>
            </w:r>
          </w:p>
        </w:tc>
        <w:tc>
          <w:tcPr>
            <w:tcW w:w="2129" w:type="pct"/>
            <w:gridSpan w:val="2"/>
            <w:shd w:val="clear" w:color="auto" w:fill="auto"/>
            <w:vAlign w:val="center"/>
          </w:tcPr>
          <w:p w14:paraId="6728173A" w14:textId="6ABC95F9" w:rsidR="003F0A8B" w:rsidRPr="00A84508" w:rsidRDefault="006976F1" w:rsidP="003F0A8B">
            <w:pPr>
              <w:rPr>
                <w:rFonts w:ascii="Verdana" w:hAnsi="Verdana" w:cs="Arial"/>
                <w:sz w:val="16"/>
                <w:szCs w:val="16"/>
                <w:lang w:val="fr-FR" w:eastAsia="en-GB"/>
              </w:rPr>
            </w:pPr>
            <w:proofErr w:type="gramStart"/>
            <w:r w:rsidRPr="00645A47">
              <w:rPr>
                <w:rFonts w:ascii="Verdana" w:hAnsi="Verdana" w:cs="Arial"/>
                <w:color w:val="FF0000"/>
                <w:sz w:val="16"/>
                <w:szCs w:val="16"/>
                <w:lang w:val="fr-FR" w:eastAsia="en-GB"/>
              </w:rPr>
              <w:t>ajouter</w:t>
            </w:r>
            <w:proofErr w:type="gramEnd"/>
            <w:r w:rsidRPr="00645A47">
              <w:rPr>
                <w:rFonts w:ascii="Verdana" w:hAnsi="Verdana" w:cs="Arial"/>
                <w:color w:val="FF0000"/>
                <w:sz w:val="16"/>
                <w:szCs w:val="16"/>
                <w:lang w:val="fr-FR" w:eastAsia="en-GB"/>
              </w:rPr>
              <w:t xml:space="preserve"> / remplacer des exemples basés sur le pays/la région</w:t>
            </w:r>
          </w:p>
        </w:tc>
        <w:tc>
          <w:tcPr>
            <w:tcW w:w="744" w:type="pct"/>
            <w:shd w:val="clear" w:color="auto" w:fill="auto"/>
          </w:tcPr>
          <w:p w14:paraId="5DEB97A4"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32254D97"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678ECF50" w14:textId="77777777" w:rsidR="003F0A8B" w:rsidRPr="00A84508" w:rsidRDefault="003F0A8B" w:rsidP="003F0A8B">
            <w:pPr>
              <w:jc w:val="center"/>
              <w:rPr>
                <w:rFonts w:ascii="Verdana" w:hAnsi="Verdana"/>
                <w:sz w:val="16"/>
                <w:szCs w:val="16"/>
                <w:lang w:val="fr-FR"/>
              </w:rPr>
            </w:pPr>
          </w:p>
        </w:tc>
      </w:tr>
      <w:tr w:rsidR="003F0A8B" w:rsidRPr="00A84508" w14:paraId="2338350F" w14:textId="77777777" w:rsidTr="00A2259F">
        <w:trPr>
          <w:trHeight w:val="292"/>
        </w:trPr>
        <w:tc>
          <w:tcPr>
            <w:tcW w:w="1087" w:type="pct"/>
            <w:shd w:val="clear" w:color="auto" w:fill="BFBFBF"/>
            <w:vAlign w:val="center"/>
          </w:tcPr>
          <w:p w14:paraId="524E7031" w14:textId="25B7E4B4" w:rsidR="003F0A8B" w:rsidRPr="00A2259F" w:rsidRDefault="003F0A8B" w:rsidP="003F0A8B">
            <w:pPr>
              <w:rPr>
                <w:rFonts w:cstheme="minorHAnsi"/>
                <w:b/>
                <w:sz w:val="18"/>
                <w:szCs w:val="18"/>
                <w:lang w:val="en-GB"/>
              </w:rPr>
            </w:pPr>
            <w:proofErr w:type="spellStart"/>
            <w:r w:rsidRPr="00A2259F">
              <w:rPr>
                <w:rFonts w:cstheme="minorHAnsi"/>
                <w:b/>
                <w:sz w:val="18"/>
                <w:szCs w:val="18"/>
                <w:lang w:val="en-GB"/>
              </w:rPr>
              <w:t>PWMDDWSnack</w:t>
            </w:r>
            <w:proofErr w:type="spellEnd"/>
          </w:p>
        </w:tc>
        <w:tc>
          <w:tcPr>
            <w:tcW w:w="1040" w:type="pct"/>
            <w:shd w:val="clear" w:color="auto" w:fill="auto"/>
            <w:vAlign w:val="center"/>
          </w:tcPr>
          <w:p w14:paraId="2632EE88" w14:textId="3FD9DD7F" w:rsidR="003F0A8B" w:rsidRPr="005E53B7" w:rsidRDefault="003F0A8B" w:rsidP="003F0A8B">
            <w:pPr>
              <w:jc w:val="both"/>
              <w:rPr>
                <w:rFonts w:ascii="Verdana" w:hAnsi="Verdana" w:cs="Arial"/>
                <w:sz w:val="16"/>
                <w:szCs w:val="16"/>
                <w:lang w:val="fr-FR" w:eastAsia="en-GB"/>
              </w:rPr>
            </w:pPr>
            <w:r w:rsidRPr="005E53B7">
              <w:rPr>
                <w:rFonts w:ascii="Verdana" w:hAnsi="Verdana" w:cs="Arial"/>
                <w:sz w:val="16"/>
                <w:szCs w:val="16"/>
                <w:lang w:val="fr-FR" w:eastAsia="en-GB"/>
              </w:rPr>
              <w:t>Chips et frites, pâte frite ou autres snacks frits</w:t>
            </w:r>
          </w:p>
        </w:tc>
        <w:tc>
          <w:tcPr>
            <w:tcW w:w="2129" w:type="pct"/>
            <w:gridSpan w:val="2"/>
            <w:shd w:val="clear" w:color="auto" w:fill="auto"/>
            <w:vAlign w:val="center"/>
          </w:tcPr>
          <w:p w14:paraId="0AF58C02" w14:textId="5FD27242" w:rsidR="003F0A8B" w:rsidRPr="00A84508" w:rsidRDefault="006976F1" w:rsidP="003F0A8B">
            <w:pPr>
              <w:rPr>
                <w:rFonts w:ascii="Verdana" w:hAnsi="Verdana" w:cs="Arial"/>
                <w:sz w:val="16"/>
                <w:szCs w:val="16"/>
                <w:lang w:val="fr-FR" w:eastAsia="en-GB"/>
              </w:rPr>
            </w:pPr>
            <w:proofErr w:type="gramStart"/>
            <w:r w:rsidRPr="00645A47">
              <w:rPr>
                <w:rFonts w:ascii="Verdana" w:hAnsi="Verdana" w:cs="Arial"/>
                <w:color w:val="FF0000"/>
                <w:sz w:val="16"/>
                <w:szCs w:val="16"/>
                <w:lang w:val="fr-FR" w:eastAsia="en-GB"/>
              </w:rPr>
              <w:t>ajouter</w:t>
            </w:r>
            <w:proofErr w:type="gramEnd"/>
            <w:r w:rsidRPr="00645A47">
              <w:rPr>
                <w:rFonts w:ascii="Verdana" w:hAnsi="Verdana" w:cs="Arial"/>
                <w:color w:val="FF0000"/>
                <w:sz w:val="16"/>
                <w:szCs w:val="16"/>
                <w:lang w:val="fr-FR" w:eastAsia="en-GB"/>
              </w:rPr>
              <w:t xml:space="preserve"> / remplacer des exemples basés sur le pays/la région</w:t>
            </w:r>
          </w:p>
        </w:tc>
        <w:tc>
          <w:tcPr>
            <w:tcW w:w="744" w:type="pct"/>
            <w:shd w:val="clear" w:color="auto" w:fill="auto"/>
          </w:tcPr>
          <w:p w14:paraId="2839C1B6"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4AC930D1"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36E5A6AE" w14:textId="77777777" w:rsidR="003F0A8B" w:rsidRPr="00A84508" w:rsidRDefault="003F0A8B" w:rsidP="003F0A8B">
            <w:pPr>
              <w:jc w:val="center"/>
              <w:rPr>
                <w:rFonts w:ascii="Verdana" w:hAnsi="Verdana"/>
                <w:sz w:val="16"/>
                <w:szCs w:val="16"/>
                <w:lang w:val="fr-FR"/>
              </w:rPr>
            </w:pPr>
          </w:p>
        </w:tc>
      </w:tr>
      <w:tr w:rsidR="003F0A8B" w:rsidRPr="00A84508" w14:paraId="5F905028" w14:textId="77777777" w:rsidTr="00A2259F">
        <w:trPr>
          <w:trHeight w:val="292"/>
        </w:trPr>
        <w:tc>
          <w:tcPr>
            <w:tcW w:w="1087" w:type="pct"/>
            <w:shd w:val="clear" w:color="auto" w:fill="BFBFBF"/>
            <w:vAlign w:val="center"/>
          </w:tcPr>
          <w:p w14:paraId="3E583DBE" w14:textId="40035DA7" w:rsidR="003F0A8B" w:rsidRPr="00A2259F" w:rsidRDefault="003F0A8B" w:rsidP="003F0A8B">
            <w:pPr>
              <w:rPr>
                <w:rFonts w:cstheme="minorHAnsi"/>
                <w:b/>
                <w:sz w:val="18"/>
                <w:szCs w:val="18"/>
                <w:lang w:val="en-GB"/>
              </w:rPr>
            </w:pPr>
            <w:proofErr w:type="spellStart"/>
            <w:r w:rsidRPr="00A2259F">
              <w:rPr>
                <w:rFonts w:cstheme="minorHAnsi"/>
                <w:b/>
                <w:sz w:val="18"/>
                <w:szCs w:val="18"/>
                <w:lang w:val="en-GB"/>
              </w:rPr>
              <w:t>PWMDDWSugarFood</w:t>
            </w:r>
            <w:proofErr w:type="spellEnd"/>
          </w:p>
        </w:tc>
        <w:tc>
          <w:tcPr>
            <w:tcW w:w="1040" w:type="pct"/>
            <w:shd w:val="clear" w:color="auto" w:fill="auto"/>
            <w:vAlign w:val="center"/>
          </w:tcPr>
          <w:p w14:paraId="5A456BD4" w14:textId="17515AE8" w:rsidR="003F0A8B" w:rsidRPr="005E53B7" w:rsidRDefault="003F0A8B" w:rsidP="003F0A8B">
            <w:pPr>
              <w:jc w:val="both"/>
              <w:rPr>
                <w:rFonts w:ascii="Verdana" w:hAnsi="Verdana" w:cs="Arial"/>
                <w:sz w:val="16"/>
                <w:szCs w:val="16"/>
                <w:lang w:val="fr-FR" w:eastAsia="en-GB"/>
              </w:rPr>
            </w:pPr>
            <w:r w:rsidRPr="005E53B7">
              <w:rPr>
                <w:rFonts w:ascii="Verdana" w:hAnsi="Verdana" w:cs="Arial"/>
                <w:sz w:val="16"/>
                <w:szCs w:val="16"/>
                <w:lang w:val="fr-FR" w:eastAsia="en-GB"/>
              </w:rPr>
              <w:t>Les aliments sucrés, comme les chocolats, les bonbons, les biscuits et les gâteaux, les pâtisseries sucrées ou les glaces.</w:t>
            </w:r>
          </w:p>
        </w:tc>
        <w:tc>
          <w:tcPr>
            <w:tcW w:w="2129" w:type="pct"/>
            <w:gridSpan w:val="2"/>
            <w:shd w:val="clear" w:color="auto" w:fill="auto"/>
            <w:vAlign w:val="center"/>
          </w:tcPr>
          <w:p w14:paraId="34467AA2" w14:textId="27763109" w:rsidR="003F0A8B" w:rsidRPr="00A84508" w:rsidRDefault="006976F1" w:rsidP="003F0A8B">
            <w:pPr>
              <w:rPr>
                <w:rFonts w:ascii="Verdana" w:hAnsi="Verdana" w:cs="Arial"/>
                <w:sz w:val="16"/>
                <w:szCs w:val="16"/>
                <w:lang w:val="fr-FR" w:eastAsia="en-GB"/>
              </w:rPr>
            </w:pPr>
            <w:proofErr w:type="gramStart"/>
            <w:r w:rsidRPr="00645A47">
              <w:rPr>
                <w:rFonts w:ascii="Verdana" w:hAnsi="Verdana" w:cs="Arial"/>
                <w:color w:val="FF0000"/>
                <w:sz w:val="16"/>
                <w:szCs w:val="16"/>
                <w:lang w:val="fr-FR" w:eastAsia="en-GB"/>
              </w:rPr>
              <w:t>ajouter</w:t>
            </w:r>
            <w:proofErr w:type="gramEnd"/>
            <w:r w:rsidRPr="00645A47">
              <w:rPr>
                <w:rFonts w:ascii="Verdana" w:hAnsi="Verdana" w:cs="Arial"/>
                <w:color w:val="FF0000"/>
                <w:sz w:val="16"/>
                <w:szCs w:val="16"/>
                <w:lang w:val="fr-FR" w:eastAsia="en-GB"/>
              </w:rPr>
              <w:t xml:space="preserve"> / remplacer des exemples basés sur le pays/la région</w:t>
            </w:r>
          </w:p>
        </w:tc>
        <w:tc>
          <w:tcPr>
            <w:tcW w:w="744" w:type="pct"/>
            <w:shd w:val="clear" w:color="auto" w:fill="auto"/>
          </w:tcPr>
          <w:p w14:paraId="353CF8FB"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7F287325"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13A94387" w14:textId="77777777" w:rsidR="003F0A8B" w:rsidRPr="00A84508" w:rsidRDefault="003F0A8B" w:rsidP="003F0A8B">
            <w:pPr>
              <w:jc w:val="center"/>
              <w:rPr>
                <w:rFonts w:ascii="Verdana" w:hAnsi="Verdana"/>
                <w:sz w:val="16"/>
                <w:szCs w:val="16"/>
                <w:lang w:val="fr-FR"/>
              </w:rPr>
            </w:pPr>
          </w:p>
        </w:tc>
      </w:tr>
      <w:tr w:rsidR="003F0A8B" w:rsidRPr="00A84508" w14:paraId="1901782B" w14:textId="77777777" w:rsidTr="00A2259F">
        <w:trPr>
          <w:trHeight w:val="292"/>
        </w:trPr>
        <w:tc>
          <w:tcPr>
            <w:tcW w:w="1087" w:type="pct"/>
            <w:shd w:val="clear" w:color="auto" w:fill="BFBFBF"/>
            <w:vAlign w:val="center"/>
          </w:tcPr>
          <w:p w14:paraId="3E5FFEA0" w14:textId="35DC673E" w:rsidR="003F0A8B" w:rsidRPr="00A2259F" w:rsidRDefault="003F0A8B" w:rsidP="003F0A8B">
            <w:pPr>
              <w:rPr>
                <w:rFonts w:cstheme="minorHAnsi"/>
                <w:b/>
                <w:sz w:val="18"/>
                <w:szCs w:val="18"/>
                <w:lang w:val="en-GB"/>
              </w:rPr>
            </w:pPr>
            <w:proofErr w:type="spellStart"/>
            <w:r w:rsidRPr="00A2259F">
              <w:rPr>
                <w:rFonts w:cstheme="minorHAnsi"/>
                <w:b/>
                <w:sz w:val="18"/>
                <w:szCs w:val="18"/>
                <w:lang w:val="en-GB"/>
              </w:rPr>
              <w:lastRenderedPageBreak/>
              <w:t>PWMDDWSugarBev</w:t>
            </w:r>
            <w:proofErr w:type="spellEnd"/>
          </w:p>
        </w:tc>
        <w:tc>
          <w:tcPr>
            <w:tcW w:w="1040" w:type="pct"/>
            <w:shd w:val="clear" w:color="auto" w:fill="auto"/>
            <w:vAlign w:val="center"/>
          </w:tcPr>
          <w:p w14:paraId="03B80FC7" w14:textId="19EF3FE7" w:rsidR="003F0A8B" w:rsidRPr="005E53B7" w:rsidRDefault="003F0A8B" w:rsidP="003F0A8B">
            <w:pPr>
              <w:jc w:val="both"/>
              <w:rPr>
                <w:rFonts w:ascii="Verdana" w:hAnsi="Verdana" w:cs="Arial"/>
                <w:sz w:val="16"/>
                <w:szCs w:val="16"/>
                <w:lang w:val="fr-FR" w:eastAsia="en-GB"/>
              </w:rPr>
            </w:pPr>
            <w:r w:rsidRPr="005E53B7">
              <w:rPr>
                <w:rFonts w:ascii="Verdana" w:hAnsi="Verdana" w:cs="Arial"/>
                <w:sz w:val="16"/>
                <w:szCs w:val="16"/>
                <w:lang w:val="fr-FR" w:eastAsia="en-GB"/>
              </w:rPr>
              <w:t>Jus de fruits sucrés et "boissons au jus", boissons gazeuses, boissons chocolatées, boissons au malt, boissons au yaourt ou thé ou café sucré avec du sucre.</w:t>
            </w:r>
          </w:p>
        </w:tc>
        <w:tc>
          <w:tcPr>
            <w:tcW w:w="2129" w:type="pct"/>
            <w:gridSpan w:val="2"/>
            <w:shd w:val="clear" w:color="auto" w:fill="auto"/>
            <w:vAlign w:val="center"/>
          </w:tcPr>
          <w:p w14:paraId="4741FBFE" w14:textId="7C43DEB0" w:rsidR="003F0A8B" w:rsidRPr="00A84508" w:rsidRDefault="006976F1" w:rsidP="003F0A8B">
            <w:pPr>
              <w:rPr>
                <w:rFonts w:ascii="Verdana" w:hAnsi="Verdana" w:cs="Arial"/>
                <w:sz w:val="16"/>
                <w:szCs w:val="16"/>
                <w:lang w:val="fr-FR" w:eastAsia="en-GB"/>
              </w:rPr>
            </w:pPr>
            <w:proofErr w:type="gramStart"/>
            <w:r w:rsidRPr="00645A47">
              <w:rPr>
                <w:rFonts w:ascii="Verdana" w:hAnsi="Verdana" w:cs="Arial"/>
                <w:color w:val="FF0000"/>
                <w:sz w:val="16"/>
                <w:szCs w:val="16"/>
                <w:lang w:val="fr-FR" w:eastAsia="en-GB"/>
              </w:rPr>
              <w:t>ajouter</w:t>
            </w:r>
            <w:proofErr w:type="gramEnd"/>
            <w:r w:rsidRPr="00645A47">
              <w:rPr>
                <w:rFonts w:ascii="Verdana" w:hAnsi="Verdana" w:cs="Arial"/>
                <w:color w:val="FF0000"/>
                <w:sz w:val="16"/>
                <w:szCs w:val="16"/>
                <w:lang w:val="fr-FR" w:eastAsia="en-GB"/>
              </w:rPr>
              <w:t xml:space="preserve"> / remplacer des exemples basés sur le pays/la région</w:t>
            </w:r>
          </w:p>
        </w:tc>
        <w:tc>
          <w:tcPr>
            <w:tcW w:w="744" w:type="pct"/>
            <w:shd w:val="clear" w:color="auto" w:fill="auto"/>
          </w:tcPr>
          <w:p w14:paraId="6D042CC4" w14:textId="77777777" w:rsidR="003F0A8B" w:rsidRDefault="003F0A8B" w:rsidP="003F0A8B">
            <w:pPr>
              <w:jc w:val="both"/>
              <w:rPr>
                <w:rFonts w:ascii="Verdana" w:hAnsi="Verdana"/>
                <w:sz w:val="16"/>
                <w:szCs w:val="16"/>
                <w:lang w:val="fr-FR"/>
              </w:rPr>
            </w:pPr>
            <w:r w:rsidRPr="007B4BD5">
              <w:rPr>
                <w:rFonts w:ascii="Verdana" w:hAnsi="Verdana"/>
                <w:b/>
                <w:sz w:val="16"/>
                <w:szCs w:val="16"/>
                <w:lang w:val="fr-FR"/>
              </w:rPr>
              <w:t>0</w:t>
            </w:r>
            <w:r w:rsidRPr="007B4BD5">
              <w:rPr>
                <w:rFonts w:ascii="Verdana" w:hAnsi="Verdana"/>
                <w:sz w:val="16"/>
                <w:szCs w:val="16"/>
                <w:lang w:val="fr-FR"/>
              </w:rPr>
              <w:t xml:space="preserve"> = Non</w:t>
            </w:r>
            <w:r w:rsidRPr="007B4BD5">
              <w:rPr>
                <w:rFonts w:ascii="Verdana" w:hAnsi="Verdana"/>
                <w:sz w:val="16"/>
                <w:szCs w:val="16"/>
                <w:lang w:val="fr-FR"/>
              </w:rPr>
              <w:tab/>
            </w:r>
          </w:p>
          <w:p w14:paraId="5436551C" w14:textId="77777777" w:rsidR="003F0A8B" w:rsidRPr="007B4BD5" w:rsidRDefault="003F0A8B" w:rsidP="003F0A8B">
            <w:pPr>
              <w:jc w:val="both"/>
              <w:rPr>
                <w:rFonts w:ascii="Verdana" w:hAnsi="Verdana"/>
                <w:sz w:val="16"/>
                <w:szCs w:val="16"/>
                <w:lang w:val="fr-FR"/>
              </w:rPr>
            </w:pPr>
            <w:r w:rsidRPr="007B4BD5">
              <w:rPr>
                <w:rFonts w:ascii="Verdana" w:hAnsi="Verdana"/>
                <w:b/>
                <w:sz w:val="16"/>
                <w:szCs w:val="16"/>
                <w:lang w:val="fr-FR"/>
              </w:rPr>
              <w:t>1</w:t>
            </w:r>
            <w:r w:rsidRPr="007B4BD5">
              <w:rPr>
                <w:rFonts w:ascii="Verdana" w:hAnsi="Verdana"/>
                <w:sz w:val="16"/>
                <w:szCs w:val="16"/>
                <w:lang w:val="fr-FR"/>
              </w:rPr>
              <w:t xml:space="preserve"> = Oui </w:t>
            </w:r>
          </w:p>
          <w:p w14:paraId="771919D8" w14:textId="77777777" w:rsidR="003F0A8B" w:rsidRPr="00A84508" w:rsidRDefault="003F0A8B" w:rsidP="003F0A8B">
            <w:pPr>
              <w:jc w:val="center"/>
              <w:rPr>
                <w:rFonts w:ascii="Verdana" w:hAnsi="Verdana"/>
                <w:sz w:val="16"/>
                <w:szCs w:val="16"/>
                <w:lang w:val="fr-FR"/>
              </w:rPr>
            </w:pPr>
          </w:p>
        </w:tc>
      </w:tr>
    </w:tbl>
    <w:p w14:paraId="0DC033A4" w14:textId="77777777" w:rsidR="007F30E8" w:rsidRDefault="007F30E8"/>
    <w:sectPr w:rsidR="007F3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FC"/>
    <w:rsid w:val="000452E0"/>
    <w:rsid w:val="000E779C"/>
    <w:rsid w:val="001A01C4"/>
    <w:rsid w:val="002250EC"/>
    <w:rsid w:val="002C6543"/>
    <w:rsid w:val="00353281"/>
    <w:rsid w:val="00365D84"/>
    <w:rsid w:val="003936FC"/>
    <w:rsid w:val="003D2521"/>
    <w:rsid w:val="003E7B20"/>
    <w:rsid w:val="003F0A8B"/>
    <w:rsid w:val="004F527B"/>
    <w:rsid w:val="005860EE"/>
    <w:rsid w:val="005E53B7"/>
    <w:rsid w:val="0060146B"/>
    <w:rsid w:val="00622CAA"/>
    <w:rsid w:val="006976F1"/>
    <w:rsid w:val="00712B7F"/>
    <w:rsid w:val="007F30E8"/>
    <w:rsid w:val="00872226"/>
    <w:rsid w:val="008B62A1"/>
    <w:rsid w:val="009151B2"/>
    <w:rsid w:val="00982D3D"/>
    <w:rsid w:val="009A7700"/>
    <w:rsid w:val="00A2259F"/>
    <w:rsid w:val="00A84508"/>
    <w:rsid w:val="00BB3474"/>
    <w:rsid w:val="00C07774"/>
    <w:rsid w:val="00C16351"/>
    <w:rsid w:val="00C4022C"/>
    <w:rsid w:val="00C81DEB"/>
    <w:rsid w:val="00CF0550"/>
    <w:rsid w:val="00D30FA5"/>
    <w:rsid w:val="00D503E8"/>
    <w:rsid w:val="00EA7209"/>
    <w:rsid w:val="00F00230"/>
    <w:rsid w:val="00FC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AB2E"/>
  <w15:chartTrackingRefBased/>
  <w15:docId w15:val="{3AE90B53-2D5F-4C82-9EC7-33B2ADA3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B7"/>
    <w:rPr>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36FC"/>
    <w:pPr>
      <w:autoSpaceDE w:val="0"/>
      <w:autoSpaceDN w:val="0"/>
      <w:adjustRightInd w:val="0"/>
      <w:spacing w:after="0" w:line="240" w:lineRule="auto"/>
    </w:pPr>
    <w:rPr>
      <w:rFonts w:ascii="Calibri" w:hAnsi="Calibri" w:cs="Calibri"/>
      <w:color w:val="000000"/>
      <w:sz w:val="24"/>
      <w:szCs w:val="24"/>
      <w:lang w:val="fr-FR"/>
    </w:rPr>
  </w:style>
  <w:style w:type="paragraph" w:styleId="BalloonText">
    <w:name w:val="Balloon Text"/>
    <w:basedOn w:val="Normal"/>
    <w:link w:val="BalloonTextChar"/>
    <w:uiPriority w:val="99"/>
    <w:semiHidden/>
    <w:unhideWhenUsed/>
    <w:rsid w:val="00EA72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209"/>
    <w:rPr>
      <w:rFonts w:ascii="Segoe UI" w:hAnsi="Segoe UI" w:cs="Segoe UI"/>
      <w:sz w:val="18"/>
      <w:szCs w:val="18"/>
      <w:lang w:val="fr-BE"/>
    </w:rPr>
  </w:style>
  <w:style w:type="character" w:styleId="CommentReference">
    <w:name w:val="annotation reference"/>
    <w:basedOn w:val="DefaultParagraphFont"/>
    <w:uiPriority w:val="99"/>
    <w:semiHidden/>
    <w:unhideWhenUsed/>
    <w:rsid w:val="00EA7209"/>
    <w:rPr>
      <w:sz w:val="16"/>
      <w:szCs w:val="16"/>
    </w:rPr>
  </w:style>
  <w:style w:type="paragraph" w:styleId="CommentText">
    <w:name w:val="annotation text"/>
    <w:basedOn w:val="Normal"/>
    <w:link w:val="CommentTextChar"/>
    <w:uiPriority w:val="99"/>
    <w:semiHidden/>
    <w:unhideWhenUsed/>
    <w:rsid w:val="00EA7209"/>
    <w:pPr>
      <w:spacing w:line="240" w:lineRule="auto"/>
    </w:pPr>
    <w:rPr>
      <w:sz w:val="20"/>
      <w:szCs w:val="20"/>
    </w:rPr>
  </w:style>
  <w:style w:type="character" w:customStyle="1" w:styleId="CommentTextChar">
    <w:name w:val="Comment Text Char"/>
    <w:basedOn w:val="DefaultParagraphFont"/>
    <w:link w:val="CommentText"/>
    <w:uiPriority w:val="99"/>
    <w:semiHidden/>
    <w:rsid w:val="00EA7209"/>
    <w:rPr>
      <w:sz w:val="20"/>
      <w:szCs w:val="20"/>
      <w:lang w:val="fr-BE"/>
    </w:rPr>
  </w:style>
  <w:style w:type="paragraph" w:styleId="CommentSubject">
    <w:name w:val="annotation subject"/>
    <w:basedOn w:val="CommentText"/>
    <w:next w:val="CommentText"/>
    <w:link w:val="CommentSubjectChar"/>
    <w:uiPriority w:val="99"/>
    <w:semiHidden/>
    <w:unhideWhenUsed/>
    <w:rsid w:val="00EA7209"/>
    <w:rPr>
      <w:b/>
      <w:bCs/>
    </w:rPr>
  </w:style>
  <w:style w:type="character" w:customStyle="1" w:styleId="CommentSubjectChar">
    <w:name w:val="Comment Subject Char"/>
    <w:basedOn w:val="CommentTextChar"/>
    <w:link w:val="CommentSubject"/>
    <w:uiPriority w:val="99"/>
    <w:semiHidden/>
    <w:rsid w:val="00EA7209"/>
    <w:rPr>
      <w:b/>
      <w:bCs/>
      <w:sz w:val="20"/>
      <w:szCs w:val="20"/>
      <w:lang w:val="fr-BE"/>
    </w:rPr>
  </w:style>
  <w:style w:type="character" w:styleId="Hyperlink">
    <w:name w:val="Hyperlink"/>
    <w:basedOn w:val="DefaultParagraphFont"/>
    <w:uiPriority w:val="99"/>
    <w:unhideWhenUsed/>
    <w:rsid w:val="00C16351"/>
    <w:rPr>
      <w:color w:val="0563C1" w:themeColor="hyperlink"/>
      <w:u w:val="single"/>
    </w:rPr>
  </w:style>
  <w:style w:type="character" w:styleId="UnresolvedMention">
    <w:name w:val="Unresolved Mention"/>
    <w:basedOn w:val="DefaultParagraphFont"/>
    <w:uiPriority w:val="99"/>
    <w:semiHidden/>
    <w:unhideWhenUsed/>
    <w:rsid w:val="00C16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E21B46B6510944ACCC1A9E9D09B45B" ma:contentTypeVersion="11" ma:contentTypeDescription="Create a new document." ma:contentTypeScope="" ma:versionID="6556b488f9d71e54311c2b4d83043cc3">
  <xsd:schema xmlns:xsd="http://www.w3.org/2001/XMLSchema" xmlns:xs="http://www.w3.org/2001/XMLSchema" xmlns:p="http://schemas.microsoft.com/office/2006/metadata/properties" xmlns:ns3="0aae8104-2775-47bf-a616-40d8eadd5188" xmlns:ns4="8dd5283b-55c2-4f3c-990c-ab18dea8320e" targetNamespace="http://schemas.microsoft.com/office/2006/metadata/properties" ma:root="true" ma:fieldsID="084d0f240e68febdf4292bfe6821f387" ns3:_="" ns4:_="">
    <xsd:import namespace="0aae8104-2775-47bf-a616-40d8eadd5188"/>
    <xsd:import namespace="8dd5283b-55c2-4f3c-990c-ab18dea832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e8104-2775-47bf-a616-40d8eadd51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d5283b-55c2-4f3c-990c-ab18dea8320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857719-C1A9-425E-A4EF-E891E928268D}">
  <ds:schemaRefs>
    <ds:schemaRef ds:uri="http://schemas.microsoft.com/sharepoint/v3/contenttype/forms"/>
  </ds:schemaRefs>
</ds:datastoreItem>
</file>

<file path=customXml/itemProps2.xml><?xml version="1.0" encoding="utf-8"?>
<ds:datastoreItem xmlns:ds="http://schemas.openxmlformats.org/officeDocument/2006/customXml" ds:itemID="{C6D69308-5A05-4453-892F-52D6E516CD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3DD22-A36F-47EF-896E-3B0E1D9BC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e8104-2775-47bf-a616-40d8eadd5188"/>
    <ds:schemaRef ds:uri="8dd5283b-55c2-4f3c-990c-ab18dea83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Saidou MAGAGI</dc:creator>
  <cp:keywords/>
  <dc:description/>
  <cp:lastModifiedBy>William OLANDER</cp:lastModifiedBy>
  <cp:revision>7</cp:revision>
  <dcterms:created xsi:type="dcterms:W3CDTF">2021-06-22T14:49:00Z</dcterms:created>
  <dcterms:modified xsi:type="dcterms:W3CDTF">2021-06-22T15:09:00Z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0x010100D9E21B46B6510944ACCC1A9E9D09B45B</vt:lpwstr>
  </property>
</Properties>
</file>