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233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0"/>
        <w:gridCol w:w="7920"/>
      </w:tblGrid>
      <w:tr w:rsidR="005C2FCA" w14:paraId="2F036EB0" w14:textId="77777777" w:rsidTr="007530C6">
        <w:trPr>
          <w:trHeight w:val="20"/>
        </w:trPr>
        <w:tc>
          <w:tcPr>
            <w:tcW w:w="12330" w:type="dxa"/>
            <w:gridSpan w:val="2"/>
            <w:shd w:val="clear" w:color="auto" w:fill="3B3B3B" w:themeFill="text1" w:themeFillTint="E6"/>
          </w:tcPr>
          <w:p w14:paraId="2FE2E8A2" w14:textId="77777777" w:rsidR="005C2FCA" w:rsidRPr="003B5AA0" w:rsidRDefault="005C2FCA" w:rsidP="003B5D8A">
            <w:pPr>
              <w:spacing w:after="0" w:line="240" w:lineRule="auto"/>
            </w:pPr>
            <w:bookmarkStart w:id="0" w:name="_Toc364696477"/>
          </w:p>
        </w:tc>
      </w:tr>
      <w:tr w:rsidR="005C2FCA" w14:paraId="47359BB6" w14:textId="77777777" w:rsidTr="002A1C0D">
        <w:trPr>
          <w:trHeight w:hRule="exact" w:val="2880"/>
        </w:trPr>
        <w:tc>
          <w:tcPr>
            <w:tcW w:w="4410" w:type="dxa"/>
          </w:tcPr>
          <w:p w14:paraId="31BA2CA1" w14:textId="77777777" w:rsidR="005C2FCA" w:rsidRDefault="00381007" w:rsidP="002A1C0D">
            <w:pPr>
              <w:spacing w:after="0" w:line="240" w:lineRule="auto"/>
              <w:ind w:left="-108"/>
            </w:pPr>
            <w:r>
              <w:rPr>
                <w:noProof/>
              </w:rPr>
              <w:drawing>
                <wp:inline distT="0" distB="0" distL="0" distR="0" wp14:anchorId="30820B90" wp14:editId="08026955">
                  <wp:extent cx="2827552" cy="18497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Traffic_iStock_6641417_Large.jpg"/>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2834257" cy="1854141"/>
                          </a:xfrm>
                          <a:prstGeom prst="rect">
                            <a:avLst/>
                          </a:prstGeom>
                          <a:ln>
                            <a:noFill/>
                          </a:ln>
                          <a:extLst>
                            <a:ext uri="{53640926-AAD7-44D8-BBD7-CCE9431645EC}">
                              <a14:shadowObscured xmlns:a14="http://schemas.microsoft.com/office/drawing/2010/main"/>
                            </a:ext>
                          </a:extLst>
                        </pic:spPr>
                      </pic:pic>
                    </a:graphicData>
                  </a:graphic>
                </wp:inline>
              </w:drawing>
            </w:r>
          </w:p>
        </w:tc>
        <w:tc>
          <w:tcPr>
            <w:tcW w:w="7920" w:type="dxa"/>
          </w:tcPr>
          <w:p w14:paraId="4E4EFC65" w14:textId="77777777" w:rsidR="005C2FCA" w:rsidRDefault="00381007" w:rsidP="002A1C0D">
            <w:pPr>
              <w:spacing w:after="0" w:line="240" w:lineRule="auto"/>
              <w:ind w:left="-115"/>
            </w:pPr>
            <w:r>
              <w:rPr>
                <w:noProof/>
              </w:rPr>
              <w:drawing>
                <wp:inline distT="0" distB="0" distL="0" distR="0" wp14:anchorId="5F8FA96F" wp14:editId="2563F313">
                  <wp:extent cx="5006617" cy="185006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T_ Road_iStock_16026268_Large.jpg"/>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013917" cy="1852763"/>
                          </a:xfrm>
                          <a:prstGeom prst="rect">
                            <a:avLst/>
                          </a:prstGeom>
                          <a:ln>
                            <a:noFill/>
                          </a:ln>
                          <a:extLst>
                            <a:ext uri="{53640926-AAD7-44D8-BBD7-CCE9431645EC}">
                              <a14:shadowObscured xmlns:a14="http://schemas.microsoft.com/office/drawing/2010/main"/>
                            </a:ext>
                          </a:extLst>
                        </pic:spPr>
                      </pic:pic>
                    </a:graphicData>
                  </a:graphic>
                </wp:inline>
              </w:drawing>
            </w:r>
          </w:p>
        </w:tc>
      </w:tr>
      <w:tr w:rsidR="005C2FCA" w14:paraId="108B0BAB" w14:textId="77777777" w:rsidTr="007530C6">
        <w:tc>
          <w:tcPr>
            <w:tcW w:w="12330" w:type="dxa"/>
            <w:gridSpan w:val="2"/>
            <w:shd w:val="clear" w:color="auto" w:fill="F68B1F" w:themeFill="background1"/>
          </w:tcPr>
          <w:p w14:paraId="6EA379F8" w14:textId="77777777" w:rsidR="005C2FCA" w:rsidRDefault="005C2FCA" w:rsidP="003B5D8A">
            <w:pPr>
              <w:spacing w:after="0" w:line="240" w:lineRule="auto"/>
            </w:pPr>
          </w:p>
        </w:tc>
      </w:tr>
    </w:tbl>
    <w:p w14:paraId="414B5A3D" w14:textId="77777777" w:rsidR="005C2FCA" w:rsidRDefault="005C2FCA" w:rsidP="003A56A5">
      <w:pPr>
        <w:spacing w:after="0"/>
      </w:pPr>
    </w:p>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060"/>
        <w:gridCol w:w="6390"/>
      </w:tblGrid>
      <w:tr w:rsidR="00530B6A" w14:paraId="05B05547" w14:textId="77777777" w:rsidTr="00E4080A">
        <w:trPr>
          <w:trHeight w:val="3024"/>
        </w:trPr>
        <w:sdt>
          <w:sdtPr>
            <w:id w:val="465252568"/>
            <w:placeholder>
              <w:docPart w:val="23355DF907EE411DADBA28345D621428"/>
            </w:placeholder>
            <w:docPartList>
              <w:docPartGallery w:val="Quick Parts"/>
            </w:docPartList>
          </w:sdtPr>
          <w:sdtEndPr/>
          <w:sdtContent>
            <w:tc>
              <w:tcPr>
                <w:tcW w:w="3060" w:type="dxa"/>
                <w:vMerge w:val="restart"/>
                <w:tcBorders>
                  <w:right w:val="single" w:sz="4" w:space="0" w:color="F68B1F" w:themeColor="background1"/>
                </w:tcBorders>
                <w:vAlign w:val="bottom"/>
              </w:tcPr>
              <w:p w14:paraId="02D1BC11" w14:textId="77777777" w:rsidR="00530B6A" w:rsidRPr="002826D6" w:rsidRDefault="004C2F45" w:rsidP="00491D71">
                <w:pPr>
                  <w:spacing w:after="0" w:line="240" w:lineRule="auto"/>
                  <w:jc w:val="right"/>
                </w:pPr>
                <w:r w:rsidRPr="004C2F45">
                  <w:rPr>
                    <w:rFonts w:ascii="Arial" w:hAnsi="Arial" w:cs="Arial"/>
                    <w:sz w:val="16"/>
                    <w:szCs w:val="16"/>
                  </w:rPr>
                  <w:t>41 North Rio Grande Street, Suite 106</w:t>
                </w:r>
                <w:r w:rsidRPr="004C2F45">
                  <w:rPr>
                    <w:rFonts w:ascii="Arial" w:hAnsi="Arial" w:cs="Arial"/>
                    <w:sz w:val="16"/>
                    <w:szCs w:val="16"/>
                  </w:rPr>
                  <w:br/>
                  <w:t>Salt Lake City, UT 84101</w:t>
                </w:r>
                <w:r w:rsidRPr="004C2F45">
                  <w:rPr>
                    <w:rFonts w:ascii="Arial" w:hAnsi="Arial" w:cs="Arial"/>
                    <w:sz w:val="16"/>
                    <w:szCs w:val="16"/>
                  </w:rPr>
                  <w:br/>
                  <w:t>801.736.4100</w:t>
                </w:r>
                <w:r w:rsidRPr="004C2F45">
                  <w:rPr>
                    <w:rFonts w:ascii="Arial" w:hAnsi="Arial" w:cs="Arial"/>
                    <w:sz w:val="16"/>
                    <w:szCs w:val="16"/>
                  </w:rPr>
                  <w:br/>
                </w:r>
                <w:r w:rsidRPr="004C2F45">
                  <w:rPr>
                    <w:rFonts w:ascii="Arial" w:hAnsi="Arial" w:cs="Arial"/>
                    <w:b/>
                    <w:color w:val="F68B1F" w:themeColor="background1"/>
                    <w:sz w:val="16"/>
                    <w:szCs w:val="16"/>
                  </w:rPr>
                  <w:t>www.rsginc.com</w:t>
                </w:r>
              </w:p>
            </w:tc>
          </w:sdtContent>
        </w:sdt>
        <w:tc>
          <w:tcPr>
            <w:tcW w:w="6390" w:type="dxa"/>
            <w:tcBorders>
              <w:left w:val="single" w:sz="4" w:space="0" w:color="F68B1F" w:themeColor="background1"/>
            </w:tcBorders>
          </w:tcPr>
          <w:p w14:paraId="43288CDA" w14:textId="77777777" w:rsidR="00530B6A" w:rsidRDefault="00530B6A" w:rsidP="00AD3DCC">
            <w:pPr>
              <w:spacing w:after="0" w:line="240" w:lineRule="auto"/>
            </w:pPr>
          </w:p>
        </w:tc>
      </w:tr>
      <w:tr w:rsidR="00530B6A" w14:paraId="5D7CF560" w14:textId="77777777" w:rsidTr="007530C6">
        <w:trPr>
          <w:trHeight w:val="376"/>
        </w:trPr>
        <w:tc>
          <w:tcPr>
            <w:tcW w:w="3060" w:type="dxa"/>
            <w:vMerge/>
            <w:tcBorders>
              <w:right w:val="single" w:sz="4" w:space="0" w:color="F68B1F" w:themeColor="background1"/>
            </w:tcBorders>
          </w:tcPr>
          <w:p w14:paraId="58C4333F" w14:textId="77777777" w:rsidR="00530B6A" w:rsidRDefault="00530B6A" w:rsidP="00E30696"/>
        </w:tc>
        <w:tc>
          <w:tcPr>
            <w:tcW w:w="6390" w:type="dxa"/>
            <w:tcBorders>
              <w:left w:val="single" w:sz="4" w:space="0" w:color="F68B1F" w:themeColor="background1"/>
            </w:tcBorders>
            <w:vAlign w:val="bottom"/>
          </w:tcPr>
          <w:p w14:paraId="79EEE966" w14:textId="77777777" w:rsidR="00530B6A" w:rsidRPr="00AD3DCC" w:rsidRDefault="00530B6A" w:rsidP="00AD3DCC">
            <w:pPr>
              <w:spacing w:after="0" w:line="240" w:lineRule="auto"/>
              <w:rPr>
                <w:rFonts w:ascii="Arial" w:hAnsi="Arial" w:cs="Arial"/>
                <w:b/>
                <w:caps/>
                <w:color w:val="F68B1F" w:themeColor="background1"/>
                <w:sz w:val="16"/>
                <w:szCs w:val="16"/>
              </w:rPr>
            </w:pPr>
            <w:r w:rsidRPr="00AD3DCC">
              <w:rPr>
                <w:rFonts w:ascii="Arial" w:hAnsi="Arial" w:cs="Arial"/>
                <w:b/>
                <w:caps/>
                <w:color w:val="F68B1F" w:themeColor="background1"/>
                <w:sz w:val="16"/>
                <w:szCs w:val="16"/>
              </w:rPr>
              <w:t>prepared for:</w:t>
            </w:r>
          </w:p>
        </w:tc>
      </w:tr>
      <w:tr w:rsidR="00530B6A" w14:paraId="520609EF" w14:textId="77777777" w:rsidTr="007530C6">
        <w:trPr>
          <w:trHeight w:val="376"/>
        </w:trPr>
        <w:tc>
          <w:tcPr>
            <w:tcW w:w="3060" w:type="dxa"/>
            <w:vMerge/>
            <w:tcBorders>
              <w:right w:val="single" w:sz="4" w:space="0" w:color="F68B1F" w:themeColor="background1"/>
            </w:tcBorders>
          </w:tcPr>
          <w:p w14:paraId="1DDE3F84" w14:textId="77777777" w:rsidR="00530B6A" w:rsidRDefault="00530B6A" w:rsidP="00E30696"/>
        </w:tc>
        <w:tc>
          <w:tcPr>
            <w:tcW w:w="6390" w:type="dxa"/>
            <w:tcBorders>
              <w:left w:val="single" w:sz="4" w:space="0" w:color="F68B1F" w:themeColor="background1"/>
            </w:tcBorders>
          </w:tcPr>
          <w:sdt>
            <w:sdtPr>
              <w:rPr>
                <w:rFonts w:ascii="Arial" w:hAnsi="Arial" w:cs="Arial"/>
                <w:caps/>
                <w:sz w:val="20"/>
                <w:szCs w:val="20"/>
              </w:rPr>
              <w:alias w:val="Company"/>
              <w:tag w:val=""/>
              <w:id w:val="1231418275"/>
              <w:placeholder>
                <w:docPart w:val="A027372CD04D4C7B85B22E500C43D903"/>
              </w:placeholder>
              <w:dataBinding w:prefixMappings="xmlns:ns0='http://schemas.openxmlformats.org/officeDocument/2006/extended-properties' " w:xpath="/ns0:Properties[1]/ns0:Company[1]" w:storeItemID="{6668398D-A668-4E3E-A5EB-62B293D839F1}"/>
              <w:text/>
            </w:sdtPr>
            <w:sdtEndPr/>
            <w:sdtContent>
              <w:p w14:paraId="7237640C" w14:textId="77777777" w:rsidR="00530B6A" w:rsidRPr="00AD3DCC" w:rsidRDefault="005D7526" w:rsidP="00A52D13">
                <w:pPr>
                  <w:spacing w:after="0" w:line="240" w:lineRule="auto"/>
                  <w:rPr>
                    <w:rFonts w:ascii="Arial" w:hAnsi="Arial" w:cs="Arial"/>
                    <w:caps/>
                    <w:sz w:val="20"/>
                    <w:szCs w:val="20"/>
                  </w:rPr>
                </w:pPr>
                <w:r>
                  <w:rPr>
                    <w:rFonts w:ascii="Arial" w:hAnsi="Arial" w:cs="Arial"/>
                    <w:caps/>
                    <w:sz w:val="20"/>
                    <w:szCs w:val="20"/>
                  </w:rPr>
                  <w:t>Utah Department of Transportation</w:t>
                </w:r>
              </w:p>
            </w:sdtContent>
          </w:sdt>
        </w:tc>
      </w:tr>
      <w:tr w:rsidR="00530B6A" w14:paraId="5AAC2B11" w14:textId="77777777" w:rsidTr="007530C6">
        <w:trPr>
          <w:trHeight w:val="376"/>
        </w:trPr>
        <w:tc>
          <w:tcPr>
            <w:tcW w:w="3060" w:type="dxa"/>
            <w:vMerge/>
            <w:tcBorders>
              <w:right w:val="single" w:sz="4" w:space="0" w:color="F68B1F" w:themeColor="background1"/>
            </w:tcBorders>
          </w:tcPr>
          <w:p w14:paraId="4CB7ED1D" w14:textId="77777777" w:rsidR="00530B6A" w:rsidRDefault="00530B6A" w:rsidP="00E30696"/>
        </w:tc>
        <w:tc>
          <w:tcPr>
            <w:tcW w:w="6390" w:type="dxa"/>
            <w:tcBorders>
              <w:left w:val="single" w:sz="4" w:space="0" w:color="F68B1F" w:themeColor="background1"/>
            </w:tcBorders>
            <w:vAlign w:val="bottom"/>
          </w:tcPr>
          <w:p w14:paraId="471062D4" w14:textId="77777777" w:rsidR="00530B6A" w:rsidRPr="00AD3DCC" w:rsidRDefault="00530B6A" w:rsidP="00AD3DCC">
            <w:pPr>
              <w:spacing w:after="0" w:line="240" w:lineRule="auto"/>
              <w:rPr>
                <w:rFonts w:ascii="Arial" w:hAnsi="Arial" w:cs="Arial"/>
                <w:b/>
                <w:caps/>
                <w:color w:val="F68B1F" w:themeColor="background1"/>
                <w:sz w:val="16"/>
                <w:szCs w:val="16"/>
              </w:rPr>
            </w:pPr>
            <w:r>
              <w:rPr>
                <w:rFonts w:ascii="Arial" w:hAnsi="Arial" w:cs="Arial"/>
                <w:b/>
                <w:caps/>
                <w:color w:val="F68B1F" w:themeColor="background1"/>
                <w:sz w:val="16"/>
                <w:szCs w:val="16"/>
              </w:rPr>
              <w:t>Submitted By:</w:t>
            </w:r>
          </w:p>
        </w:tc>
      </w:tr>
      <w:tr w:rsidR="00530B6A" w14:paraId="699CCA91" w14:textId="77777777" w:rsidTr="007530C6">
        <w:trPr>
          <w:trHeight w:val="376"/>
        </w:trPr>
        <w:tc>
          <w:tcPr>
            <w:tcW w:w="3060" w:type="dxa"/>
            <w:vMerge/>
            <w:tcBorders>
              <w:right w:val="single" w:sz="4" w:space="0" w:color="F68B1F" w:themeColor="background1"/>
            </w:tcBorders>
          </w:tcPr>
          <w:p w14:paraId="19FD1307" w14:textId="77777777" w:rsidR="00530B6A" w:rsidRDefault="00530B6A" w:rsidP="00E30696"/>
        </w:tc>
        <w:tc>
          <w:tcPr>
            <w:tcW w:w="6390" w:type="dxa"/>
            <w:tcBorders>
              <w:left w:val="single" w:sz="4" w:space="0" w:color="F68B1F" w:themeColor="background1"/>
            </w:tcBorders>
          </w:tcPr>
          <w:p w14:paraId="1CCFC3F2" w14:textId="77777777" w:rsidR="00530B6A" w:rsidRPr="00530B6A" w:rsidRDefault="00530B6A" w:rsidP="00BF544F">
            <w:pPr>
              <w:spacing w:after="0" w:line="240" w:lineRule="auto"/>
              <w:rPr>
                <w:rFonts w:ascii="Arial" w:hAnsi="Arial" w:cs="Arial"/>
                <w:caps/>
                <w:sz w:val="20"/>
                <w:szCs w:val="20"/>
              </w:rPr>
            </w:pPr>
            <w:r>
              <w:rPr>
                <w:rFonts w:ascii="Arial" w:hAnsi="Arial" w:cs="Arial"/>
                <w:caps/>
                <w:sz w:val="20"/>
                <w:szCs w:val="20"/>
              </w:rPr>
              <w:t>rsg</w:t>
            </w:r>
          </w:p>
        </w:tc>
      </w:tr>
      <w:tr w:rsidR="00530B6A" w14:paraId="0BB36937" w14:textId="77777777" w:rsidTr="007530C6">
        <w:trPr>
          <w:trHeight w:val="161"/>
        </w:trPr>
        <w:tc>
          <w:tcPr>
            <w:tcW w:w="3060" w:type="dxa"/>
            <w:vMerge/>
            <w:tcBorders>
              <w:right w:val="single" w:sz="4" w:space="0" w:color="F68B1F" w:themeColor="background1"/>
            </w:tcBorders>
          </w:tcPr>
          <w:p w14:paraId="3F140A99" w14:textId="77777777" w:rsidR="00530B6A" w:rsidRDefault="00530B6A" w:rsidP="00E30696"/>
        </w:tc>
        <w:tc>
          <w:tcPr>
            <w:tcW w:w="6390" w:type="dxa"/>
            <w:tcBorders>
              <w:left w:val="single" w:sz="4" w:space="0" w:color="F68B1F" w:themeColor="background1"/>
            </w:tcBorders>
          </w:tcPr>
          <w:p w14:paraId="7EE754F6" w14:textId="77777777" w:rsidR="00530B6A" w:rsidRDefault="00530B6A" w:rsidP="00AD3DCC">
            <w:pPr>
              <w:spacing w:after="0" w:line="240" w:lineRule="auto"/>
            </w:pPr>
          </w:p>
        </w:tc>
      </w:tr>
      <w:tr w:rsidR="00530B6A" w14:paraId="36EC9207" w14:textId="77777777" w:rsidTr="007530C6">
        <w:trPr>
          <w:trHeight w:val="109"/>
        </w:trPr>
        <w:tc>
          <w:tcPr>
            <w:tcW w:w="3060" w:type="dxa"/>
            <w:vMerge/>
            <w:tcBorders>
              <w:right w:val="single" w:sz="4" w:space="0" w:color="F68B1F" w:themeColor="background1"/>
            </w:tcBorders>
          </w:tcPr>
          <w:p w14:paraId="7CD82297" w14:textId="77777777" w:rsidR="00530B6A" w:rsidRDefault="00530B6A" w:rsidP="00E30696"/>
        </w:tc>
        <w:tc>
          <w:tcPr>
            <w:tcW w:w="6390" w:type="dxa"/>
            <w:tcBorders>
              <w:left w:val="single" w:sz="4" w:space="0" w:color="F68B1F" w:themeColor="background1"/>
            </w:tcBorders>
          </w:tcPr>
          <w:p w14:paraId="0AB4033B" w14:textId="77777777" w:rsidR="00530B6A" w:rsidRPr="00530B6A" w:rsidRDefault="00530B6A" w:rsidP="00AD3DCC">
            <w:pPr>
              <w:spacing w:after="0" w:line="240" w:lineRule="auto"/>
              <w:rPr>
                <w:rFonts w:ascii="Arial" w:hAnsi="Arial" w:cs="Arial"/>
                <w:b/>
                <w:caps/>
                <w:color w:val="F68B1F" w:themeColor="background1"/>
                <w:sz w:val="16"/>
                <w:szCs w:val="16"/>
              </w:rPr>
            </w:pPr>
          </w:p>
        </w:tc>
      </w:tr>
      <w:tr w:rsidR="00530B6A" w14:paraId="6B23022A" w14:textId="77777777" w:rsidTr="007530C6">
        <w:trPr>
          <w:trHeight w:val="109"/>
        </w:trPr>
        <w:tc>
          <w:tcPr>
            <w:tcW w:w="3060" w:type="dxa"/>
            <w:vMerge/>
            <w:tcBorders>
              <w:right w:val="single" w:sz="4" w:space="0" w:color="F68B1F" w:themeColor="background1"/>
            </w:tcBorders>
          </w:tcPr>
          <w:p w14:paraId="2CAAD4BC" w14:textId="77777777" w:rsidR="00530B6A" w:rsidRDefault="00530B6A" w:rsidP="00E30696"/>
        </w:tc>
        <w:tc>
          <w:tcPr>
            <w:tcW w:w="6390" w:type="dxa"/>
            <w:tcBorders>
              <w:left w:val="single" w:sz="4" w:space="0" w:color="F68B1F" w:themeColor="background1"/>
            </w:tcBorders>
          </w:tcPr>
          <w:p w14:paraId="30B000FF" w14:textId="77777777" w:rsidR="00530B6A" w:rsidRPr="00005332" w:rsidRDefault="00530B6A" w:rsidP="007530C6">
            <w:pPr>
              <w:spacing w:after="0" w:line="240" w:lineRule="auto"/>
              <w:rPr>
                <w:rFonts w:ascii="Arial" w:hAnsi="Arial" w:cs="Arial"/>
                <w:caps/>
                <w:sz w:val="16"/>
                <w:szCs w:val="16"/>
              </w:rPr>
            </w:pPr>
          </w:p>
        </w:tc>
      </w:tr>
    </w:tbl>
    <w:p w14:paraId="3916E2B2" w14:textId="77777777" w:rsidR="00381007" w:rsidRDefault="00381007" w:rsidP="00E30696">
      <w:pPr>
        <w:sectPr w:rsidR="00381007" w:rsidSect="001B1A79">
          <w:headerReference w:type="even" r:id="rId11"/>
          <w:footerReference w:type="even" r:id="rId12"/>
          <w:headerReference w:type="first" r:id="rId13"/>
          <w:type w:val="oddPage"/>
          <w:pgSz w:w="12240" w:h="15840" w:code="1"/>
          <w:pgMar w:top="1440" w:right="2160" w:bottom="1440" w:left="1440" w:header="720" w:footer="144" w:gutter="0"/>
          <w:pgBorders w:offsetFrom="page">
            <w:top w:val="none" w:sz="0" w:space="6" w:color="000000"/>
            <w:left w:val="none" w:sz="0" w:space="6" w:color="000000"/>
            <w:bottom w:val="none" w:sz="0" w:space="14" w:color="000000"/>
            <w:right w:val="none" w:sz="0" w:space="0" w:color="000000"/>
          </w:pgBorders>
          <w:pgNumType w:fmt="lowerRoman" w:start="0"/>
          <w:cols w:space="720"/>
          <w:titlePg/>
          <w:docGrid w:linePitch="360"/>
        </w:sectPr>
      </w:pPr>
    </w:p>
    <w:p w14:paraId="591C3A01" w14:textId="0D7C196F" w:rsidR="00464F36" w:rsidRDefault="001B1A79">
      <w:pPr>
        <w:pStyle w:val="TOC1"/>
        <w:rPr>
          <w:rFonts w:asciiTheme="minorHAnsi" w:eastAsiaTheme="minorEastAsia" w:hAnsiTheme="minorHAnsi"/>
          <w:b w:val="0"/>
          <w:caps w:val="0"/>
          <w:noProof/>
          <w:color w:val="auto"/>
          <w:sz w:val="22"/>
        </w:rPr>
      </w:pPr>
      <w:r>
        <w:lastRenderedPageBreak/>
        <w:fldChar w:fldCharType="begin"/>
      </w:r>
      <w:r>
        <w:instrText xml:space="preserve"> TOC \o "1-3" \h \z \t "Heading 9,1,Tasks,3" </w:instrText>
      </w:r>
      <w:r>
        <w:fldChar w:fldCharType="separate"/>
      </w:r>
      <w:hyperlink w:anchor="_Toc80024798" w:history="1">
        <w:r w:rsidR="00464F36" w:rsidRPr="0001003A">
          <w:rPr>
            <w:rStyle w:val="Hyperlink"/>
            <w:noProof/>
          </w:rPr>
          <w:t>1.0</w:t>
        </w:r>
        <w:r w:rsidR="00464F36">
          <w:rPr>
            <w:rFonts w:asciiTheme="minorHAnsi" w:eastAsiaTheme="minorEastAsia" w:hAnsiTheme="minorHAnsi"/>
            <w:b w:val="0"/>
            <w:caps w:val="0"/>
            <w:noProof/>
            <w:color w:val="auto"/>
            <w:sz w:val="22"/>
          </w:rPr>
          <w:tab/>
        </w:r>
        <w:r w:rsidR="00464F36" w:rsidRPr="0001003A">
          <w:rPr>
            <w:rStyle w:val="Hyperlink"/>
            <w:noProof/>
          </w:rPr>
          <w:t>Buffer Time Index</w:t>
        </w:r>
        <w:r w:rsidR="00464F36">
          <w:rPr>
            <w:noProof/>
            <w:webHidden/>
          </w:rPr>
          <w:tab/>
        </w:r>
        <w:r w:rsidR="00464F36">
          <w:rPr>
            <w:noProof/>
            <w:webHidden/>
          </w:rPr>
          <w:fldChar w:fldCharType="begin"/>
        </w:r>
        <w:r w:rsidR="00464F36">
          <w:rPr>
            <w:noProof/>
            <w:webHidden/>
          </w:rPr>
          <w:instrText xml:space="preserve"> PAGEREF _Toc80024798 \h </w:instrText>
        </w:r>
        <w:r w:rsidR="00464F36">
          <w:rPr>
            <w:noProof/>
            <w:webHidden/>
          </w:rPr>
        </w:r>
        <w:r w:rsidR="00464F36">
          <w:rPr>
            <w:noProof/>
            <w:webHidden/>
          </w:rPr>
          <w:fldChar w:fldCharType="separate"/>
        </w:r>
        <w:r w:rsidR="00464F36">
          <w:rPr>
            <w:noProof/>
            <w:webHidden/>
          </w:rPr>
          <w:t>5</w:t>
        </w:r>
        <w:r w:rsidR="00464F36">
          <w:rPr>
            <w:noProof/>
            <w:webHidden/>
          </w:rPr>
          <w:fldChar w:fldCharType="end"/>
        </w:r>
      </w:hyperlink>
    </w:p>
    <w:p w14:paraId="2AEA2516" w14:textId="5D27FB76" w:rsidR="00464F36" w:rsidRDefault="00464F36">
      <w:pPr>
        <w:pStyle w:val="TOC2"/>
        <w:tabs>
          <w:tab w:val="left" w:pos="1100"/>
        </w:tabs>
        <w:rPr>
          <w:rFonts w:asciiTheme="minorHAnsi" w:eastAsiaTheme="minorEastAsia" w:hAnsiTheme="minorHAnsi"/>
          <w:noProof/>
          <w:color w:val="auto"/>
          <w:sz w:val="22"/>
        </w:rPr>
      </w:pPr>
      <w:hyperlink w:anchor="_Toc80024799" w:history="1">
        <w:r w:rsidRPr="0001003A">
          <w:rPr>
            <w:rStyle w:val="Hyperlink"/>
            <w:noProof/>
          </w:rPr>
          <w:t>1.1  |</w:t>
        </w:r>
        <w:r>
          <w:rPr>
            <w:rFonts w:asciiTheme="minorHAnsi" w:eastAsiaTheme="minorEastAsia" w:hAnsiTheme="minorHAnsi"/>
            <w:noProof/>
            <w:color w:val="auto"/>
            <w:sz w:val="22"/>
          </w:rPr>
          <w:tab/>
        </w:r>
        <w:r w:rsidRPr="0001003A">
          <w:rPr>
            <w:rStyle w:val="Hyperlink"/>
            <w:noProof/>
          </w:rPr>
          <w:t>Methodology</w:t>
        </w:r>
        <w:r>
          <w:rPr>
            <w:noProof/>
            <w:webHidden/>
          </w:rPr>
          <w:tab/>
        </w:r>
        <w:r>
          <w:rPr>
            <w:noProof/>
            <w:webHidden/>
          </w:rPr>
          <w:fldChar w:fldCharType="begin"/>
        </w:r>
        <w:r>
          <w:rPr>
            <w:noProof/>
            <w:webHidden/>
          </w:rPr>
          <w:instrText xml:space="preserve"> PAGEREF _Toc80024799 \h </w:instrText>
        </w:r>
        <w:r>
          <w:rPr>
            <w:noProof/>
            <w:webHidden/>
          </w:rPr>
        </w:r>
        <w:r>
          <w:rPr>
            <w:noProof/>
            <w:webHidden/>
          </w:rPr>
          <w:fldChar w:fldCharType="separate"/>
        </w:r>
        <w:r>
          <w:rPr>
            <w:noProof/>
            <w:webHidden/>
          </w:rPr>
          <w:t>5</w:t>
        </w:r>
        <w:r>
          <w:rPr>
            <w:noProof/>
            <w:webHidden/>
          </w:rPr>
          <w:fldChar w:fldCharType="end"/>
        </w:r>
      </w:hyperlink>
    </w:p>
    <w:p w14:paraId="739D85F8" w14:textId="7CEBD92C" w:rsidR="00464F36" w:rsidRDefault="00464F36">
      <w:pPr>
        <w:pStyle w:val="TOC3"/>
        <w:rPr>
          <w:rFonts w:asciiTheme="minorHAnsi" w:eastAsiaTheme="minorEastAsia" w:hAnsiTheme="minorHAnsi"/>
          <w:noProof/>
          <w:color w:val="auto"/>
          <w:sz w:val="22"/>
        </w:rPr>
      </w:pPr>
      <w:hyperlink w:anchor="_Toc80024800" w:history="1">
        <w:r w:rsidRPr="0001003A">
          <w:rPr>
            <w:rStyle w:val="Hyperlink"/>
            <w:noProof/>
          </w:rPr>
          <w:t>Performance Monitoring System Data</w:t>
        </w:r>
        <w:r>
          <w:rPr>
            <w:noProof/>
            <w:webHidden/>
          </w:rPr>
          <w:tab/>
        </w:r>
        <w:r>
          <w:rPr>
            <w:noProof/>
            <w:webHidden/>
          </w:rPr>
          <w:fldChar w:fldCharType="begin"/>
        </w:r>
        <w:r>
          <w:rPr>
            <w:noProof/>
            <w:webHidden/>
          </w:rPr>
          <w:instrText xml:space="preserve"> PAGEREF _Toc80024800 \h </w:instrText>
        </w:r>
        <w:r>
          <w:rPr>
            <w:noProof/>
            <w:webHidden/>
          </w:rPr>
        </w:r>
        <w:r>
          <w:rPr>
            <w:noProof/>
            <w:webHidden/>
          </w:rPr>
          <w:fldChar w:fldCharType="separate"/>
        </w:r>
        <w:r>
          <w:rPr>
            <w:noProof/>
            <w:webHidden/>
          </w:rPr>
          <w:t>5</w:t>
        </w:r>
        <w:r>
          <w:rPr>
            <w:noProof/>
            <w:webHidden/>
          </w:rPr>
          <w:fldChar w:fldCharType="end"/>
        </w:r>
      </w:hyperlink>
    </w:p>
    <w:p w14:paraId="7D297825" w14:textId="4C226552" w:rsidR="00464F36" w:rsidRDefault="00464F36">
      <w:pPr>
        <w:pStyle w:val="TOC3"/>
        <w:rPr>
          <w:rFonts w:asciiTheme="minorHAnsi" w:eastAsiaTheme="minorEastAsia" w:hAnsiTheme="minorHAnsi"/>
          <w:noProof/>
          <w:color w:val="auto"/>
          <w:sz w:val="22"/>
        </w:rPr>
      </w:pPr>
      <w:hyperlink w:anchor="_Toc80024801" w:history="1">
        <w:r w:rsidRPr="0001003A">
          <w:rPr>
            <w:rStyle w:val="Hyperlink"/>
            <w:noProof/>
          </w:rPr>
          <w:t>Existing Conditions BTI Calculations</w:t>
        </w:r>
        <w:r>
          <w:rPr>
            <w:noProof/>
            <w:webHidden/>
          </w:rPr>
          <w:tab/>
        </w:r>
        <w:r>
          <w:rPr>
            <w:noProof/>
            <w:webHidden/>
          </w:rPr>
          <w:fldChar w:fldCharType="begin"/>
        </w:r>
        <w:r>
          <w:rPr>
            <w:noProof/>
            <w:webHidden/>
          </w:rPr>
          <w:instrText xml:space="preserve"> PAGEREF _Toc80024801 \h </w:instrText>
        </w:r>
        <w:r>
          <w:rPr>
            <w:noProof/>
            <w:webHidden/>
          </w:rPr>
        </w:r>
        <w:r>
          <w:rPr>
            <w:noProof/>
            <w:webHidden/>
          </w:rPr>
          <w:fldChar w:fldCharType="separate"/>
        </w:r>
        <w:r>
          <w:rPr>
            <w:noProof/>
            <w:webHidden/>
          </w:rPr>
          <w:t>7</w:t>
        </w:r>
        <w:r>
          <w:rPr>
            <w:noProof/>
            <w:webHidden/>
          </w:rPr>
          <w:fldChar w:fldCharType="end"/>
        </w:r>
      </w:hyperlink>
    </w:p>
    <w:p w14:paraId="3AF329CA" w14:textId="09A450A7" w:rsidR="00464F36" w:rsidRDefault="00464F36">
      <w:pPr>
        <w:pStyle w:val="TOC3"/>
        <w:rPr>
          <w:rFonts w:asciiTheme="minorHAnsi" w:eastAsiaTheme="minorEastAsia" w:hAnsiTheme="minorHAnsi"/>
          <w:noProof/>
          <w:color w:val="auto"/>
          <w:sz w:val="22"/>
        </w:rPr>
      </w:pPr>
      <w:hyperlink w:anchor="_Toc80024802" w:history="1">
        <w:r w:rsidRPr="0001003A">
          <w:rPr>
            <w:rStyle w:val="Hyperlink"/>
            <w:noProof/>
          </w:rPr>
          <w:t>Correlating BTI to V/C</w:t>
        </w:r>
        <w:r>
          <w:rPr>
            <w:noProof/>
            <w:webHidden/>
          </w:rPr>
          <w:tab/>
        </w:r>
        <w:r>
          <w:rPr>
            <w:noProof/>
            <w:webHidden/>
          </w:rPr>
          <w:fldChar w:fldCharType="begin"/>
        </w:r>
        <w:r>
          <w:rPr>
            <w:noProof/>
            <w:webHidden/>
          </w:rPr>
          <w:instrText xml:space="preserve"> PAGEREF _Toc80024802 \h </w:instrText>
        </w:r>
        <w:r>
          <w:rPr>
            <w:noProof/>
            <w:webHidden/>
          </w:rPr>
        </w:r>
        <w:r>
          <w:rPr>
            <w:noProof/>
            <w:webHidden/>
          </w:rPr>
          <w:fldChar w:fldCharType="separate"/>
        </w:r>
        <w:r>
          <w:rPr>
            <w:noProof/>
            <w:webHidden/>
          </w:rPr>
          <w:t>9</w:t>
        </w:r>
        <w:r>
          <w:rPr>
            <w:noProof/>
            <w:webHidden/>
          </w:rPr>
          <w:fldChar w:fldCharType="end"/>
        </w:r>
      </w:hyperlink>
    </w:p>
    <w:p w14:paraId="1D96F816" w14:textId="73663F14" w:rsidR="00464F36" w:rsidRDefault="00464F36">
      <w:pPr>
        <w:pStyle w:val="TOC3"/>
        <w:rPr>
          <w:rFonts w:asciiTheme="minorHAnsi" w:eastAsiaTheme="minorEastAsia" w:hAnsiTheme="minorHAnsi"/>
          <w:noProof/>
          <w:color w:val="auto"/>
          <w:sz w:val="22"/>
        </w:rPr>
      </w:pPr>
      <w:hyperlink w:anchor="_Toc80024803" w:history="1">
        <w:r w:rsidRPr="0001003A">
          <w:rPr>
            <w:rStyle w:val="Hyperlink"/>
            <w:noProof/>
          </w:rPr>
          <w:t>Travel Model Application</w:t>
        </w:r>
        <w:r>
          <w:rPr>
            <w:noProof/>
            <w:webHidden/>
          </w:rPr>
          <w:tab/>
        </w:r>
        <w:r>
          <w:rPr>
            <w:noProof/>
            <w:webHidden/>
          </w:rPr>
          <w:fldChar w:fldCharType="begin"/>
        </w:r>
        <w:r>
          <w:rPr>
            <w:noProof/>
            <w:webHidden/>
          </w:rPr>
          <w:instrText xml:space="preserve"> PAGEREF _Toc80024803 \h </w:instrText>
        </w:r>
        <w:r>
          <w:rPr>
            <w:noProof/>
            <w:webHidden/>
          </w:rPr>
        </w:r>
        <w:r>
          <w:rPr>
            <w:noProof/>
            <w:webHidden/>
          </w:rPr>
          <w:fldChar w:fldCharType="separate"/>
        </w:r>
        <w:r>
          <w:rPr>
            <w:noProof/>
            <w:webHidden/>
          </w:rPr>
          <w:t>12</w:t>
        </w:r>
        <w:r>
          <w:rPr>
            <w:noProof/>
            <w:webHidden/>
          </w:rPr>
          <w:fldChar w:fldCharType="end"/>
        </w:r>
      </w:hyperlink>
    </w:p>
    <w:p w14:paraId="43B82554" w14:textId="28DB6C17" w:rsidR="00464F36" w:rsidRDefault="00464F36">
      <w:pPr>
        <w:pStyle w:val="TOC2"/>
        <w:tabs>
          <w:tab w:val="left" w:pos="1100"/>
        </w:tabs>
        <w:rPr>
          <w:rFonts w:asciiTheme="minorHAnsi" w:eastAsiaTheme="minorEastAsia" w:hAnsiTheme="minorHAnsi"/>
          <w:noProof/>
          <w:color w:val="auto"/>
          <w:sz w:val="22"/>
        </w:rPr>
      </w:pPr>
      <w:hyperlink w:anchor="_Toc80024804" w:history="1">
        <w:r w:rsidRPr="0001003A">
          <w:rPr>
            <w:rStyle w:val="Hyperlink"/>
            <w:noProof/>
          </w:rPr>
          <w:t>1.2  |</w:t>
        </w:r>
        <w:r>
          <w:rPr>
            <w:rFonts w:asciiTheme="minorHAnsi" w:eastAsiaTheme="minorEastAsia" w:hAnsiTheme="minorHAnsi"/>
            <w:noProof/>
            <w:color w:val="auto"/>
            <w:sz w:val="22"/>
          </w:rPr>
          <w:tab/>
        </w:r>
        <w:r w:rsidRPr="0001003A">
          <w:rPr>
            <w:rStyle w:val="Hyperlink"/>
            <w:noProof/>
          </w:rPr>
          <w:t>Results</w:t>
        </w:r>
        <w:r>
          <w:rPr>
            <w:noProof/>
            <w:webHidden/>
          </w:rPr>
          <w:tab/>
        </w:r>
        <w:r>
          <w:rPr>
            <w:noProof/>
            <w:webHidden/>
          </w:rPr>
          <w:fldChar w:fldCharType="begin"/>
        </w:r>
        <w:r>
          <w:rPr>
            <w:noProof/>
            <w:webHidden/>
          </w:rPr>
          <w:instrText xml:space="preserve"> PAGEREF _Toc80024804 \h </w:instrText>
        </w:r>
        <w:r>
          <w:rPr>
            <w:noProof/>
            <w:webHidden/>
          </w:rPr>
        </w:r>
        <w:r>
          <w:rPr>
            <w:noProof/>
            <w:webHidden/>
          </w:rPr>
          <w:fldChar w:fldCharType="separate"/>
        </w:r>
        <w:r>
          <w:rPr>
            <w:noProof/>
            <w:webHidden/>
          </w:rPr>
          <w:t>12</w:t>
        </w:r>
        <w:r>
          <w:rPr>
            <w:noProof/>
            <w:webHidden/>
          </w:rPr>
          <w:fldChar w:fldCharType="end"/>
        </w:r>
      </w:hyperlink>
    </w:p>
    <w:p w14:paraId="5EE9F1C7" w14:textId="0A7CF058" w:rsidR="001B1A79" w:rsidRPr="00381007" w:rsidRDefault="001B1A79" w:rsidP="00381007">
      <w:r>
        <w:fldChar w:fldCharType="end"/>
      </w:r>
    </w:p>
    <w:p w14:paraId="4FED53E1" w14:textId="77777777" w:rsidR="001B1A79" w:rsidRPr="00395CB7" w:rsidRDefault="001B1A79" w:rsidP="00381007">
      <w:pPr>
        <w:pageBreakBefore/>
        <w:spacing w:before="240"/>
        <w:rPr>
          <w:b/>
        </w:rPr>
      </w:pPr>
      <w:r w:rsidRPr="00395CB7">
        <w:rPr>
          <w:rFonts w:ascii="Arial" w:hAnsi="Arial"/>
          <w:b/>
          <w:sz w:val="20"/>
        </w:rPr>
        <w:lastRenderedPageBreak/>
        <w:t xml:space="preserve">List of </w:t>
      </w:r>
      <w:r>
        <w:rPr>
          <w:rFonts w:ascii="Arial" w:hAnsi="Arial"/>
          <w:b/>
          <w:sz w:val="20"/>
        </w:rPr>
        <w:t>Figures</w:t>
      </w:r>
      <w:bookmarkStart w:id="1" w:name="_GoBack"/>
      <w:bookmarkEnd w:id="1"/>
    </w:p>
    <w:p w14:paraId="7C0D0BC0" w14:textId="3E535FF7" w:rsidR="00464F36" w:rsidRDefault="001B1A79">
      <w:pPr>
        <w:pStyle w:val="TableofFigures"/>
        <w:rPr>
          <w:rFonts w:asciiTheme="minorHAnsi" w:eastAsiaTheme="minorEastAsia" w:hAnsiTheme="minorHAnsi"/>
          <w:b w:val="0"/>
          <w:caps w:val="0"/>
          <w:noProof/>
          <w:color w:val="auto"/>
          <w:sz w:val="22"/>
        </w:rPr>
      </w:pPr>
      <w:r>
        <w:rPr>
          <w:b w:val="0"/>
        </w:rPr>
        <w:fldChar w:fldCharType="begin"/>
      </w:r>
      <w:r>
        <w:instrText xml:space="preserve"> TOC \h \z \c "Figure" </w:instrText>
      </w:r>
      <w:r>
        <w:rPr>
          <w:b w:val="0"/>
        </w:rPr>
        <w:fldChar w:fldCharType="separate"/>
      </w:r>
      <w:hyperlink w:anchor="_Toc80024828" w:history="1">
        <w:r w:rsidR="00464F36" w:rsidRPr="007D2F80">
          <w:rPr>
            <w:rStyle w:val="Hyperlink"/>
            <w:noProof/>
          </w:rPr>
          <w:t>Figure 1: BTI Equation</w:t>
        </w:r>
        <w:r w:rsidR="00464F36">
          <w:rPr>
            <w:noProof/>
            <w:webHidden/>
          </w:rPr>
          <w:tab/>
        </w:r>
        <w:r w:rsidR="00464F36">
          <w:rPr>
            <w:noProof/>
            <w:webHidden/>
          </w:rPr>
          <w:fldChar w:fldCharType="begin"/>
        </w:r>
        <w:r w:rsidR="00464F36">
          <w:rPr>
            <w:noProof/>
            <w:webHidden/>
          </w:rPr>
          <w:instrText xml:space="preserve"> PAGEREF _Toc80024828 \h </w:instrText>
        </w:r>
        <w:r w:rsidR="00464F36">
          <w:rPr>
            <w:noProof/>
            <w:webHidden/>
          </w:rPr>
        </w:r>
        <w:r w:rsidR="00464F36">
          <w:rPr>
            <w:noProof/>
            <w:webHidden/>
          </w:rPr>
          <w:fldChar w:fldCharType="separate"/>
        </w:r>
        <w:r w:rsidR="00464F36">
          <w:rPr>
            <w:noProof/>
            <w:webHidden/>
          </w:rPr>
          <w:t>4</w:t>
        </w:r>
        <w:r w:rsidR="00464F36">
          <w:rPr>
            <w:noProof/>
            <w:webHidden/>
          </w:rPr>
          <w:fldChar w:fldCharType="end"/>
        </w:r>
      </w:hyperlink>
    </w:p>
    <w:p w14:paraId="1B88BB10" w14:textId="4508D76F" w:rsidR="00464F36" w:rsidRDefault="00464F36">
      <w:pPr>
        <w:pStyle w:val="TableofFigures"/>
        <w:rPr>
          <w:rFonts w:asciiTheme="minorHAnsi" w:eastAsiaTheme="minorEastAsia" w:hAnsiTheme="minorHAnsi"/>
          <w:b w:val="0"/>
          <w:caps w:val="0"/>
          <w:noProof/>
          <w:color w:val="auto"/>
          <w:sz w:val="22"/>
        </w:rPr>
      </w:pPr>
      <w:hyperlink w:anchor="_Toc80024829" w:history="1">
        <w:r w:rsidRPr="007D2F80">
          <w:rPr>
            <w:rStyle w:val="Hyperlink"/>
            <w:noProof/>
          </w:rPr>
          <w:t>Figure 2: Sample 15-Minute speed Data at Southbound I-15 in Sandy</w:t>
        </w:r>
        <w:r>
          <w:rPr>
            <w:noProof/>
            <w:webHidden/>
          </w:rPr>
          <w:tab/>
        </w:r>
        <w:r>
          <w:rPr>
            <w:noProof/>
            <w:webHidden/>
          </w:rPr>
          <w:fldChar w:fldCharType="begin"/>
        </w:r>
        <w:r>
          <w:rPr>
            <w:noProof/>
            <w:webHidden/>
          </w:rPr>
          <w:instrText xml:space="preserve"> PAGEREF _Toc80024829 \h </w:instrText>
        </w:r>
        <w:r>
          <w:rPr>
            <w:noProof/>
            <w:webHidden/>
          </w:rPr>
        </w:r>
        <w:r>
          <w:rPr>
            <w:noProof/>
            <w:webHidden/>
          </w:rPr>
          <w:fldChar w:fldCharType="separate"/>
        </w:r>
        <w:r>
          <w:rPr>
            <w:noProof/>
            <w:webHidden/>
          </w:rPr>
          <w:t>5</w:t>
        </w:r>
        <w:r>
          <w:rPr>
            <w:noProof/>
            <w:webHidden/>
          </w:rPr>
          <w:fldChar w:fldCharType="end"/>
        </w:r>
      </w:hyperlink>
    </w:p>
    <w:p w14:paraId="677D2775" w14:textId="36EFEF1C" w:rsidR="00464F36" w:rsidRDefault="00464F36">
      <w:pPr>
        <w:pStyle w:val="TableofFigures"/>
        <w:rPr>
          <w:rFonts w:asciiTheme="minorHAnsi" w:eastAsiaTheme="minorEastAsia" w:hAnsiTheme="minorHAnsi"/>
          <w:b w:val="0"/>
          <w:caps w:val="0"/>
          <w:noProof/>
          <w:color w:val="auto"/>
          <w:sz w:val="22"/>
        </w:rPr>
      </w:pPr>
      <w:hyperlink w:anchor="_Toc80024830" w:history="1">
        <w:r w:rsidRPr="007D2F80">
          <w:rPr>
            <w:rStyle w:val="Hyperlink"/>
            <w:noProof/>
          </w:rPr>
          <w:t>Figure 3: Speed vs. Flow at SOUTHBOUND I-15 in Sandy</w:t>
        </w:r>
        <w:r>
          <w:rPr>
            <w:noProof/>
            <w:webHidden/>
          </w:rPr>
          <w:tab/>
        </w:r>
        <w:r>
          <w:rPr>
            <w:noProof/>
            <w:webHidden/>
          </w:rPr>
          <w:fldChar w:fldCharType="begin"/>
        </w:r>
        <w:r>
          <w:rPr>
            <w:noProof/>
            <w:webHidden/>
          </w:rPr>
          <w:instrText xml:space="preserve"> PAGEREF _Toc80024830 \h </w:instrText>
        </w:r>
        <w:r>
          <w:rPr>
            <w:noProof/>
            <w:webHidden/>
          </w:rPr>
        </w:r>
        <w:r>
          <w:rPr>
            <w:noProof/>
            <w:webHidden/>
          </w:rPr>
          <w:fldChar w:fldCharType="separate"/>
        </w:r>
        <w:r>
          <w:rPr>
            <w:noProof/>
            <w:webHidden/>
          </w:rPr>
          <w:t>5</w:t>
        </w:r>
        <w:r>
          <w:rPr>
            <w:noProof/>
            <w:webHidden/>
          </w:rPr>
          <w:fldChar w:fldCharType="end"/>
        </w:r>
      </w:hyperlink>
    </w:p>
    <w:p w14:paraId="475F9AC1" w14:textId="4A82161B" w:rsidR="00464F36" w:rsidRDefault="00464F36">
      <w:pPr>
        <w:pStyle w:val="TableofFigures"/>
        <w:rPr>
          <w:rFonts w:asciiTheme="minorHAnsi" w:eastAsiaTheme="minorEastAsia" w:hAnsiTheme="minorHAnsi"/>
          <w:b w:val="0"/>
          <w:caps w:val="0"/>
          <w:noProof/>
          <w:color w:val="auto"/>
          <w:sz w:val="22"/>
        </w:rPr>
      </w:pPr>
      <w:hyperlink w:anchor="_Toc80024831" w:history="1">
        <w:r w:rsidRPr="007D2F80">
          <w:rPr>
            <w:rStyle w:val="Hyperlink"/>
            <w:noProof/>
          </w:rPr>
          <w:t>Figure 4: Speed vs. Density at SOUTHBOUND I-15 in Sandy</w:t>
        </w:r>
        <w:r>
          <w:rPr>
            <w:noProof/>
            <w:webHidden/>
          </w:rPr>
          <w:tab/>
        </w:r>
        <w:r>
          <w:rPr>
            <w:noProof/>
            <w:webHidden/>
          </w:rPr>
          <w:fldChar w:fldCharType="begin"/>
        </w:r>
        <w:r>
          <w:rPr>
            <w:noProof/>
            <w:webHidden/>
          </w:rPr>
          <w:instrText xml:space="preserve"> PAGEREF _Toc80024831 \h </w:instrText>
        </w:r>
        <w:r>
          <w:rPr>
            <w:noProof/>
            <w:webHidden/>
          </w:rPr>
        </w:r>
        <w:r>
          <w:rPr>
            <w:noProof/>
            <w:webHidden/>
          </w:rPr>
          <w:fldChar w:fldCharType="separate"/>
        </w:r>
        <w:r>
          <w:rPr>
            <w:noProof/>
            <w:webHidden/>
          </w:rPr>
          <w:t>6</w:t>
        </w:r>
        <w:r>
          <w:rPr>
            <w:noProof/>
            <w:webHidden/>
          </w:rPr>
          <w:fldChar w:fldCharType="end"/>
        </w:r>
      </w:hyperlink>
    </w:p>
    <w:p w14:paraId="39C0C37E" w14:textId="1255A6A6" w:rsidR="00464F36" w:rsidRDefault="00464F36">
      <w:pPr>
        <w:pStyle w:val="TableofFigures"/>
        <w:rPr>
          <w:rFonts w:asciiTheme="minorHAnsi" w:eastAsiaTheme="minorEastAsia" w:hAnsiTheme="minorHAnsi"/>
          <w:b w:val="0"/>
          <w:caps w:val="0"/>
          <w:noProof/>
          <w:color w:val="auto"/>
          <w:sz w:val="22"/>
        </w:rPr>
      </w:pPr>
      <w:hyperlink w:anchor="_Toc80024832" w:history="1">
        <w:r w:rsidRPr="007D2F80">
          <w:rPr>
            <w:rStyle w:val="Hyperlink"/>
            <w:noProof/>
          </w:rPr>
          <w:t>Figure 5: Flow vs. Density at SOUTHBOUND I-15 in Sandy</w:t>
        </w:r>
        <w:r>
          <w:rPr>
            <w:noProof/>
            <w:webHidden/>
          </w:rPr>
          <w:tab/>
        </w:r>
        <w:r>
          <w:rPr>
            <w:noProof/>
            <w:webHidden/>
          </w:rPr>
          <w:fldChar w:fldCharType="begin"/>
        </w:r>
        <w:r>
          <w:rPr>
            <w:noProof/>
            <w:webHidden/>
          </w:rPr>
          <w:instrText xml:space="preserve"> PAGEREF _Toc80024832 \h </w:instrText>
        </w:r>
        <w:r>
          <w:rPr>
            <w:noProof/>
            <w:webHidden/>
          </w:rPr>
        </w:r>
        <w:r>
          <w:rPr>
            <w:noProof/>
            <w:webHidden/>
          </w:rPr>
          <w:fldChar w:fldCharType="separate"/>
        </w:r>
        <w:r>
          <w:rPr>
            <w:noProof/>
            <w:webHidden/>
          </w:rPr>
          <w:t>6</w:t>
        </w:r>
        <w:r>
          <w:rPr>
            <w:noProof/>
            <w:webHidden/>
          </w:rPr>
          <w:fldChar w:fldCharType="end"/>
        </w:r>
      </w:hyperlink>
    </w:p>
    <w:p w14:paraId="33188966" w14:textId="145557F6" w:rsidR="00464F36" w:rsidRDefault="00464F36">
      <w:pPr>
        <w:pStyle w:val="TableofFigures"/>
        <w:rPr>
          <w:rFonts w:asciiTheme="minorHAnsi" w:eastAsiaTheme="minorEastAsia" w:hAnsiTheme="minorHAnsi"/>
          <w:b w:val="0"/>
          <w:caps w:val="0"/>
          <w:noProof/>
          <w:color w:val="auto"/>
          <w:sz w:val="22"/>
        </w:rPr>
      </w:pPr>
      <w:hyperlink w:anchor="_Toc80024833" w:history="1">
        <w:r w:rsidRPr="007D2F80">
          <w:rPr>
            <w:rStyle w:val="Hyperlink"/>
            <w:noProof/>
          </w:rPr>
          <w:t>Figure 6: Percentile Speed by Time of Day at SOUTHBOUND I-15 in Sandy</w:t>
        </w:r>
        <w:r>
          <w:rPr>
            <w:noProof/>
            <w:webHidden/>
          </w:rPr>
          <w:tab/>
        </w:r>
        <w:r>
          <w:rPr>
            <w:noProof/>
            <w:webHidden/>
          </w:rPr>
          <w:fldChar w:fldCharType="begin"/>
        </w:r>
        <w:r>
          <w:rPr>
            <w:noProof/>
            <w:webHidden/>
          </w:rPr>
          <w:instrText xml:space="preserve"> PAGEREF _Toc80024833 \h </w:instrText>
        </w:r>
        <w:r>
          <w:rPr>
            <w:noProof/>
            <w:webHidden/>
          </w:rPr>
        </w:r>
        <w:r>
          <w:rPr>
            <w:noProof/>
            <w:webHidden/>
          </w:rPr>
          <w:fldChar w:fldCharType="separate"/>
        </w:r>
        <w:r>
          <w:rPr>
            <w:noProof/>
            <w:webHidden/>
          </w:rPr>
          <w:t>7</w:t>
        </w:r>
        <w:r>
          <w:rPr>
            <w:noProof/>
            <w:webHidden/>
          </w:rPr>
          <w:fldChar w:fldCharType="end"/>
        </w:r>
      </w:hyperlink>
    </w:p>
    <w:p w14:paraId="4F5BD29D" w14:textId="2F080608" w:rsidR="00464F36" w:rsidRDefault="00464F36">
      <w:pPr>
        <w:pStyle w:val="TableofFigures"/>
        <w:rPr>
          <w:rFonts w:asciiTheme="minorHAnsi" w:eastAsiaTheme="minorEastAsia" w:hAnsiTheme="minorHAnsi"/>
          <w:b w:val="0"/>
          <w:caps w:val="0"/>
          <w:noProof/>
          <w:color w:val="auto"/>
          <w:sz w:val="22"/>
        </w:rPr>
      </w:pPr>
      <w:hyperlink w:anchor="_Toc80024834" w:history="1">
        <w:r w:rsidRPr="007D2F80">
          <w:rPr>
            <w:rStyle w:val="Hyperlink"/>
            <w:noProof/>
          </w:rPr>
          <w:t>Figure 7: Speed and BTI by time of Day at SOUTHBOUND I-15 in Sandy</w:t>
        </w:r>
        <w:r>
          <w:rPr>
            <w:noProof/>
            <w:webHidden/>
          </w:rPr>
          <w:tab/>
        </w:r>
        <w:r>
          <w:rPr>
            <w:noProof/>
            <w:webHidden/>
          </w:rPr>
          <w:fldChar w:fldCharType="begin"/>
        </w:r>
        <w:r>
          <w:rPr>
            <w:noProof/>
            <w:webHidden/>
          </w:rPr>
          <w:instrText xml:space="preserve"> PAGEREF _Toc80024834 \h </w:instrText>
        </w:r>
        <w:r>
          <w:rPr>
            <w:noProof/>
            <w:webHidden/>
          </w:rPr>
        </w:r>
        <w:r>
          <w:rPr>
            <w:noProof/>
            <w:webHidden/>
          </w:rPr>
          <w:fldChar w:fldCharType="separate"/>
        </w:r>
        <w:r>
          <w:rPr>
            <w:noProof/>
            <w:webHidden/>
          </w:rPr>
          <w:t>8</w:t>
        </w:r>
        <w:r>
          <w:rPr>
            <w:noProof/>
            <w:webHidden/>
          </w:rPr>
          <w:fldChar w:fldCharType="end"/>
        </w:r>
      </w:hyperlink>
    </w:p>
    <w:p w14:paraId="10ABB298" w14:textId="2DDFD01D" w:rsidR="00464F36" w:rsidRDefault="00464F36">
      <w:pPr>
        <w:pStyle w:val="TableofFigures"/>
        <w:rPr>
          <w:rFonts w:asciiTheme="minorHAnsi" w:eastAsiaTheme="minorEastAsia" w:hAnsiTheme="minorHAnsi"/>
          <w:b w:val="0"/>
          <w:caps w:val="0"/>
          <w:noProof/>
          <w:color w:val="auto"/>
          <w:sz w:val="22"/>
        </w:rPr>
      </w:pPr>
      <w:hyperlink w:anchor="_Toc80024835" w:history="1">
        <w:r w:rsidRPr="007D2F80">
          <w:rPr>
            <w:rStyle w:val="Hyperlink"/>
            <w:noProof/>
          </w:rPr>
          <w:t>Figure 8: Sample BTI vs. V/C at SOUTHBOUND I-15 in Sandy</w:t>
        </w:r>
        <w:r>
          <w:rPr>
            <w:noProof/>
            <w:webHidden/>
          </w:rPr>
          <w:tab/>
        </w:r>
        <w:r>
          <w:rPr>
            <w:noProof/>
            <w:webHidden/>
          </w:rPr>
          <w:fldChar w:fldCharType="begin"/>
        </w:r>
        <w:r>
          <w:rPr>
            <w:noProof/>
            <w:webHidden/>
          </w:rPr>
          <w:instrText xml:space="preserve"> PAGEREF _Toc80024835 \h </w:instrText>
        </w:r>
        <w:r>
          <w:rPr>
            <w:noProof/>
            <w:webHidden/>
          </w:rPr>
        </w:r>
        <w:r>
          <w:rPr>
            <w:noProof/>
            <w:webHidden/>
          </w:rPr>
          <w:fldChar w:fldCharType="separate"/>
        </w:r>
        <w:r>
          <w:rPr>
            <w:noProof/>
            <w:webHidden/>
          </w:rPr>
          <w:t>9</w:t>
        </w:r>
        <w:r>
          <w:rPr>
            <w:noProof/>
            <w:webHidden/>
          </w:rPr>
          <w:fldChar w:fldCharType="end"/>
        </w:r>
      </w:hyperlink>
    </w:p>
    <w:p w14:paraId="25EF37BA" w14:textId="0F96CFAB" w:rsidR="00464F36" w:rsidRDefault="00464F36">
      <w:pPr>
        <w:pStyle w:val="TableofFigures"/>
        <w:rPr>
          <w:rFonts w:asciiTheme="minorHAnsi" w:eastAsiaTheme="minorEastAsia" w:hAnsiTheme="minorHAnsi"/>
          <w:b w:val="0"/>
          <w:caps w:val="0"/>
          <w:noProof/>
          <w:color w:val="auto"/>
          <w:sz w:val="22"/>
        </w:rPr>
      </w:pPr>
      <w:hyperlink w:anchor="_Toc80024836" w:history="1">
        <w:r w:rsidRPr="007D2F80">
          <w:rPr>
            <w:rStyle w:val="Hyperlink"/>
            <w:noProof/>
          </w:rPr>
          <w:t>Figure 9: Sample BTI vs. Average Speed at SOUTHBOUND I-15 in Sandy</w:t>
        </w:r>
        <w:r>
          <w:rPr>
            <w:noProof/>
            <w:webHidden/>
          </w:rPr>
          <w:tab/>
        </w:r>
        <w:r>
          <w:rPr>
            <w:noProof/>
            <w:webHidden/>
          </w:rPr>
          <w:fldChar w:fldCharType="begin"/>
        </w:r>
        <w:r>
          <w:rPr>
            <w:noProof/>
            <w:webHidden/>
          </w:rPr>
          <w:instrText xml:space="preserve"> PAGEREF _Toc80024836 \h </w:instrText>
        </w:r>
        <w:r>
          <w:rPr>
            <w:noProof/>
            <w:webHidden/>
          </w:rPr>
        </w:r>
        <w:r>
          <w:rPr>
            <w:noProof/>
            <w:webHidden/>
          </w:rPr>
          <w:fldChar w:fldCharType="separate"/>
        </w:r>
        <w:r>
          <w:rPr>
            <w:noProof/>
            <w:webHidden/>
          </w:rPr>
          <w:t>9</w:t>
        </w:r>
        <w:r>
          <w:rPr>
            <w:noProof/>
            <w:webHidden/>
          </w:rPr>
          <w:fldChar w:fldCharType="end"/>
        </w:r>
      </w:hyperlink>
    </w:p>
    <w:p w14:paraId="6539B17C" w14:textId="4F5A1F12" w:rsidR="00464F36" w:rsidRDefault="00464F36">
      <w:pPr>
        <w:pStyle w:val="TableofFigures"/>
        <w:rPr>
          <w:rFonts w:asciiTheme="minorHAnsi" w:eastAsiaTheme="minorEastAsia" w:hAnsiTheme="minorHAnsi"/>
          <w:b w:val="0"/>
          <w:caps w:val="0"/>
          <w:noProof/>
          <w:color w:val="auto"/>
          <w:sz w:val="22"/>
        </w:rPr>
      </w:pPr>
      <w:hyperlink w:anchor="_Toc80024837" w:history="1">
        <w:r w:rsidRPr="007D2F80">
          <w:rPr>
            <w:rStyle w:val="Hyperlink"/>
            <w:noProof/>
          </w:rPr>
          <w:t>Figure 10: BTI vs. V/C FOR ALL 504 DATA POINTS</w:t>
        </w:r>
        <w:r>
          <w:rPr>
            <w:noProof/>
            <w:webHidden/>
          </w:rPr>
          <w:tab/>
        </w:r>
        <w:r>
          <w:rPr>
            <w:noProof/>
            <w:webHidden/>
          </w:rPr>
          <w:fldChar w:fldCharType="begin"/>
        </w:r>
        <w:r>
          <w:rPr>
            <w:noProof/>
            <w:webHidden/>
          </w:rPr>
          <w:instrText xml:space="preserve"> PAGEREF _Toc80024837 \h </w:instrText>
        </w:r>
        <w:r>
          <w:rPr>
            <w:noProof/>
            <w:webHidden/>
          </w:rPr>
        </w:r>
        <w:r>
          <w:rPr>
            <w:noProof/>
            <w:webHidden/>
          </w:rPr>
          <w:fldChar w:fldCharType="separate"/>
        </w:r>
        <w:r>
          <w:rPr>
            <w:noProof/>
            <w:webHidden/>
          </w:rPr>
          <w:t>10</w:t>
        </w:r>
        <w:r>
          <w:rPr>
            <w:noProof/>
            <w:webHidden/>
          </w:rPr>
          <w:fldChar w:fldCharType="end"/>
        </w:r>
      </w:hyperlink>
    </w:p>
    <w:p w14:paraId="715AD6DB" w14:textId="62903675" w:rsidR="00464F36" w:rsidRDefault="00464F36">
      <w:pPr>
        <w:pStyle w:val="TableofFigures"/>
        <w:rPr>
          <w:rFonts w:asciiTheme="minorHAnsi" w:eastAsiaTheme="minorEastAsia" w:hAnsiTheme="minorHAnsi"/>
          <w:b w:val="0"/>
          <w:caps w:val="0"/>
          <w:noProof/>
          <w:color w:val="auto"/>
          <w:sz w:val="22"/>
        </w:rPr>
      </w:pPr>
      <w:hyperlink w:anchor="_Toc80024838" w:history="1">
        <w:r w:rsidRPr="007D2F80">
          <w:rPr>
            <w:rStyle w:val="Hyperlink"/>
            <w:noProof/>
          </w:rPr>
          <w:t>Figure 11: BTI Vs. V/C Data with BTI Model Overlayed</w:t>
        </w:r>
        <w:r>
          <w:rPr>
            <w:noProof/>
            <w:webHidden/>
          </w:rPr>
          <w:tab/>
        </w:r>
        <w:r>
          <w:rPr>
            <w:noProof/>
            <w:webHidden/>
          </w:rPr>
          <w:fldChar w:fldCharType="begin"/>
        </w:r>
        <w:r>
          <w:rPr>
            <w:noProof/>
            <w:webHidden/>
          </w:rPr>
          <w:instrText xml:space="preserve"> PAGEREF _Toc80024838 \h </w:instrText>
        </w:r>
        <w:r>
          <w:rPr>
            <w:noProof/>
            <w:webHidden/>
          </w:rPr>
        </w:r>
        <w:r>
          <w:rPr>
            <w:noProof/>
            <w:webHidden/>
          </w:rPr>
          <w:fldChar w:fldCharType="separate"/>
        </w:r>
        <w:r>
          <w:rPr>
            <w:noProof/>
            <w:webHidden/>
          </w:rPr>
          <w:t>11</w:t>
        </w:r>
        <w:r>
          <w:rPr>
            <w:noProof/>
            <w:webHidden/>
          </w:rPr>
          <w:fldChar w:fldCharType="end"/>
        </w:r>
      </w:hyperlink>
    </w:p>
    <w:p w14:paraId="44F19694" w14:textId="1F2FB159" w:rsidR="00464F36" w:rsidRDefault="00464F36">
      <w:pPr>
        <w:pStyle w:val="TableofFigures"/>
        <w:rPr>
          <w:rFonts w:asciiTheme="minorHAnsi" w:eastAsiaTheme="minorEastAsia" w:hAnsiTheme="minorHAnsi"/>
          <w:b w:val="0"/>
          <w:caps w:val="0"/>
          <w:noProof/>
          <w:color w:val="auto"/>
          <w:sz w:val="22"/>
        </w:rPr>
      </w:pPr>
      <w:hyperlink w:anchor="_Toc80024839" w:history="1">
        <w:r w:rsidRPr="007D2F80">
          <w:rPr>
            <w:rStyle w:val="Hyperlink"/>
            <w:noProof/>
          </w:rPr>
          <w:t>Figure 12: 2014 Buffer Time Results</w:t>
        </w:r>
        <w:r>
          <w:rPr>
            <w:noProof/>
            <w:webHidden/>
          </w:rPr>
          <w:tab/>
        </w:r>
        <w:r>
          <w:rPr>
            <w:noProof/>
            <w:webHidden/>
          </w:rPr>
          <w:fldChar w:fldCharType="begin"/>
        </w:r>
        <w:r>
          <w:rPr>
            <w:noProof/>
            <w:webHidden/>
          </w:rPr>
          <w:instrText xml:space="preserve"> PAGEREF _Toc80024839 \h </w:instrText>
        </w:r>
        <w:r>
          <w:rPr>
            <w:noProof/>
            <w:webHidden/>
          </w:rPr>
        </w:r>
        <w:r>
          <w:rPr>
            <w:noProof/>
            <w:webHidden/>
          </w:rPr>
          <w:fldChar w:fldCharType="separate"/>
        </w:r>
        <w:r>
          <w:rPr>
            <w:noProof/>
            <w:webHidden/>
          </w:rPr>
          <w:t>12</w:t>
        </w:r>
        <w:r>
          <w:rPr>
            <w:noProof/>
            <w:webHidden/>
          </w:rPr>
          <w:fldChar w:fldCharType="end"/>
        </w:r>
      </w:hyperlink>
    </w:p>
    <w:p w14:paraId="032A91E6" w14:textId="51566E78" w:rsidR="00464F36" w:rsidRDefault="00464F36">
      <w:pPr>
        <w:pStyle w:val="TableofFigures"/>
        <w:rPr>
          <w:rFonts w:asciiTheme="minorHAnsi" w:eastAsiaTheme="minorEastAsia" w:hAnsiTheme="minorHAnsi"/>
          <w:b w:val="0"/>
          <w:caps w:val="0"/>
          <w:noProof/>
          <w:color w:val="auto"/>
          <w:sz w:val="22"/>
        </w:rPr>
      </w:pPr>
      <w:hyperlink w:anchor="_Toc80024840" w:history="1">
        <w:r w:rsidRPr="007D2F80">
          <w:rPr>
            <w:rStyle w:val="Hyperlink"/>
            <w:noProof/>
          </w:rPr>
          <w:t>Figure 13: 2014 Buffer Time Results (AM)</w:t>
        </w:r>
        <w:r>
          <w:rPr>
            <w:noProof/>
            <w:webHidden/>
          </w:rPr>
          <w:tab/>
        </w:r>
        <w:r>
          <w:rPr>
            <w:noProof/>
            <w:webHidden/>
          </w:rPr>
          <w:fldChar w:fldCharType="begin"/>
        </w:r>
        <w:r>
          <w:rPr>
            <w:noProof/>
            <w:webHidden/>
          </w:rPr>
          <w:instrText xml:space="preserve"> PAGEREF _Toc80024840 \h </w:instrText>
        </w:r>
        <w:r>
          <w:rPr>
            <w:noProof/>
            <w:webHidden/>
          </w:rPr>
        </w:r>
        <w:r>
          <w:rPr>
            <w:noProof/>
            <w:webHidden/>
          </w:rPr>
          <w:fldChar w:fldCharType="separate"/>
        </w:r>
        <w:r>
          <w:rPr>
            <w:noProof/>
            <w:webHidden/>
          </w:rPr>
          <w:t>12</w:t>
        </w:r>
        <w:r>
          <w:rPr>
            <w:noProof/>
            <w:webHidden/>
          </w:rPr>
          <w:fldChar w:fldCharType="end"/>
        </w:r>
      </w:hyperlink>
    </w:p>
    <w:p w14:paraId="132BC7C6" w14:textId="4EB72A62" w:rsidR="00464F36" w:rsidRDefault="00464F36">
      <w:pPr>
        <w:pStyle w:val="TableofFigures"/>
        <w:rPr>
          <w:rFonts w:asciiTheme="minorHAnsi" w:eastAsiaTheme="minorEastAsia" w:hAnsiTheme="minorHAnsi"/>
          <w:b w:val="0"/>
          <w:caps w:val="0"/>
          <w:noProof/>
          <w:color w:val="auto"/>
          <w:sz w:val="22"/>
        </w:rPr>
      </w:pPr>
      <w:hyperlink w:anchor="_Toc80024841" w:history="1">
        <w:r w:rsidRPr="007D2F80">
          <w:rPr>
            <w:rStyle w:val="Hyperlink"/>
            <w:noProof/>
          </w:rPr>
          <w:t>Figure 14: 2014 BUFFER TIME RESULTS (PM)</w:t>
        </w:r>
        <w:r>
          <w:rPr>
            <w:noProof/>
            <w:webHidden/>
          </w:rPr>
          <w:tab/>
        </w:r>
        <w:r>
          <w:rPr>
            <w:noProof/>
            <w:webHidden/>
          </w:rPr>
          <w:fldChar w:fldCharType="begin"/>
        </w:r>
        <w:r>
          <w:rPr>
            <w:noProof/>
            <w:webHidden/>
          </w:rPr>
          <w:instrText xml:space="preserve"> PAGEREF _Toc80024841 \h </w:instrText>
        </w:r>
        <w:r>
          <w:rPr>
            <w:noProof/>
            <w:webHidden/>
          </w:rPr>
        </w:r>
        <w:r>
          <w:rPr>
            <w:noProof/>
            <w:webHidden/>
          </w:rPr>
          <w:fldChar w:fldCharType="separate"/>
        </w:r>
        <w:r>
          <w:rPr>
            <w:noProof/>
            <w:webHidden/>
          </w:rPr>
          <w:t>13</w:t>
        </w:r>
        <w:r>
          <w:rPr>
            <w:noProof/>
            <w:webHidden/>
          </w:rPr>
          <w:fldChar w:fldCharType="end"/>
        </w:r>
      </w:hyperlink>
    </w:p>
    <w:p w14:paraId="119BB8A6" w14:textId="0F71845C" w:rsidR="00464F36" w:rsidRDefault="00464F36">
      <w:pPr>
        <w:pStyle w:val="TableofFigures"/>
        <w:rPr>
          <w:rFonts w:asciiTheme="minorHAnsi" w:eastAsiaTheme="minorEastAsia" w:hAnsiTheme="minorHAnsi"/>
          <w:b w:val="0"/>
          <w:caps w:val="0"/>
          <w:noProof/>
          <w:color w:val="auto"/>
          <w:sz w:val="22"/>
        </w:rPr>
      </w:pPr>
      <w:hyperlink w:anchor="_Toc80024842" w:history="1">
        <w:r w:rsidRPr="007D2F80">
          <w:rPr>
            <w:rStyle w:val="Hyperlink"/>
            <w:noProof/>
          </w:rPr>
          <w:t>Figure 15: 2014 BUFFER TIME RESULTS (MD)</w:t>
        </w:r>
        <w:r>
          <w:rPr>
            <w:noProof/>
            <w:webHidden/>
          </w:rPr>
          <w:tab/>
        </w:r>
        <w:r>
          <w:rPr>
            <w:noProof/>
            <w:webHidden/>
          </w:rPr>
          <w:fldChar w:fldCharType="begin"/>
        </w:r>
        <w:r>
          <w:rPr>
            <w:noProof/>
            <w:webHidden/>
          </w:rPr>
          <w:instrText xml:space="preserve"> PAGEREF _Toc80024842 \h </w:instrText>
        </w:r>
        <w:r>
          <w:rPr>
            <w:noProof/>
            <w:webHidden/>
          </w:rPr>
        </w:r>
        <w:r>
          <w:rPr>
            <w:noProof/>
            <w:webHidden/>
          </w:rPr>
          <w:fldChar w:fldCharType="separate"/>
        </w:r>
        <w:r>
          <w:rPr>
            <w:noProof/>
            <w:webHidden/>
          </w:rPr>
          <w:t>14</w:t>
        </w:r>
        <w:r>
          <w:rPr>
            <w:noProof/>
            <w:webHidden/>
          </w:rPr>
          <w:fldChar w:fldCharType="end"/>
        </w:r>
      </w:hyperlink>
    </w:p>
    <w:p w14:paraId="1E0767E3" w14:textId="5117DF95" w:rsidR="00464F36" w:rsidRDefault="00464F36">
      <w:pPr>
        <w:pStyle w:val="TableofFigures"/>
        <w:rPr>
          <w:rFonts w:asciiTheme="minorHAnsi" w:eastAsiaTheme="minorEastAsia" w:hAnsiTheme="minorHAnsi"/>
          <w:b w:val="0"/>
          <w:caps w:val="0"/>
          <w:noProof/>
          <w:color w:val="auto"/>
          <w:sz w:val="22"/>
        </w:rPr>
      </w:pPr>
      <w:hyperlink w:anchor="_Toc80024843" w:history="1">
        <w:r w:rsidRPr="007D2F80">
          <w:rPr>
            <w:rStyle w:val="Hyperlink"/>
            <w:noProof/>
          </w:rPr>
          <w:t>Figure 16: 2014 Buffer Time Results (Free Flow)</w:t>
        </w:r>
        <w:r>
          <w:rPr>
            <w:noProof/>
            <w:webHidden/>
          </w:rPr>
          <w:tab/>
        </w:r>
        <w:r>
          <w:rPr>
            <w:noProof/>
            <w:webHidden/>
          </w:rPr>
          <w:fldChar w:fldCharType="begin"/>
        </w:r>
        <w:r>
          <w:rPr>
            <w:noProof/>
            <w:webHidden/>
          </w:rPr>
          <w:instrText xml:space="preserve"> PAGEREF _Toc80024843 \h </w:instrText>
        </w:r>
        <w:r>
          <w:rPr>
            <w:noProof/>
            <w:webHidden/>
          </w:rPr>
        </w:r>
        <w:r>
          <w:rPr>
            <w:noProof/>
            <w:webHidden/>
          </w:rPr>
          <w:fldChar w:fldCharType="separate"/>
        </w:r>
        <w:r>
          <w:rPr>
            <w:noProof/>
            <w:webHidden/>
          </w:rPr>
          <w:t>15</w:t>
        </w:r>
        <w:r>
          <w:rPr>
            <w:noProof/>
            <w:webHidden/>
          </w:rPr>
          <w:fldChar w:fldCharType="end"/>
        </w:r>
      </w:hyperlink>
    </w:p>
    <w:p w14:paraId="1D29300E" w14:textId="01E7527A" w:rsidR="00464F36" w:rsidRDefault="00464F36">
      <w:pPr>
        <w:pStyle w:val="TableofFigures"/>
        <w:rPr>
          <w:rFonts w:asciiTheme="minorHAnsi" w:eastAsiaTheme="minorEastAsia" w:hAnsiTheme="minorHAnsi"/>
          <w:b w:val="0"/>
          <w:caps w:val="0"/>
          <w:noProof/>
          <w:color w:val="auto"/>
          <w:sz w:val="22"/>
        </w:rPr>
      </w:pPr>
      <w:hyperlink w:anchor="_Toc80024844" w:history="1">
        <w:r w:rsidRPr="007D2F80">
          <w:rPr>
            <w:rStyle w:val="Hyperlink"/>
            <w:noProof/>
          </w:rPr>
          <w:t>Figure 17: Buffer Times Between Kaysville and Salt Lake City</w:t>
        </w:r>
        <w:r>
          <w:rPr>
            <w:noProof/>
            <w:webHidden/>
          </w:rPr>
          <w:tab/>
        </w:r>
        <w:r>
          <w:rPr>
            <w:noProof/>
            <w:webHidden/>
          </w:rPr>
          <w:fldChar w:fldCharType="begin"/>
        </w:r>
        <w:r>
          <w:rPr>
            <w:noProof/>
            <w:webHidden/>
          </w:rPr>
          <w:instrText xml:space="preserve"> PAGEREF _Toc80024844 \h </w:instrText>
        </w:r>
        <w:r>
          <w:rPr>
            <w:noProof/>
            <w:webHidden/>
          </w:rPr>
        </w:r>
        <w:r>
          <w:rPr>
            <w:noProof/>
            <w:webHidden/>
          </w:rPr>
          <w:fldChar w:fldCharType="separate"/>
        </w:r>
        <w:r>
          <w:rPr>
            <w:noProof/>
            <w:webHidden/>
          </w:rPr>
          <w:t>16</w:t>
        </w:r>
        <w:r>
          <w:rPr>
            <w:noProof/>
            <w:webHidden/>
          </w:rPr>
          <w:fldChar w:fldCharType="end"/>
        </w:r>
      </w:hyperlink>
    </w:p>
    <w:p w14:paraId="50255297" w14:textId="2A10CAA4" w:rsidR="00464F36" w:rsidRDefault="00464F36">
      <w:pPr>
        <w:pStyle w:val="TableofFigures"/>
        <w:rPr>
          <w:rFonts w:asciiTheme="minorHAnsi" w:eastAsiaTheme="minorEastAsia" w:hAnsiTheme="minorHAnsi"/>
          <w:b w:val="0"/>
          <w:caps w:val="0"/>
          <w:noProof/>
          <w:color w:val="auto"/>
          <w:sz w:val="22"/>
        </w:rPr>
      </w:pPr>
      <w:hyperlink w:anchor="_Toc80024845" w:history="1">
        <w:r w:rsidRPr="007D2F80">
          <w:rPr>
            <w:rStyle w:val="Hyperlink"/>
            <w:noProof/>
          </w:rPr>
          <w:t>Figure 18: Buffer Times Between Draper and Salt Lake City</w:t>
        </w:r>
        <w:r>
          <w:rPr>
            <w:noProof/>
            <w:webHidden/>
          </w:rPr>
          <w:tab/>
        </w:r>
        <w:r>
          <w:rPr>
            <w:noProof/>
            <w:webHidden/>
          </w:rPr>
          <w:fldChar w:fldCharType="begin"/>
        </w:r>
        <w:r>
          <w:rPr>
            <w:noProof/>
            <w:webHidden/>
          </w:rPr>
          <w:instrText xml:space="preserve"> PAGEREF _Toc80024845 \h </w:instrText>
        </w:r>
        <w:r>
          <w:rPr>
            <w:noProof/>
            <w:webHidden/>
          </w:rPr>
        </w:r>
        <w:r>
          <w:rPr>
            <w:noProof/>
            <w:webHidden/>
          </w:rPr>
          <w:fldChar w:fldCharType="separate"/>
        </w:r>
        <w:r>
          <w:rPr>
            <w:noProof/>
            <w:webHidden/>
          </w:rPr>
          <w:t>17</w:t>
        </w:r>
        <w:r>
          <w:rPr>
            <w:noProof/>
            <w:webHidden/>
          </w:rPr>
          <w:fldChar w:fldCharType="end"/>
        </w:r>
      </w:hyperlink>
    </w:p>
    <w:p w14:paraId="42DE4BF6" w14:textId="4717A11C" w:rsidR="00464F36" w:rsidRDefault="00464F36">
      <w:pPr>
        <w:pStyle w:val="TableofFigures"/>
        <w:rPr>
          <w:rFonts w:asciiTheme="minorHAnsi" w:eastAsiaTheme="minorEastAsia" w:hAnsiTheme="minorHAnsi"/>
          <w:b w:val="0"/>
          <w:caps w:val="0"/>
          <w:noProof/>
          <w:color w:val="auto"/>
          <w:sz w:val="22"/>
        </w:rPr>
      </w:pPr>
      <w:hyperlink w:anchor="_Toc80024846" w:history="1">
        <w:r w:rsidRPr="007D2F80">
          <w:rPr>
            <w:rStyle w:val="Hyperlink"/>
            <w:noProof/>
          </w:rPr>
          <w:t>Figure 19: Buffer Times Between Lehi and Salt Lake City</w:t>
        </w:r>
        <w:r>
          <w:rPr>
            <w:noProof/>
            <w:webHidden/>
          </w:rPr>
          <w:tab/>
        </w:r>
        <w:r>
          <w:rPr>
            <w:noProof/>
            <w:webHidden/>
          </w:rPr>
          <w:fldChar w:fldCharType="begin"/>
        </w:r>
        <w:r>
          <w:rPr>
            <w:noProof/>
            <w:webHidden/>
          </w:rPr>
          <w:instrText xml:space="preserve"> PAGEREF _Toc80024846 \h </w:instrText>
        </w:r>
        <w:r>
          <w:rPr>
            <w:noProof/>
            <w:webHidden/>
          </w:rPr>
        </w:r>
        <w:r>
          <w:rPr>
            <w:noProof/>
            <w:webHidden/>
          </w:rPr>
          <w:fldChar w:fldCharType="separate"/>
        </w:r>
        <w:r>
          <w:rPr>
            <w:noProof/>
            <w:webHidden/>
          </w:rPr>
          <w:t>18</w:t>
        </w:r>
        <w:r>
          <w:rPr>
            <w:noProof/>
            <w:webHidden/>
          </w:rPr>
          <w:fldChar w:fldCharType="end"/>
        </w:r>
      </w:hyperlink>
    </w:p>
    <w:p w14:paraId="651505CA" w14:textId="26FFFA24" w:rsidR="00464F36" w:rsidRDefault="00464F36">
      <w:pPr>
        <w:pStyle w:val="TableofFigures"/>
        <w:rPr>
          <w:rFonts w:asciiTheme="minorHAnsi" w:eastAsiaTheme="minorEastAsia" w:hAnsiTheme="minorHAnsi"/>
          <w:b w:val="0"/>
          <w:caps w:val="0"/>
          <w:noProof/>
          <w:color w:val="auto"/>
          <w:sz w:val="22"/>
        </w:rPr>
      </w:pPr>
      <w:hyperlink w:anchor="_Toc80024847" w:history="1">
        <w:r w:rsidRPr="007D2F80">
          <w:rPr>
            <w:rStyle w:val="Hyperlink"/>
            <w:noProof/>
          </w:rPr>
          <w:t>Figure 20: 2050 Maximum Buffer Times for Select Origins and Destinations</w:t>
        </w:r>
        <w:r>
          <w:rPr>
            <w:noProof/>
            <w:webHidden/>
          </w:rPr>
          <w:tab/>
        </w:r>
        <w:r>
          <w:rPr>
            <w:noProof/>
            <w:webHidden/>
          </w:rPr>
          <w:fldChar w:fldCharType="begin"/>
        </w:r>
        <w:r>
          <w:rPr>
            <w:noProof/>
            <w:webHidden/>
          </w:rPr>
          <w:instrText xml:space="preserve"> PAGEREF _Toc80024847 \h </w:instrText>
        </w:r>
        <w:r>
          <w:rPr>
            <w:noProof/>
            <w:webHidden/>
          </w:rPr>
        </w:r>
        <w:r>
          <w:rPr>
            <w:noProof/>
            <w:webHidden/>
          </w:rPr>
          <w:fldChar w:fldCharType="separate"/>
        </w:r>
        <w:r>
          <w:rPr>
            <w:noProof/>
            <w:webHidden/>
          </w:rPr>
          <w:t>19</w:t>
        </w:r>
        <w:r>
          <w:rPr>
            <w:noProof/>
            <w:webHidden/>
          </w:rPr>
          <w:fldChar w:fldCharType="end"/>
        </w:r>
      </w:hyperlink>
    </w:p>
    <w:p w14:paraId="6E28D5DB" w14:textId="728C0606" w:rsidR="00D05D42" w:rsidRDefault="001B1A79" w:rsidP="001B1A79">
      <w:pPr>
        <w:rPr>
          <w:b/>
          <w:bCs/>
        </w:rPr>
      </w:pPr>
      <w:r>
        <w:rPr>
          <w:b/>
          <w:bCs/>
        </w:rPr>
        <w:fldChar w:fldCharType="end"/>
      </w:r>
    </w:p>
    <w:p w14:paraId="576E9115" w14:textId="77777777" w:rsidR="00403451" w:rsidRDefault="00403451" w:rsidP="00403451">
      <w:pPr>
        <w:pStyle w:val="Heading1"/>
      </w:pPr>
      <w:bookmarkStart w:id="2" w:name="_Toc80024798"/>
      <w:bookmarkEnd w:id="0"/>
      <w:r>
        <w:lastRenderedPageBreak/>
        <w:t>Buffer Time Index</w:t>
      </w:r>
      <w:bookmarkEnd w:id="2"/>
    </w:p>
    <w:p w14:paraId="47C0A93F" w14:textId="1E93D82F" w:rsidR="00511AB0" w:rsidRDefault="00511AB0" w:rsidP="00A41999">
      <w:pPr>
        <w:pStyle w:val="BodyParagraph"/>
      </w:pPr>
      <w:r>
        <w:t>Buffer Time Index (BTI)</w:t>
      </w:r>
      <w:r w:rsidR="00CE1A2D">
        <w:t xml:space="preserve"> was chosen as a metric to measure travel time reliability in the WFCCS</w:t>
      </w:r>
      <w:r>
        <w:t>.</w:t>
      </w:r>
      <w:r w:rsidR="00E4080A">
        <w:t xml:space="preserve"> </w:t>
      </w:r>
      <w:r>
        <w:t>BTI is defined as the extra</w:t>
      </w:r>
      <w:r w:rsidR="00AF4220">
        <w:t>,</w:t>
      </w:r>
      <w:r>
        <w:t xml:space="preserve"> </w:t>
      </w:r>
      <w:r w:rsidR="00C11965">
        <w:t xml:space="preserve">or </w:t>
      </w:r>
      <w:r>
        <w:t>“buffer</w:t>
      </w:r>
      <w:r w:rsidR="00AF4220">
        <w:t>,</w:t>
      </w:r>
      <w:r>
        <w:t xml:space="preserve">” time required for a motorist to arrive at a </w:t>
      </w:r>
      <w:r w:rsidR="00B54D21">
        <w:t xml:space="preserve">destination on time </w:t>
      </w:r>
      <w:r w:rsidR="00C11965">
        <w:t xml:space="preserve">95% </w:t>
      </w:r>
      <w:r w:rsidR="00B54D21">
        <w:t>of the time.</w:t>
      </w:r>
      <w:r w:rsidR="00E4080A">
        <w:t xml:space="preserve"> </w:t>
      </w:r>
      <w:r w:rsidR="00B54D21">
        <w:t xml:space="preserve">This can be interpreted as motorists experiencing a “typical” commute </w:t>
      </w:r>
      <w:r>
        <w:t>all but one day of the month</w:t>
      </w:r>
      <w:r w:rsidR="00B54D21">
        <w:t>,</w:t>
      </w:r>
      <w:r>
        <w:t xml:space="preserve"> assuming approxim</w:t>
      </w:r>
      <w:r w:rsidR="00C11965">
        <w:t>ately 20 working days per month</w:t>
      </w:r>
      <w:r w:rsidR="005501F3">
        <w:t>.</w:t>
      </w:r>
      <w:r w:rsidR="00E4080A">
        <w:t xml:space="preserve"> </w:t>
      </w:r>
      <w:r w:rsidR="00AF4220">
        <w:fldChar w:fldCharType="begin"/>
      </w:r>
      <w:r w:rsidR="00AF4220">
        <w:instrText xml:space="preserve"> REF _Ref471419935 \h </w:instrText>
      </w:r>
      <w:r w:rsidR="00AF4220">
        <w:fldChar w:fldCharType="separate"/>
      </w:r>
      <w:r w:rsidR="00464F36">
        <w:t xml:space="preserve">Figure </w:t>
      </w:r>
      <w:r w:rsidR="00464F36">
        <w:rPr>
          <w:noProof/>
        </w:rPr>
        <w:t>1</w:t>
      </w:r>
      <w:r w:rsidR="00AF4220">
        <w:fldChar w:fldCharType="end"/>
      </w:r>
      <w:r w:rsidR="00AF4220">
        <w:t xml:space="preserve"> </w:t>
      </w:r>
      <w:r>
        <w:t xml:space="preserve">shows the </w:t>
      </w:r>
      <w:r w:rsidR="00CE1A2D">
        <w:t>BTI equation from</w:t>
      </w:r>
      <w:r w:rsidR="005501F3">
        <w:t xml:space="preserve"> </w:t>
      </w:r>
      <w:r w:rsidR="001D032B">
        <w:t>the Federal Highway Administration.</w:t>
      </w:r>
      <w:r w:rsidR="005501F3">
        <w:rPr>
          <w:rStyle w:val="FootnoteReference"/>
        </w:rPr>
        <w:footnoteReference w:id="1"/>
      </w:r>
      <w:r w:rsidR="00E4080A">
        <w:t xml:space="preserve"> </w:t>
      </w:r>
      <w:r w:rsidR="004829DB">
        <w:t xml:space="preserve">An adaptation of this equation was used to estimate buffer time </w:t>
      </w:r>
      <w:r w:rsidR="00912DA3">
        <w:t>with the travel model.</w:t>
      </w:r>
    </w:p>
    <w:p w14:paraId="4529AED4" w14:textId="3137319D" w:rsidR="005501F3" w:rsidRDefault="005501F3" w:rsidP="005501F3">
      <w:pPr>
        <w:pStyle w:val="Caption"/>
      </w:pPr>
      <w:bookmarkStart w:id="3" w:name="_Ref471419935"/>
      <w:bookmarkStart w:id="4" w:name="_Toc80024828"/>
      <w:r>
        <w:t xml:space="preserve">Figure </w:t>
      </w:r>
      <w:fldSimple w:instr=" SEQ Figure \* ARABIC ">
        <w:r w:rsidR="00464F36">
          <w:rPr>
            <w:noProof/>
          </w:rPr>
          <w:t>1</w:t>
        </w:r>
      </w:fldSimple>
      <w:bookmarkEnd w:id="3"/>
      <w:r>
        <w:t>: B</w:t>
      </w:r>
      <w:r w:rsidR="003C1616">
        <w:t>TI</w:t>
      </w:r>
      <w:r>
        <w:t xml:space="preserve"> Equation</w:t>
      </w:r>
      <w:bookmarkEnd w:id="4"/>
    </w:p>
    <w:p w14:paraId="6B24C5CB" w14:textId="77777777" w:rsidR="00C11965" w:rsidRDefault="00511AB0" w:rsidP="00A41999">
      <w:pPr>
        <w:keepNext/>
      </w:pPr>
      <w:r>
        <w:rPr>
          <w:noProof/>
        </w:rPr>
        <w:drawing>
          <wp:inline distT="0" distB="0" distL="0" distR="0" wp14:anchorId="45807CF6" wp14:editId="6D46D423">
            <wp:extent cx="5448300" cy="97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628" cy="1003446"/>
                    </a:xfrm>
                    <a:prstGeom prst="rect">
                      <a:avLst/>
                    </a:prstGeom>
                  </pic:spPr>
                </pic:pic>
              </a:graphicData>
            </a:graphic>
          </wp:inline>
        </w:drawing>
      </w:r>
    </w:p>
    <w:p w14:paraId="7CC4E139" w14:textId="77777777" w:rsidR="00511AB0" w:rsidRDefault="00511AB0" w:rsidP="00C11965">
      <w:pPr>
        <w:pStyle w:val="Heading2"/>
        <w:ind w:hanging="720"/>
      </w:pPr>
      <w:bookmarkStart w:id="5" w:name="_Toc80024799"/>
      <w:r>
        <w:t>Methodology</w:t>
      </w:r>
      <w:bookmarkEnd w:id="5"/>
    </w:p>
    <w:p w14:paraId="280137E0" w14:textId="77777777" w:rsidR="00CC2B27" w:rsidRDefault="00CC2B27" w:rsidP="00A41999">
      <w:pPr>
        <w:pStyle w:val="BodyParagraph"/>
      </w:pPr>
      <w:r>
        <w:t>While 95</w:t>
      </w:r>
      <w:r w:rsidR="00DE4246">
        <w:t>th</w:t>
      </w:r>
      <w:r>
        <w:t xml:space="preserve"> percentile and average </w:t>
      </w:r>
      <w:r w:rsidR="00B767E5">
        <w:t>travel rate in minutes per mile</w:t>
      </w:r>
      <w:r>
        <w:t xml:space="preserve"> can be measured </w:t>
      </w:r>
      <w:r w:rsidR="00C339B5">
        <w:t>using</w:t>
      </w:r>
      <w:r>
        <w:t xml:space="preserve"> observed data, it is harder to know what these would be in the future when demand changes.</w:t>
      </w:r>
      <w:r w:rsidR="00E4080A">
        <w:t xml:space="preserve"> </w:t>
      </w:r>
      <w:r w:rsidR="00DE0379">
        <w:t>In addition, t</w:t>
      </w:r>
      <w:r>
        <w:t xml:space="preserve">he travel model </w:t>
      </w:r>
      <w:r w:rsidR="00B767E5">
        <w:t xml:space="preserve">only </w:t>
      </w:r>
      <w:r>
        <w:t>measures</w:t>
      </w:r>
      <w:r w:rsidR="00DE0379">
        <w:t xml:space="preserve"> average congested</w:t>
      </w:r>
      <w:r w:rsidR="00B767E5">
        <w:t xml:space="preserve"> travel</w:t>
      </w:r>
      <w:r w:rsidR="00DE0379">
        <w:t xml:space="preserve"> </w:t>
      </w:r>
      <w:r w:rsidR="00B767E5">
        <w:t>conditions,</w:t>
      </w:r>
      <w:r>
        <w:t xml:space="preserve"> not </w:t>
      </w:r>
      <w:r w:rsidR="00B767E5">
        <w:t>the</w:t>
      </w:r>
      <w:r>
        <w:t xml:space="preserve"> 95</w:t>
      </w:r>
      <w:r w:rsidR="00DE4246">
        <w:t>th</w:t>
      </w:r>
      <w:r>
        <w:t xml:space="preserve"> percentile.</w:t>
      </w:r>
      <w:r w:rsidR="00E4080A">
        <w:t xml:space="preserve"> </w:t>
      </w:r>
      <w:r>
        <w:t xml:space="preserve">An alternate method </w:t>
      </w:r>
      <w:r w:rsidR="00471156">
        <w:t xml:space="preserve">to estimate BTI was </w:t>
      </w:r>
      <w:r w:rsidR="00143362">
        <w:t>used</w:t>
      </w:r>
      <w:r w:rsidR="00471156">
        <w:t xml:space="preserve"> where BTIs were calculated based on observe</w:t>
      </w:r>
      <w:r w:rsidR="00C339B5">
        <w:t>d data and correlated to volume-to-</w:t>
      </w:r>
      <w:r w:rsidR="00471156">
        <w:t>capacity (V/C) ratio</w:t>
      </w:r>
      <w:r w:rsidR="00DE4246">
        <w:t>,</w:t>
      </w:r>
      <w:r w:rsidR="00471156">
        <w:t xml:space="preserve"> which can easily be measured in the travel model and related to current and future conditions.</w:t>
      </w:r>
      <w:r w:rsidR="00CF5CE3">
        <w:t xml:space="preserve"> </w:t>
      </w:r>
      <w:r w:rsidR="00510920">
        <w:t>This method</w:t>
      </w:r>
      <w:r w:rsidR="00CF5CE3">
        <w:t xml:space="preserve"> used speed </w:t>
      </w:r>
      <w:r w:rsidR="00EE5FD9">
        <w:t xml:space="preserve">instead of </w:t>
      </w:r>
      <w:r w:rsidR="00CF5CE3">
        <w:t xml:space="preserve">a travel rate in minutes per mile. This was done because the observed data measured </w:t>
      </w:r>
      <w:r w:rsidR="00510920">
        <w:t>spot location speed and not corridor travel time (i.e. minutes per mile). T</w:t>
      </w:r>
      <w:r w:rsidR="00EE5FD9">
        <w:t>he fifth percentile speed</w:t>
      </w:r>
      <w:r w:rsidR="00510920">
        <w:t>, which</w:t>
      </w:r>
      <w:r w:rsidR="00EE5FD9">
        <w:t xml:space="preserve"> </w:t>
      </w:r>
      <w:r w:rsidR="00510920">
        <w:t>correlates to the 95th percentile travel rate, was used in the calculations.</w:t>
      </w:r>
    </w:p>
    <w:p w14:paraId="51C96311" w14:textId="77777777" w:rsidR="00150BA8" w:rsidRPr="003C1616" w:rsidRDefault="00FB2391" w:rsidP="003C1616">
      <w:pPr>
        <w:pStyle w:val="Heading3"/>
      </w:pPr>
      <w:bookmarkStart w:id="6" w:name="_Toc80024800"/>
      <w:r w:rsidRPr="003C1616">
        <w:t>P</w:t>
      </w:r>
      <w:r w:rsidR="003C1616" w:rsidRPr="003C1616">
        <w:t xml:space="preserve">erformance Monitoring System </w:t>
      </w:r>
      <w:r w:rsidR="00150BA8" w:rsidRPr="003C1616">
        <w:t>Data</w:t>
      </w:r>
      <w:bookmarkEnd w:id="6"/>
    </w:p>
    <w:p w14:paraId="35EA6316" w14:textId="77777777" w:rsidR="001D59D8" w:rsidRDefault="00DE0379" w:rsidP="00A41999">
      <w:pPr>
        <w:pStyle w:val="BodyParagraph"/>
      </w:pPr>
      <w:r>
        <w:t xml:space="preserve">Observed </w:t>
      </w:r>
      <w:r w:rsidR="004B14A3">
        <w:t xml:space="preserve">data from </w:t>
      </w:r>
      <w:r w:rsidR="00150BA8">
        <w:t>UDOT’s</w:t>
      </w:r>
      <w:r w:rsidR="00511AB0">
        <w:t xml:space="preserve"> Performance </w:t>
      </w:r>
      <w:r w:rsidR="00150BA8">
        <w:t>Monitoring</w:t>
      </w:r>
      <w:r w:rsidR="00510920">
        <w:t xml:space="preserve"> System (</w:t>
      </w:r>
      <w:proofErr w:type="spellStart"/>
      <w:r w:rsidR="00510920">
        <w:t>PeMS</w:t>
      </w:r>
      <w:proofErr w:type="spellEnd"/>
      <w:r w:rsidR="00510920">
        <w:t>) provided the fi</w:t>
      </w:r>
      <w:r w:rsidR="00F23149">
        <w:t>f</w:t>
      </w:r>
      <w:r w:rsidR="00510920">
        <w:t>th</w:t>
      </w:r>
      <w:r w:rsidR="00143362">
        <w:t xml:space="preserve"> percentile and average </w:t>
      </w:r>
      <w:r w:rsidR="00510920">
        <w:t xml:space="preserve">speed </w:t>
      </w:r>
      <w:r w:rsidR="00EE5FD9">
        <w:t>data</w:t>
      </w:r>
      <w:r w:rsidR="00143362">
        <w:t xml:space="preserve"> used to calculate existing conditions BTI</w:t>
      </w:r>
      <w:r w:rsidR="00511AB0">
        <w:t>.</w:t>
      </w:r>
      <w:r w:rsidR="00DE4246">
        <w:t xml:space="preserve"> </w:t>
      </w:r>
      <w:r w:rsidR="001D59D8">
        <w:t xml:space="preserve">Two scripts were developed using Python to download and process the I-15 </w:t>
      </w:r>
      <w:proofErr w:type="spellStart"/>
      <w:r w:rsidR="001D59D8">
        <w:t>PeMS</w:t>
      </w:r>
      <w:proofErr w:type="spellEnd"/>
      <w:r w:rsidR="001D59D8">
        <w:t xml:space="preserve"> data.</w:t>
      </w:r>
      <w:r w:rsidR="00E4080A">
        <w:t xml:space="preserve"> </w:t>
      </w:r>
      <w:r w:rsidR="001D59D8">
        <w:t xml:space="preserve">The first script downloaded the raw text files from the UDOT </w:t>
      </w:r>
      <w:proofErr w:type="spellStart"/>
      <w:r w:rsidR="001D59D8">
        <w:t>PeMS</w:t>
      </w:r>
      <w:proofErr w:type="spellEnd"/>
      <w:r w:rsidR="001D59D8">
        <w:t xml:space="preserve"> website. The raw data were downloaded</w:t>
      </w:r>
      <w:r w:rsidR="00DE4246">
        <w:t>,</w:t>
      </w:r>
      <w:r w:rsidR="001D59D8">
        <w:t xml:space="preserve"> by station</w:t>
      </w:r>
      <w:r w:rsidR="00DE4246">
        <w:t>,</w:t>
      </w:r>
      <w:r w:rsidR="001D59D8">
        <w:t xml:space="preserve"> for </w:t>
      </w:r>
      <w:r w:rsidR="00DE4246">
        <w:t xml:space="preserve">all 12 </w:t>
      </w:r>
      <w:r w:rsidR="001D59D8">
        <w:t>month</w:t>
      </w:r>
      <w:r w:rsidR="00DE4246">
        <w:t>s</w:t>
      </w:r>
      <w:r w:rsidR="001D59D8">
        <w:t xml:space="preserve"> in </w:t>
      </w:r>
      <w:r w:rsidR="00DE4246">
        <w:t>five-</w:t>
      </w:r>
      <w:r w:rsidR="001D59D8">
        <w:t>minute bins for the year 2014, totaling 12 files for each station.</w:t>
      </w:r>
    </w:p>
    <w:p w14:paraId="7BE809A5" w14:textId="48C3F1A3" w:rsidR="00DE0379" w:rsidRDefault="001D59D8" w:rsidP="00A41999">
      <w:pPr>
        <w:pStyle w:val="BodyParagraph"/>
      </w:pPr>
      <w:r>
        <w:t>The second Python script processed and filtered the data.</w:t>
      </w:r>
      <w:r w:rsidR="00E4080A">
        <w:t xml:space="preserve"> </w:t>
      </w:r>
      <w:r>
        <w:t xml:space="preserve">This script iterated through each station, </w:t>
      </w:r>
      <w:r w:rsidR="00161E07">
        <w:t>selected</w:t>
      </w:r>
      <w:r>
        <w:t xml:space="preserve"> the text file for each month</w:t>
      </w:r>
      <w:r w:rsidR="00DE4246">
        <w:t>,</w:t>
      </w:r>
      <w:r>
        <w:t xml:space="preserve"> and merge</w:t>
      </w:r>
      <w:r w:rsidR="00161E07">
        <w:t>d</w:t>
      </w:r>
      <w:r>
        <w:t xml:space="preserve"> the 12 files into one .csv</w:t>
      </w:r>
      <w:r w:rsidR="00295D57">
        <w:t xml:space="preserve"> file</w:t>
      </w:r>
      <w:r>
        <w:t>.</w:t>
      </w:r>
      <w:r w:rsidR="00E4080A">
        <w:t xml:space="preserve"> </w:t>
      </w:r>
      <w:r w:rsidR="00295D57">
        <w:t>L</w:t>
      </w:r>
      <w:r>
        <w:t xml:space="preserve">ogic was added to the script to aggregate the data into </w:t>
      </w:r>
      <w:r w:rsidR="00DE4246">
        <w:t>one-</w:t>
      </w:r>
      <w:r>
        <w:t>hour bins.</w:t>
      </w:r>
      <w:r w:rsidR="00E4080A">
        <w:t xml:space="preserve"> </w:t>
      </w:r>
      <w:r>
        <w:t>Other logic was included in t</w:t>
      </w:r>
      <w:r w:rsidR="00295D57">
        <w:t xml:space="preserve">he script to flag </w:t>
      </w:r>
      <w:r>
        <w:t xml:space="preserve">stations with </w:t>
      </w:r>
      <w:r w:rsidR="00295D57">
        <w:t xml:space="preserve">only </w:t>
      </w:r>
      <w:r>
        <w:t>100% observations.</w:t>
      </w:r>
      <w:r w:rsidR="00E4080A">
        <w:t xml:space="preserve"> </w:t>
      </w:r>
      <w:r>
        <w:t>A second flag was added using the date/time to return a value indicating the day of the week.</w:t>
      </w:r>
      <w:r w:rsidR="00421346">
        <w:t xml:space="preserve"> </w:t>
      </w:r>
      <w:r w:rsidR="00DE4246">
        <w:fldChar w:fldCharType="begin"/>
      </w:r>
      <w:r w:rsidR="00DE4246">
        <w:instrText xml:space="preserve"> REF _Ref468195426 \h </w:instrText>
      </w:r>
      <w:r w:rsidR="00DE4246">
        <w:fldChar w:fldCharType="separate"/>
      </w:r>
      <w:r w:rsidR="00464F36">
        <w:t xml:space="preserve">Figure </w:t>
      </w:r>
      <w:r w:rsidR="00464F36">
        <w:rPr>
          <w:noProof/>
        </w:rPr>
        <w:t>2</w:t>
      </w:r>
      <w:r w:rsidR="00DE4246">
        <w:fldChar w:fldCharType="end"/>
      </w:r>
      <w:r w:rsidR="00DE4246">
        <w:t xml:space="preserve"> through </w:t>
      </w:r>
      <w:r w:rsidR="00DE4246">
        <w:fldChar w:fldCharType="begin"/>
      </w:r>
      <w:r w:rsidR="00DE4246">
        <w:instrText xml:space="preserve"> REF _Ref468194742 \h </w:instrText>
      </w:r>
      <w:r w:rsidR="00DE4246">
        <w:fldChar w:fldCharType="separate"/>
      </w:r>
      <w:r w:rsidR="00464F36">
        <w:t xml:space="preserve">Figure </w:t>
      </w:r>
      <w:r w:rsidR="00464F36">
        <w:rPr>
          <w:noProof/>
        </w:rPr>
        <w:t>5</w:t>
      </w:r>
      <w:r w:rsidR="00DE4246">
        <w:fldChar w:fldCharType="end"/>
      </w:r>
      <w:r w:rsidR="00DE4246">
        <w:t xml:space="preserve"> </w:t>
      </w:r>
      <w:r w:rsidR="00295D57">
        <w:t>show</w:t>
      </w:r>
      <w:r w:rsidR="00421346">
        <w:t xml:space="preserve"> a sample of aggregated speed data at on</w:t>
      </w:r>
      <w:r w:rsidR="00295D57">
        <w:t>e</w:t>
      </w:r>
      <w:r w:rsidR="00421346">
        <w:t xml:space="preserve"> location for several months of the year.</w:t>
      </w:r>
    </w:p>
    <w:p w14:paraId="0FC70A29" w14:textId="6E4E1400" w:rsidR="00295D57" w:rsidRDefault="00295D57" w:rsidP="00295D57">
      <w:pPr>
        <w:pStyle w:val="Caption"/>
      </w:pPr>
      <w:bookmarkStart w:id="7" w:name="_Ref468195426"/>
      <w:bookmarkStart w:id="8" w:name="_Toc80024829"/>
      <w:r>
        <w:lastRenderedPageBreak/>
        <w:t xml:space="preserve">Figure </w:t>
      </w:r>
      <w:fldSimple w:instr=" SEQ Figure \* ARABIC ">
        <w:r w:rsidR="00464F36">
          <w:rPr>
            <w:noProof/>
          </w:rPr>
          <w:t>2</w:t>
        </w:r>
      </w:fldSimple>
      <w:bookmarkEnd w:id="7"/>
      <w:r>
        <w:t xml:space="preserve">: Sample </w:t>
      </w:r>
      <w:r w:rsidR="008C409E">
        <w:t xml:space="preserve">15-Minute </w:t>
      </w:r>
      <w:r>
        <w:t xml:space="preserve">speed Data </w:t>
      </w:r>
      <w:r w:rsidR="008C409E">
        <w:t>at Southbound I-15</w:t>
      </w:r>
      <w:r>
        <w:t xml:space="preserve"> in Sandy</w:t>
      </w:r>
      <w:bookmarkEnd w:id="8"/>
    </w:p>
    <w:p w14:paraId="61DD8D40" w14:textId="77777777" w:rsidR="00421346" w:rsidRDefault="00421346" w:rsidP="00421346">
      <w:pPr>
        <w:keepNext/>
      </w:pPr>
      <w:r>
        <w:rPr>
          <w:noProof/>
        </w:rPr>
        <w:drawing>
          <wp:inline distT="0" distB="0" distL="0" distR="0" wp14:anchorId="51453CB3" wp14:editId="68366DC6">
            <wp:extent cx="5029200" cy="3390472"/>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3390472"/>
                    </a:xfrm>
                    <a:prstGeom prst="rect">
                      <a:avLst/>
                    </a:prstGeom>
                    <a:noFill/>
                  </pic:spPr>
                </pic:pic>
              </a:graphicData>
            </a:graphic>
          </wp:inline>
        </w:drawing>
      </w:r>
    </w:p>
    <w:p w14:paraId="0B80BF99" w14:textId="6DBB35EB" w:rsidR="00295D57" w:rsidRDefault="00295D57" w:rsidP="00295D57">
      <w:pPr>
        <w:pStyle w:val="Caption"/>
      </w:pPr>
      <w:bookmarkStart w:id="9" w:name="_Ref468194737"/>
      <w:bookmarkStart w:id="10" w:name="_Toc80024830"/>
      <w:r>
        <w:t xml:space="preserve">Figure </w:t>
      </w:r>
      <w:fldSimple w:instr=" SEQ Figure \* ARABIC ">
        <w:r w:rsidR="00464F36">
          <w:rPr>
            <w:noProof/>
          </w:rPr>
          <w:t>3</w:t>
        </w:r>
      </w:fldSimple>
      <w:bookmarkEnd w:id="9"/>
      <w:r>
        <w:t>: Speed vs</w:t>
      </w:r>
      <w:r w:rsidR="00DE4246">
        <w:t>.</w:t>
      </w:r>
      <w:r>
        <w:t xml:space="preserve"> Flow at SOUTHBOUND I-15 in Sandy</w:t>
      </w:r>
      <w:bookmarkEnd w:id="10"/>
    </w:p>
    <w:p w14:paraId="654300E9" w14:textId="77777777" w:rsidR="00B845D0" w:rsidRDefault="00161E07" w:rsidP="00A41999">
      <w:r>
        <w:rPr>
          <w:noProof/>
        </w:rPr>
        <w:drawing>
          <wp:inline distT="0" distB="0" distL="0" distR="0" wp14:anchorId="0B1E4177" wp14:editId="22C2215D">
            <wp:extent cx="5029200" cy="33981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398108"/>
                    </a:xfrm>
                    <a:prstGeom prst="rect">
                      <a:avLst/>
                    </a:prstGeom>
                    <a:noFill/>
                  </pic:spPr>
                </pic:pic>
              </a:graphicData>
            </a:graphic>
          </wp:inline>
        </w:drawing>
      </w:r>
    </w:p>
    <w:p w14:paraId="5686CA8D" w14:textId="1FEED84A" w:rsidR="00161E07" w:rsidRDefault="00B845D0" w:rsidP="00A41999">
      <w:pPr>
        <w:pStyle w:val="Caption"/>
      </w:pPr>
      <w:bookmarkStart w:id="11" w:name="_Ref468194740"/>
      <w:bookmarkStart w:id="12" w:name="_Toc80024831"/>
      <w:r>
        <w:lastRenderedPageBreak/>
        <w:t xml:space="preserve">Figure </w:t>
      </w:r>
      <w:fldSimple w:instr=" SEQ Figure \* ARABIC ">
        <w:r w:rsidR="00464F36">
          <w:rPr>
            <w:noProof/>
          </w:rPr>
          <w:t>4</w:t>
        </w:r>
      </w:fldSimple>
      <w:bookmarkEnd w:id="11"/>
      <w:r>
        <w:t>: Speed vs</w:t>
      </w:r>
      <w:r w:rsidR="00DE4246">
        <w:t>.</w:t>
      </w:r>
      <w:r>
        <w:t xml:space="preserve"> Density at SOUTHBOUND I-15 in Sandy</w:t>
      </w:r>
      <w:bookmarkEnd w:id="12"/>
    </w:p>
    <w:p w14:paraId="0C15703F" w14:textId="77777777" w:rsidR="00B845D0" w:rsidRDefault="00295D57" w:rsidP="001D59D8">
      <w:r>
        <w:rPr>
          <w:noProof/>
        </w:rPr>
        <w:drawing>
          <wp:inline distT="0" distB="0" distL="0" distR="0" wp14:anchorId="0C86A9EE" wp14:editId="2531CB55">
            <wp:extent cx="5029200" cy="33753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375302"/>
                    </a:xfrm>
                    <a:prstGeom prst="rect">
                      <a:avLst/>
                    </a:prstGeom>
                    <a:noFill/>
                  </pic:spPr>
                </pic:pic>
              </a:graphicData>
            </a:graphic>
          </wp:inline>
        </w:drawing>
      </w:r>
    </w:p>
    <w:p w14:paraId="2D7FDF61" w14:textId="0437CADD" w:rsidR="00295D57" w:rsidRDefault="00295D57" w:rsidP="00295D57">
      <w:pPr>
        <w:pStyle w:val="Caption"/>
      </w:pPr>
      <w:bookmarkStart w:id="13" w:name="_Ref468194742"/>
      <w:bookmarkStart w:id="14" w:name="_Toc80024832"/>
      <w:r>
        <w:t xml:space="preserve">Figure </w:t>
      </w:r>
      <w:fldSimple w:instr=" SEQ Figure \* ARABIC ">
        <w:r w:rsidR="00464F36">
          <w:rPr>
            <w:noProof/>
          </w:rPr>
          <w:t>5</w:t>
        </w:r>
      </w:fldSimple>
      <w:bookmarkEnd w:id="13"/>
      <w:r>
        <w:t>: Flow vs</w:t>
      </w:r>
      <w:r w:rsidR="00DE4246">
        <w:t>.</w:t>
      </w:r>
      <w:r>
        <w:t xml:space="preserve"> Density at SOUTHBOUND I-15 in Sandy</w:t>
      </w:r>
      <w:bookmarkEnd w:id="14"/>
    </w:p>
    <w:p w14:paraId="1DA95273" w14:textId="77777777" w:rsidR="00161E07" w:rsidRDefault="00B845D0" w:rsidP="00A41999">
      <w:pPr>
        <w:keepNext/>
      </w:pPr>
      <w:r>
        <w:rPr>
          <w:noProof/>
        </w:rPr>
        <w:drawing>
          <wp:inline distT="0" distB="0" distL="0" distR="0" wp14:anchorId="02523461" wp14:editId="26B01F11">
            <wp:extent cx="5029200" cy="33753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375302"/>
                    </a:xfrm>
                    <a:prstGeom prst="rect">
                      <a:avLst/>
                    </a:prstGeom>
                    <a:noFill/>
                  </pic:spPr>
                </pic:pic>
              </a:graphicData>
            </a:graphic>
          </wp:inline>
        </w:drawing>
      </w:r>
    </w:p>
    <w:p w14:paraId="03CCC0D3" w14:textId="77777777" w:rsidR="00DE0379" w:rsidRDefault="00DE0379" w:rsidP="00DE0379">
      <w:pPr>
        <w:pStyle w:val="Heading3"/>
        <w:ind w:left="0" w:firstLine="0"/>
      </w:pPr>
      <w:bookmarkStart w:id="15" w:name="_Toc80024801"/>
      <w:r>
        <w:t>Existing Conditions BTI Calculations</w:t>
      </w:r>
      <w:bookmarkEnd w:id="15"/>
    </w:p>
    <w:p w14:paraId="610E1739" w14:textId="77777777" w:rsidR="00471156" w:rsidRDefault="00416A8F" w:rsidP="00A41999">
      <w:pPr>
        <w:pStyle w:val="BodyParagraph"/>
      </w:pPr>
      <w:r>
        <w:t>A random</w:t>
      </w:r>
      <w:r w:rsidR="00511AB0">
        <w:t xml:space="preserve"> </w:t>
      </w:r>
      <w:r>
        <w:t xml:space="preserve">selection of 21 </w:t>
      </w:r>
      <w:r w:rsidR="003B3245">
        <w:t xml:space="preserve">general-purpose freeway </w:t>
      </w:r>
      <w:proofErr w:type="spellStart"/>
      <w:r>
        <w:t>PeMS</w:t>
      </w:r>
      <w:proofErr w:type="spellEnd"/>
      <w:r>
        <w:t xml:space="preserve"> </w:t>
      </w:r>
      <w:r w:rsidR="003B3245">
        <w:t xml:space="preserve">stations </w:t>
      </w:r>
      <w:r w:rsidR="00AD134C">
        <w:t>were used in the BTI calculations.</w:t>
      </w:r>
      <w:r w:rsidR="00E4080A">
        <w:t xml:space="preserve"> </w:t>
      </w:r>
      <w:r w:rsidR="00AD134C">
        <w:t>L</w:t>
      </w:r>
      <w:r>
        <w:t xml:space="preserve">ocations </w:t>
      </w:r>
      <w:r w:rsidR="00AD134C">
        <w:t xml:space="preserve">were chosen </w:t>
      </w:r>
      <w:r>
        <w:t xml:space="preserve">using Microsoft Excel’s </w:t>
      </w:r>
      <w:r w:rsidR="00AD134C">
        <w:t>random number generator</w:t>
      </w:r>
      <w:r>
        <w:t>.</w:t>
      </w:r>
      <w:r w:rsidR="00E4080A">
        <w:t xml:space="preserve"> </w:t>
      </w:r>
      <w:r w:rsidR="00511AB0">
        <w:t xml:space="preserve">Each </w:t>
      </w:r>
      <w:proofErr w:type="spellStart"/>
      <w:r w:rsidR="00511AB0">
        <w:t>PeMS</w:t>
      </w:r>
      <w:proofErr w:type="spellEnd"/>
      <w:r w:rsidR="00511AB0">
        <w:t xml:space="preserve"> location </w:t>
      </w:r>
      <w:r>
        <w:t>contained</w:t>
      </w:r>
      <w:r w:rsidR="00511AB0">
        <w:t xml:space="preserve"> </w:t>
      </w:r>
      <w:r w:rsidR="00511AB0">
        <w:lastRenderedPageBreak/>
        <w:t>approximately 200 weekday obs</w:t>
      </w:r>
      <w:r>
        <w:t xml:space="preserve">ervations for </w:t>
      </w:r>
      <w:r w:rsidR="00F8153F">
        <w:t>each hour of the</w:t>
      </w:r>
      <w:r>
        <w:t xml:space="preserve"> day.</w:t>
      </w:r>
      <w:r w:rsidR="00E4080A">
        <w:t xml:space="preserve"> </w:t>
      </w:r>
      <w:r w:rsidR="00B40644">
        <w:t>The combined data</w:t>
      </w:r>
      <w:r>
        <w:t>set contained over 100,000 data points</w:t>
      </w:r>
      <w:r w:rsidR="00F8153F">
        <w:t xml:space="preserve"> (21 locations x 200 weekdays x 24 hours)</w:t>
      </w:r>
      <w:r w:rsidR="00511AB0">
        <w:t>.</w:t>
      </w:r>
    </w:p>
    <w:p w14:paraId="749DC4DD" w14:textId="25428429" w:rsidR="00A82F41" w:rsidRDefault="00DA6866" w:rsidP="00A41999">
      <w:pPr>
        <w:pStyle w:val="BodyParagraph"/>
      </w:pPr>
      <w:r>
        <w:t>T</w:t>
      </w:r>
      <w:r w:rsidR="00C91EF0">
        <w:t xml:space="preserve">he </w:t>
      </w:r>
      <w:r w:rsidR="00510920">
        <w:t>fifth</w:t>
      </w:r>
      <w:r w:rsidR="00C91EF0">
        <w:t xml:space="preserve"> percentile and the average speed</w:t>
      </w:r>
      <w:r w:rsidR="005775A7">
        <w:t>s</w:t>
      </w:r>
      <w:r w:rsidR="00C91EF0">
        <w:t xml:space="preserve"> </w:t>
      </w:r>
      <w:r w:rsidR="005271EA">
        <w:t>were</w:t>
      </w:r>
      <w:r w:rsidR="00C91EF0">
        <w:t xml:space="preserve"> calculated for each of t</w:t>
      </w:r>
      <w:r w:rsidR="00295D57">
        <w:t xml:space="preserve">he 21 </w:t>
      </w:r>
      <w:proofErr w:type="spellStart"/>
      <w:r w:rsidR="00295D57">
        <w:t>PeMS</w:t>
      </w:r>
      <w:proofErr w:type="spellEnd"/>
      <w:r w:rsidR="00295D57">
        <w:t xml:space="preserve"> sample.</w:t>
      </w:r>
      <w:r w:rsidR="00E4080A">
        <w:t xml:space="preserve"> </w:t>
      </w:r>
      <w:r w:rsidR="005775A7">
        <w:t>S</w:t>
      </w:r>
      <w:r w:rsidR="00C91EF0">
        <w:t xml:space="preserve">peeds </w:t>
      </w:r>
      <w:r w:rsidR="00BF39A9">
        <w:t>were calculated independently for each hour</w:t>
      </w:r>
      <w:r w:rsidR="005775A7">
        <w:t xml:space="preserve"> using the 200</w:t>
      </w:r>
      <w:r w:rsidR="005271EA">
        <w:t xml:space="preserve"> </w:t>
      </w:r>
      <w:r w:rsidR="00C91EF0">
        <w:t>weekday</w:t>
      </w:r>
      <w:r w:rsidR="005271EA">
        <w:t xml:space="preserve"> </w:t>
      </w:r>
      <w:r w:rsidR="005775A7">
        <w:t>observations resulting in unique speed profiles for each hour of the day</w:t>
      </w:r>
      <w:r w:rsidR="00BF39A9">
        <w:t xml:space="preserve">, as seen in </w:t>
      </w:r>
      <w:r w:rsidR="00DE4246">
        <w:fldChar w:fldCharType="begin"/>
      </w:r>
      <w:r w:rsidR="00DE4246">
        <w:instrText xml:space="preserve"> REF _Ref471420318 \h </w:instrText>
      </w:r>
      <w:r w:rsidR="00DE4246">
        <w:fldChar w:fldCharType="separate"/>
      </w:r>
      <w:r w:rsidR="00464F36">
        <w:t xml:space="preserve">Figure </w:t>
      </w:r>
      <w:r w:rsidR="00464F36">
        <w:rPr>
          <w:noProof/>
        </w:rPr>
        <w:t>6</w:t>
      </w:r>
      <w:r w:rsidR="00DE4246">
        <w:fldChar w:fldCharType="end"/>
      </w:r>
      <w:r w:rsidR="00BF39A9">
        <w:t>.</w:t>
      </w:r>
      <w:r w:rsidR="00E4080A">
        <w:t xml:space="preserve"> </w:t>
      </w:r>
      <w:r w:rsidR="00BF39A9">
        <w:t>The more co</w:t>
      </w:r>
      <w:r w:rsidR="00F82412">
        <w:t xml:space="preserve">ngested hours of the day have </w:t>
      </w:r>
      <w:r w:rsidR="00BF39A9">
        <w:t xml:space="preserve">lower </w:t>
      </w:r>
      <w:r w:rsidR="00F8153F">
        <w:t>speed profiles</w:t>
      </w:r>
      <w:r w:rsidR="00DE4246">
        <w:t>,</w:t>
      </w:r>
      <w:r w:rsidR="00F8153F">
        <w:t xml:space="preserve"> including lower </w:t>
      </w:r>
      <w:r w:rsidR="00437528">
        <w:t xml:space="preserve">average and </w:t>
      </w:r>
      <w:r w:rsidR="00510920">
        <w:t>fifth</w:t>
      </w:r>
      <w:r w:rsidR="00BF39A9">
        <w:t xml:space="preserve"> percentile speed</w:t>
      </w:r>
      <w:r w:rsidR="00F82412">
        <w:t>s</w:t>
      </w:r>
      <w:r w:rsidR="00BF39A9">
        <w:t>.</w:t>
      </w:r>
    </w:p>
    <w:p w14:paraId="63964659" w14:textId="02BABAEC" w:rsidR="00BF39A9" w:rsidRDefault="00BF39A9" w:rsidP="00BF39A9">
      <w:pPr>
        <w:pStyle w:val="Caption"/>
      </w:pPr>
      <w:bookmarkStart w:id="16" w:name="_Ref471420318"/>
      <w:bookmarkStart w:id="17" w:name="_Toc80024833"/>
      <w:r>
        <w:t xml:space="preserve">Figure </w:t>
      </w:r>
      <w:fldSimple w:instr=" SEQ Figure \* ARABIC ">
        <w:r w:rsidR="00464F36">
          <w:rPr>
            <w:noProof/>
          </w:rPr>
          <w:t>6</w:t>
        </w:r>
      </w:fldSimple>
      <w:bookmarkEnd w:id="16"/>
      <w:r>
        <w:t xml:space="preserve">: </w:t>
      </w:r>
      <w:r w:rsidR="00F82412">
        <w:t>Percentile Speed</w:t>
      </w:r>
      <w:r>
        <w:t xml:space="preserve"> by Time of Day </w:t>
      </w:r>
      <w:r w:rsidR="000D3AB8">
        <w:t>at SOUTHBOUND I-15 in Sandy</w:t>
      </w:r>
      <w:bookmarkEnd w:id="17"/>
    </w:p>
    <w:p w14:paraId="1715AC1C" w14:textId="77777777" w:rsidR="00511AB0" w:rsidRDefault="00510920" w:rsidP="00A41999">
      <w:r>
        <w:rPr>
          <w:noProof/>
        </w:rPr>
        <w:drawing>
          <wp:inline distT="0" distB="0" distL="0" distR="0" wp14:anchorId="4DA4A100" wp14:editId="3FC154F7">
            <wp:extent cx="5486400" cy="4512514"/>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512514"/>
                    </a:xfrm>
                    <a:prstGeom prst="rect">
                      <a:avLst/>
                    </a:prstGeom>
                    <a:noFill/>
                  </pic:spPr>
                </pic:pic>
              </a:graphicData>
            </a:graphic>
          </wp:inline>
        </w:drawing>
      </w:r>
    </w:p>
    <w:p w14:paraId="3578779A" w14:textId="1AE6D120" w:rsidR="00295D57" w:rsidRDefault="00295D57" w:rsidP="00295D57">
      <w:pPr>
        <w:pStyle w:val="Caption"/>
      </w:pPr>
      <w:bookmarkStart w:id="18" w:name="_Toc80024834"/>
      <w:r>
        <w:lastRenderedPageBreak/>
        <w:t xml:space="preserve">Figure </w:t>
      </w:r>
      <w:fldSimple w:instr=" SEQ Figure \* ARABIC ">
        <w:r w:rsidR="00464F36">
          <w:rPr>
            <w:noProof/>
          </w:rPr>
          <w:t>7</w:t>
        </w:r>
      </w:fldSimple>
      <w:r>
        <w:t>: Speed and BTI by time of Day</w:t>
      </w:r>
      <w:r w:rsidR="000D3AB8">
        <w:t xml:space="preserve"> at SOUTHBOUND I-15 in Sandy</w:t>
      </w:r>
      <w:bookmarkEnd w:id="18"/>
    </w:p>
    <w:p w14:paraId="69912915" w14:textId="77777777" w:rsidR="00886968" w:rsidRDefault="00B767E5" w:rsidP="00886968">
      <w:pPr>
        <w:keepNext/>
        <w:spacing w:after="160" w:line="259" w:lineRule="auto"/>
      </w:pPr>
      <w:r>
        <w:rPr>
          <w:noProof/>
        </w:rPr>
        <w:drawing>
          <wp:inline distT="0" distB="0" distL="0" distR="0" wp14:anchorId="76E56B02" wp14:editId="5A471F6A">
            <wp:extent cx="5486400" cy="3404655"/>
            <wp:effectExtent l="0" t="0" r="0" b="571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04655"/>
                    </a:xfrm>
                    <a:prstGeom prst="rect">
                      <a:avLst/>
                    </a:prstGeom>
                    <a:noFill/>
                  </pic:spPr>
                </pic:pic>
              </a:graphicData>
            </a:graphic>
          </wp:inline>
        </w:drawing>
      </w:r>
    </w:p>
    <w:p w14:paraId="00E1F82E" w14:textId="77777777" w:rsidR="00DA388A" w:rsidRDefault="00F82412" w:rsidP="00A41999">
      <w:pPr>
        <w:pStyle w:val="BodyParagraph"/>
      </w:pPr>
      <w:r>
        <w:t>BTIs were calculated for each hour and location</w:t>
      </w:r>
      <w:r w:rsidR="00FD595F" w:rsidRPr="00FD595F">
        <w:t xml:space="preserve"> </w:t>
      </w:r>
      <w:r w:rsidR="00FD595F">
        <w:t>resulting in 504 BTI data points (21 locations * 24 hours)</w:t>
      </w:r>
      <w:r>
        <w:t>.</w:t>
      </w:r>
      <w:r w:rsidR="00E4080A">
        <w:t xml:space="preserve"> </w:t>
      </w:r>
      <w:r>
        <w:t xml:space="preserve">BTIs were calculated </w:t>
      </w:r>
      <w:r w:rsidR="00DA388A">
        <w:t xml:space="preserve">by subtracting the inverse of the average speed from the inverse of </w:t>
      </w:r>
      <w:r w:rsidR="00DE4246">
        <w:t>fifth</w:t>
      </w:r>
      <w:r w:rsidR="00DA388A">
        <w:t xml:space="preserve"> percentile speed and dividing by the inverse of the average speed</w:t>
      </w:r>
      <w:r>
        <w:t>.</w:t>
      </w:r>
      <w:r w:rsidR="00E4080A">
        <w:t xml:space="preserve"> </w:t>
      </w:r>
      <w:r>
        <w:t>Because t</w:t>
      </w:r>
      <w:r w:rsidR="00DA388A">
        <w:t xml:space="preserve">ravel times cannot be calculated directly, the inverse of speed </w:t>
      </w:r>
      <w:r w:rsidR="00DE4246">
        <w:t xml:space="preserve">is used to </w:t>
      </w:r>
      <w:r>
        <w:t>create unit travel times.</w:t>
      </w:r>
    </w:p>
    <w:p w14:paraId="77FA9F40" w14:textId="77777777" w:rsidR="00290F6C" w:rsidRDefault="00DA388A" w:rsidP="00A41999">
      <w:pPr>
        <w:pStyle w:val="BodyParagraph"/>
      </w:pPr>
      <w:r>
        <w:t xml:space="preserve">Generally, </w:t>
      </w:r>
      <w:r w:rsidR="00290F6C">
        <w:t xml:space="preserve">the </w:t>
      </w:r>
      <w:r w:rsidR="00A05FD3">
        <w:t>fifth</w:t>
      </w:r>
      <w:r w:rsidR="00290F6C">
        <w:t xml:space="preserve"> percentile speeds are nearer the average speeds </w:t>
      </w:r>
      <w:r>
        <w:t xml:space="preserve">in </w:t>
      </w:r>
      <w:r w:rsidR="00DE4246">
        <w:t>less-</w:t>
      </w:r>
      <w:r>
        <w:t>congested hours</w:t>
      </w:r>
      <w:r w:rsidR="00F82412">
        <w:t>.</w:t>
      </w:r>
      <w:r w:rsidR="00E4080A">
        <w:t xml:space="preserve"> </w:t>
      </w:r>
      <w:r w:rsidR="002661E7">
        <w:t>Thus</w:t>
      </w:r>
      <w:r w:rsidR="00F82412">
        <w:t xml:space="preserve">, </w:t>
      </w:r>
      <w:r w:rsidR="00290F6C">
        <w:t>BTI calculation</w:t>
      </w:r>
      <w:r w:rsidR="00F82412">
        <w:t xml:space="preserve">s </w:t>
      </w:r>
      <w:r w:rsidR="002661E7">
        <w:t xml:space="preserve">for </w:t>
      </w:r>
      <w:r w:rsidR="00DE4246">
        <w:t>less-</w:t>
      </w:r>
      <w:r w:rsidR="002661E7">
        <w:t xml:space="preserve">congested hours </w:t>
      </w:r>
      <w:r w:rsidR="00DA6866">
        <w:t>yield</w:t>
      </w:r>
      <w:r w:rsidR="00290F6C">
        <w:t xml:space="preserve"> lower buffer time percentage</w:t>
      </w:r>
      <w:r w:rsidR="00F82412">
        <w:t>s</w:t>
      </w:r>
      <w:r w:rsidR="00290F6C">
        <w:t>.</w:t>
      </w:r>
      <w:r w:rsidR="00E4080A">
        <w:t xml:space="preserve"> </w:t>
      </w:r>
      <w:r w:rsidR="00290F6C">
        <w:t xml:space="preserve">In </w:t>
      </w:r>
      <w:r w:rsidR="00DE4246">
        <w:t>more-</w:t>
      </w:r>
      <w:r w:rsidR="00290F6C">
        <w:t xml:space="preserve">congested </w:t>
      </w:r>
      <w:r w:rsidR="00F82412">
        <w:t xml:space="preserve">hours, </w:t>
      </w:r>
      <w:r w:rsidR="00290F6C">
        <w:t>larger difference</w:t>
      </w:r>
      <w:r w:rsidR="00DE4246">
        <w:t>s</w:t>
      </w:r>
      <w:r w:rsidR="00290F6C">
        <w:t xml:space="preserve"> between the average and </w:t>
      </w:r>
      <w:r w:rsidR="00A05FD3">
        <w:t>fifth</w:t>
      </w:r>
      <w:r w:rsidR="00290F6C">
        <w:t xml:space="preserve"> percentile speeds are observed</w:t>
      </w:r>
      <w:r w:rsidR="00DE4246">
        <w:t>, which</w:t>
      </w:r>
      <w:r w:rsidR="00290F6C">
        <w:t xml:space="preserve"> </w:t>
      </w:r>
      <w:r w:rsidR="00DE4246">
        <w:t xml:space="preserve">results </w:t>
      </w:r>
      <w:r w:rsidR="00290F6C">
        <w:t>in higher BTI percentages.</w:t>
      </w:r>
      <w:r w:rsidR="00E4080A">
        <w:t xml:space="preserve"> </w:t>
      </w:r>
      <w:r w:rsidR="00D11263">
        <w:t>L</w:t>
      </w:r>
      <w:r w:rsidR="00F82412">
        <w:t>arger BTI</w:t>
      </w:r>
      <w:r w:rsidR="002661E7">
        <w:t xml:space="preserve"> percentages</w:t>
      </w:r>
      <w:r w:rsidR="00F82412">
        <w:t xml:space="preserve"> </w:t>
      </w:r>
      <w:r w:rsidR="00D11263">
        <w:t>mean</w:t>
      </w:r>
      <w:r w:rsidR="00F82412">
        <w:t xml:space="preserve"> travelers </w:t>
      </w:r>
      <w:r w:rsidR="00DA6866">
        <w:t>would need</w:t>
      </w:r>
      <w:r w:rsidR="00A329B7">
        <w:t xml:space="preserve"> to plan more time</w:t>
      </w:r>
      <w:r w:rsidR="002661E7">
        <w:t>, in addition to their normal congested commuting time,</w:t>
      </w:r>
      <w:r w:rsidR="00A329B7">
        <w:t xml:space="preserve"> to account for</w:t>
      </w:r>
      <w:r w:rsidR="00F82412">
        <w:t xml:space="preserve"> </w:t>
      </w:r>
      <w:r w:rsidR="00A329B7">
        <w:t xml:space="preserve">less reliability </w:t>
      </w:r>
      <w:r w:rsidR="002661E7">
        <w:t>due to unforeseen events, such as accidents or inclement weather</w:t>
      </w:r>
      <w:r w:rsidR="00A329B7">
        <w:t>.</w:t>
      </w:r>
    </w:p>
    <w:p w14:paraId="64BC5056" w14:textId="77777777" w:rsidR="00911C60" w:rsidRDefault="00911C60" w:rsidP="00911C60">
      <w:pPr>
        <w:pStyle w:val="Heading3"/>
        <w:ind w:left="0" w:firstLine="0"/>
      </w:pPr>
      <w:bookmarkStart w:id="19" w:name="_Toc80024802"/>
      <w:r>
        <w:t>Correlating BTI to V/C</w:t>
      </w:r>
      <w:bookmarkEnd w:id="19"/>
    </w:p>
    <w:p w14:paraId="2762E2D0" w14:textId="77777777" w:rsidR="00132565" w:rsidRDefault="00C84C80" w:rsidP="00A41999">
      <w:pPr>
        <w:pStyle w:val="BodyParagraph"/>
      </w:pPr>
      <w:r>
        <w:t>To correlate BTI to congestion, the volume-to-capac</w:t>
      </w:r>
      <w:r w:rsidR="00152031">
        <w:t>ity (V/C) ratio was used.</w:t>
      </w:r>
      <w:r w:rsidR="00E4080A">
        <w:t xml:space="preserve"> </w:t>
      </w:r>
      <w:r w:rsidR="00152031">
        <w:t>A</w:t>
      </w:r>
      <w:r>
        <w:t xml:space="preserve">verage </w:t>
      </w:r>
      <w:r w:rsidR="00886968">
        <w:t xml:space="preserve">hourly </w:t>
      </w:r>
      <w:r>
        <w:t>volume</w:t>
      </w:r>
      <w:r w:rsidR="00152031">
        <w:t xml:space="preserve">s were calculated </w:t>
      </w:r>
      <w:r w:rsidR="00886968">
        <w:t xml:space="preserve">by averaging all flow rates in each given hour across all weekdays in 2014 where data </w:t>
      </w:r>
      <w:r w:rsidR="00DE4246">
        <w:t xml:space="preserve">were </w:t>
      </w:r>
      <w:r w:rsidR="00886968">
        <w:t xml:space="preserve">available from </w:t>
      </w:r>
      <w:proofErr w:type="spellStart"/>
      <w:r w:rsidR="00886968">
        <w:t>PeMS</w:t>
      </w:r>
      <w:proofErr w:type="spellEnd"/>
      <w:r w:rsidR="00886968">
        <w:t>.</w:t>
      </w:r>
      <w:r w:rsidR="00E4080A">
        <w:t xml:space="preserve"> </w:t>
      </w:r>
      <w:r w:rsidR="00511AB0">
        <w:t xml:space="preserve">The capacity for each </w:t>
      </w:r>
      <w:proofErr w:type="spellStart"/>
      <w:r w:rsidR="00511AB0">
        <w:t>PeMS</w:t>
      </w:r>
      <w:proofErr w:type="spellEnd"/>
      <w:r w:rsidR="00511AB0">
        <w:t xml:space="preserve"> location was estimated based on </w:t>
      </w:r>
      <w:r>
        <w:t>the general</w:t>
      </w:r>
      <w:r w:rsidR="00544587">
        <w:t>-</w:t>
      </w:r>
      <w:r>
        <w:t>purpose freeway lane capacity from the travel model multiplied by the number of general</w:t>
      </w:r>
      <w:r w:rsidR="00544587">
        <w:t>-</w:t>
      </w:r>
      <w:r>
        <w:t>purpose lanes</w:t>
      </w:r>
      <w:r w:rsidR="00132565">
        <w:t xml:space="preserve"> at the </w:t>
      </w:r>
      <w:proofErr w:type="spellStart"/>
      <w:r w:rsidR="00132565">
        <w:t>PeMS</w:t>
      </w:r>
      <w:proofErr w:type="spellEnd"/>
      <w:r w:rsidR="00132565">
        <w:t xml:space="preserve"> location</w:t>
      </w:r>
      <w:r>
        <w:t>.</w:t>
      </w:r>
      <w:r w:rsidR="00E4080A">
        <w:t xml:space="preserve"> </w:t>
      </w:r>
      <w:r>
        <w:t>For simplicity, the per-lane capacity from the travel model assu</w:t>
      </w:r>
      <w:r w:rsidRPr="007008EF">
        <w:t xml:space="preserve">med a </w:t>
      </w:r>
      <w:r w:rsidR="00DE4246" w:rsidRPr="007008EF">
        <w:t>65-mph</w:t>
      </w:r>
      <w:r w:rsidR="00511AB0" w:rsidRPr="007008EF">
        <w:t xml:space="preserve"> </w:t>
      </w:r>
      <w:r w:rsidR="007008EF" w:rsidRPr="007008EF">
        <w:t xml:space="preserve">facility </w:t>
      </w:r>
      <w:r w:rsidR="00511AB0" w:rsidRPr="007008EF">
        <w:t>with aux lanes.</w:t>
      </w:r>
      <w:r w:rsidR="00E4080A">
        <w:t xml:space="preserve"> </w:t>
      </w:r>
      <w:r w:rsidR="00E96962">
        <w:t>The calculated BTI was then matched to its corresponding V/C ratio.</w:t>
      </w:r>
    </w:p>
    <w:p w14:paraId="17A40ACD" w14:textId="77777777" w:rsidR="00511AB0" w:rsidRDefault="00E96962" w:rsidP="00A41999">
      <w:pPr>
        <w:pStyle w:val="BodyParagraph"/>
      </w:pPr>
      <w:r>
        <w:t>The following figures show</w:t>
      </w:r>
      <w:r w:rsidR="00511AB0">
        <w:t xml:space="preserve"> a sample BTI </w:t>
      </w:r>
      <w:r w:rsidR="007D4E9A">
        <w:t>vs.</w:t>
      </w:r>
      <w:r>
        <w:t xml:space="preserve"> V/C </w:t>
      </w:r>
      <w:r w:rsidR="007D4E9A">
        <w:t xml:space="preserve">and BTI vs average speed </w:t>
      </w:r>
      <w:r>
        <w:t xml:space="preserve">calculations for </w:t>
      </w:r>
      <w:r w:rsidR="00511AB0">
        <w:t>southbound I-15 near 90</w:t>
      </w:r>
      <w:r w:rsidR="00DE4246">
        <w:t>th</w:t>
      </w:r>
      <w:r w:rsidR="008E59BD">
        <w:t xml:space="preserve"> South in Sandy.</w:t>
      </w:r>
      <w:r w:rsidR="00E4080A">
        <w:t xml:space="preserve"> </w:t>
      </w:r>
      <w:r w:rsidR="008E59BD">
        <w:t>This data</w:t>
      </w:r>
      <w:r w:rsidR="0015531E">
        <w:t xml:space="preserve"> </w:t>
      </w:r>
      <w:r w:rsidR="00511AB0">
        <w:t xml:space="preserve">is </w:t>
      </w:r>
      <w:r w:rsidR="0015531E">
        <w:t xml:space="preserve">typical of most of the </w:t>
      </w:r>
      <w:proofErr w:type="spellStart"/>
      <w:r w:rsidR="0015531E">
        <w:t>PeMS</w:t>
      </w:r>
      <w:proofErr w:type="spellEnd"/>
      <w:r w:rsidR="0015531E">
        <w:t xml:space="preserve"> data evaluated.</w:t>
      </w:r>
      <w:r w:rsidR="00E4080A">
        <w:t xml:space="preserve"> </w:t>
      </w:r>
      <w:r w:rsidR="0015531E">
        <w:t xml:space="preserve">It shows consistency </w:t>
      </w:r>
      <w:r w:rsidR="00511AB0">
        <w:t>with general observat</w:t>
      </w:r>
      <w:r w:rsidR="004F54D4">
        <w:t>ions of traffic flow that speed</w:t>
      </w:r>
      <w:r w:rsidR="00511AB0">
        <w:t xml:space="preserve"> remain</w:t>
      </w:r>
      <w:r w:rsidR="004F54D4">
        <w:t>s</w:t>
      </w:r>
      <w:r w:rsidR="00511AB0">
        <w:t xml:space="preserve"> </w:t>
      </w:r>
      <w:r w:rsidR="004F54D4">
        <w:t>reliable</w:t>
      </w:r>
      <w:r w:rsidR="00511AB0">
        <w:t xml:space="preserve"> until demand approaches capacity, at which point </w:t>
      </w:r>
      <w:r w:rsidR="004F54D4">
        <w:t>speed and reliability decrease</w:t>
      </w:r>
      <w:r w:rsidR="00511AB0">
        <w:t xml:space="preserve"> (</w:t>
      </w:r>
      <w:r w:rsidR="007D4E9A">
        <w:t>BTI increases)</w:t>
      </w:r>
      <w:r w:rsidR="00943DC2">
        <w:t>.</w:t>
      </w:r>
    </w:p>
    <w:p w14:paraId="0B3F07A8" w14:textId="4D305C0E" w:rsidR="00132565" w:rsidRDefault="00132565" w:rsidP="00132565">
      <w:pPr>
        <w:pStyle w:val="Caption"/>
      </w:pPr>
      <w:bookmarkStart w:id="20" w:name="_Toc80024835"/>
      <w:r>
        <w:lastRenderedPageBreak/>
        <w:t xml:space="preserve">Figure </w:t>
      </w:r>
      <w:fldSimple w:instr=" SEQ Figure \* ARABIC ">
        <w:r w:rsidR="00464F36">
          <w:rPr>
            <w:noProof/>
          </w:rPr>
          <w:t>8</w:t>
        </w:r>
      </w:fldSimple>
      <w:r w:rsidR="00BD7E0C">
        <w:t xml:space="preserve">: </w:t>
      </w:r>
      <w:r w:rsidR="002C053A" w:rsidRPr="002C053A">
        <w:t>Sample BTI vs. V/C</w:t>
      </w:r>
      <w:r w:rsidR="00ED2AA9">
        <w:t xml:space="preserve"> at SOUTHBOUND I-15 in Sandy</w:t>
      </w:r>
      <w:bookmarkEnd w:id="20"/>
    </w:p>
    <w:p w14:paraId="0C157FD1" w14:textId="77777777" w:rsidR="00387BAF" w:rsidRDefault="00387BAF" w:rsidP="00387BAF">
      <w:pPr>
        <w:spacing w:after="160" w:line="259" w:lineRule="auto"/>
      </w:pPr>
      <w:r>
        <w:rPr>
          <w:noProof/>
        </w:rPr>
        <w:drawing>
          <wp:anchor distT="0" distB="0" distL="114300" distR="114300" simplePos="0" relativeHeight="251682816" behindDoc="0" locked="0" layoutInCell="1" allowOverlap="1" wp14:anchorId="758D10BA" wp14:editId="3FC7AD00">
            <wp:simplePos x="0" y="0"/>
            <wp:positionH relativeFrom="column">
              <wp:posOffset>2509371</wp:posOffset>
            </wp:positionH>
            <wp:positionV relativeFrom="paragraph">
              <wp:posOffset>682700</wp:posOffset>
            </wp:positionV>
            <wp:extent cx="3657600" cy="223497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454" t="1728" r="1939" b="3226"/>
                    <a:stretch/>
                  </pic:blipFill>
                  <pic:spPr bwMode="auto">
                    <a:xfrm>
                      <a:off x="0" y="0"/>
                      <a:ext cx="3657600" cy="2234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4CCD">
        <w:rPr>
          <w:noProof/>
        </w:rPr>
        <w:drawing>
          <wp:inline distT="0" distB="0" distL="0" distR="0" wp14:anchorId="6A44B589" wp14:editId="68F52F1F">
            <wp:extent cx="2449824" cy="3612776"/>
            <wp:effectExtent l="19050" t="19050" r="2730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4307" cy="3648882"/>
                    </a:xfrm>
                    <a:prstGeom prst="rect">
                      <a:avLst/>
                    </a:prstGeom>
                    <a:noFill/>
                    <a:ln>
                      <a:solidFill>
                        <a:schemeClr val="tx1"/>
                      </a:solidFill>
                    </a:ln>
                  </pic:spPr>
                </pic:pic>
              </a:graphicData>
            </a:graphic>
          </wp:inline>
        </w:drawing>
      </w:r>
    </w:p>
    <w:p w14:paraId="2FD528DA" w14:textId="6773B7B4" w:rsidR="00E24ECE" w:rsidRDefault="00E24ECE" w:rsidP="00E24ECE">
      <w:pPr>
        <w:pStyle w:val="Caption"/>
      </w:pPr>
      <w:bookmarkStart w:id="21" w:name="_Toc80024836"/>
      <w:r>
        <w:t xml:space="preserve">Figure </w:t>
      </w:r>
      <w:fldSimple w:instr=" SEQ Figure \* ARABIC ">
        <w:r w:rsidR="00464F36">
          <w:rPr>
            <w:noProof/>
          </w:rPr>
          <w:t>9</w:t>
        </w:r>
      </w:fldSimple>
      <w:r>
        <w:t>: Sample BTI vs. Average Speed</w:t>
      </w:r>
      <w:r w:rsidR="00ED2AA9">
        <w:t xml:space="preserve"> at SOUTHBOUND I-15 in Sandy</w:t>
      </w:r>
      <w:bookmarkEnd w:id="21"/>
    </w:p>
    <w:p w14:paraId="1F8D0851" w14:textId="77777777" w:rsidR="00511AB0" w:rsidRDefault="00511AB0" w:rsidP="0010390B">
      <w:r>
        <w:rPr>
          <w:noProof/>
        </w:rPr>
        <w:drawing>
          <wp:inline distT="0" distB="0" distL="0" distR="0" wp14:anchorId="211D96C0" wp14:editId="072CF91A">
            <wp:extent cx="5955474" cy="3478305"/>
            <wp:effectExtent l="0" t="0" r="762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2284" t="1728" r="1316" b="4609"/>
                    <a:stretch/>
                  </pic:blipFill>
                  <pic:spPr bwMode="auto">
                    <a:xfrm>
                      <a:off x="0" y="0"/>
                      <a:ext cx="5982788" cy="3494258"/>
                    </a:xfrm>
                    <a:prstGeom prst="rect">
                      <a:avLst/>
                    </a:prstGeom>
                    <a:noFill/>
                    <a:ln>
                      <a:noFill/>
                    </a:ln>
                    <a:extLst>
                      <a:ext uri="{53640926-AAD7-44D8-BBD7-CCE9431645EC}">
                        <a14:shadowObscured xmlns:a14="http://schemas.microsoft.com/office/drawing/2010/main"/>
                      </a:ext>
                    </a:extLst>
                  </pic:spPr>
                </pic:pic>
              </a:graphicData>
            </a:graphic>
          </wp:inline>
        </w:drawing>
      </w:r>
    </w:p>
    <w:p w14:paraId="0084CC18" w14:textId="77777777" w:rsidR="0015531E" w:rsidRDefault="000A15C4" w:rsidP="0010390B">
      <w:pPr>
        <w:pStyle w:val="BodyParagraph"/>
      </w:pPr>
      <w:r>
        <w:lastRenderedPageBreak/>
        <w:t xml:space="preserve">BTI vs. V/C </w:t>
      </w:r>
      <w:r w:rsidRPr="0010390B">
        <w:t>d</w:t>
      </w:r>
      <w:r w:rsidR="00511AB0" w:rsidRPr="0010390B">
        <w:t>ata</w:t>
      </w:r>
      <w:r w:rsidR="00511AB0">
        <w:t xml:space="preserve"> </w:t>
      </w:r>
      <w:r>
        <w:t>were</w:t>
      </w:r>
      <w:r w:rsidR="00511AB0">
        <w:t xml:space="preserve"> reviewed from multiple perspectives</w:t>
      </w:r>
      <w:r w:rsidR="00B36C88">
        <w:t>: fac</w:t>
      </w:r>
      <w:r w:rsidR="00511AB0">
        <w:t>ility type (basic, weave, merge, diverge), the presence of auxiliary lane</w:t>
      </w:r>
      <w:r>
        <w:t>s</w:t>
      </w:r>
      <w:r w:rsidR="00511AB0">
        <w:t>, and by the average speed of the locations</w:t>
      </w:r>
      <w:r w:rsidR="006E726A">
        <w:t>.</w:t>
      </w:r>
      <w:r w:rsidR="00E4080A">
        <w:t xml:space="preserve"> </w:t>
      </w:r>
      <w:r w:rsidR="006E726A">
        <w:t>No uniquely discernable patterns were detected based on facility type, auxiliary lanes, or average speeds.</w:t>
      </w:r>
      <w:r w:rsidR="00E4080A">
        <w:t xml:space="preserve"> </w:t>
      </w:r>
      <w:r w:rsidR="009F1808">
        <w:t>The data did, however, show a common pattern.</w:t>
      </w:r>
      <w:r w:rsidR="00E4080A">
        <w:t xml:space="preserve"> </w:t>
      </w:r>
      <w:r w:rsidR="009F1808">
        <w:t>T</w:t>
      </w:r>
      <w:r w:rsidR="0015531E">
        <w:t xml:space="preserve">he BTI tended to remain low up to a V/C ratio of 0.6 to 0.8, at which point BTI tended to grow rapidly and </w:t>
      </w:r>
      <w:r w:rsidR="0015531E" w:rsidRPr="00A41999">
        <w:t>become</w:t>
      </w:r>
      <w:r w:rsidR="0015531E">
        <w:t xml:space="preserve"> more disperse.</w:t>
      </w:r>
    </w:p>
    <w:p w14:paraId="01965ED5" w14:textId="3A08C275" w:rsidR="00716E33" w:rsidRDefault="00716E33" w:rsidP="00716E33">
      <w:pPr>
        <w:pStyle w:val="Caption"/>
      </w:pPr>
      <w:bookmarkStart w:id="22" w:name="_Ref471420744"/>
      <w:bookmarkStart w:id="23" w:name="_Toc80024837"/>
      <w:r>
        <w:t xml:space="preserve">Figure </w:t>
      </w:r>
      <w:fldSimple w:instr=" SEQ Figure \* ARABIC ">
        <w:r w:rsidR="00464F36">
          <w:rPr>
            <w:noProof/>
          </w:rPr>
          <w:t>10</w:t>
        </w:r>
      </w:fldSimple>
      <w:bookmarkEnd w:id="22"/>
      <w:r>
        <w:t xml:space="preserve">: </w:t>
      </w:r>
      <w:r w:rsidR="00BD7E0C">
        <w:t>BTI vs. V/C FOR ALL 504</w:t>
      </w:r>
      <w:r w:rsidRPr="00B36C88">
        <w:t xml:space="preserve"> DATA POINTS</w:t>
      </w:r>
      <w:bookmarkEnd w:id="23"/>
    </w:p>
    <w:p w14:paraId="00C0C802" w14:textId="77777777" w:rsidR="00A41999" w:rsidRDefault="00F469EC" w:rsidP="00B9574A">
      <w:r>
        <w:rPr>
          <w:noProof/>
        </w:rPr>
        <w:drawing>
          <wp:inline distT="0" distB="0" distL="0" distR="0" wp14:anchorId="635D1A82" wp14:editId="05CED2AF">
            <wp:extent cx="5846832" cy="3756212"/>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b="4803"/>
                    <a:stretch/>
                  </pic:blipFill>
                  <pic:spPr bwMode="auto">
                    <a:xfrm>
                      <a:off x="0" y="0"/>
                      <a:ext cx="5858158" cy="3763488"/>
                    </a:xfrm>
                    <a:prstGeom prst="rect">
                      <a:avLst/>
                    </a:prstGeom>
                    <a:noFill/>
                    <a:ln>
                      <a:noFill/>
                    </a:ln>
                    <a:extLst>
                      <a:ext uri="{53640926-AAD7-44D8-BBD7-CCE9431645EC}">
                        <a14:shadowObscured xmlns:a14="http://schemas.microsoft.com/office/drawing/2010/main"/>
                      </a:ext>
                    </a:extLst>
                  </pic:spPr>
                </pic:pic>
              </a:graphicData>
            </a:graphic>
          </wp:inline>
        </w:drawing>
      </w:r>
    </w:p>
    <w:p w14:paraId="7EC59D4B" w14:textId="77777777" w:rsidR="00801102" w:rsidRDefault="00E3247E" w:rsidP="00A41999">
      <w:pPr>
        <w:pStyle w:val="BodyParagraph"/>
      </w:pPr>
      <w:r>
        <w:t xml:space="preserve">A </w:t>
      </w:r>
      <w:r w:rsidR="007B22CE">
        <w:t xml:space="preserve">BTI vs. V/C </w:t>
      </w:r>
      <w:r>
        <w:t xml:space="preserve">model </w:t>
      </w:r>
      <w:r w:rsidR="007B22CE">
        <w:t>was created</w:t>
      </w:r>
      <w:r>
        <w:t xml:space="preserve"> </w:t>
      </w:r>
      <w:r w:rsidR="00F469EC">
        <w:t>using</w:t>
      </w:r>
      <w:r>
        <w:t xml:space="preserve"> the observed data.</w:t>
      </w:r>
      <w:r w:rsidR="00E4080A">
        <w:t xml:space="preserve"> </w:t>
      </w:r>
      <w:r>
        <w:t>The model has three phases</w:t>
      </w:r>
      <w:r w:rsidR="00801102">
        <w:t>:</w:t>
      </w:r>
    </w:p>
    <w:p w14:paraId="7E305062" w14:textId="77777777" w:rsidR="00801102" w:rsidRDefault="007B22CE" w:rsidP="00A41999">
      <w:pPr>
        <w:pStyle w:val="ListBullet"/>
      </w:pPr>
      <w:r w:rsidRPr="0010390B">
        <w:rPr>
          <w:b/>
        </w:rPr>
        <w:t>Phase 1</w:t>
      </w:r>
      <w:r>
        <w:t xml:space="preserve"> covers the area of low congestion with low and </w:t>
      </w:r>
      <w:r w:rsidR="00035812">
        <w:t>more</w:t>
      </w:r>
      <w:r>
        <w:t xml:space="preserve"> stable BTI values.</w:t>
      </w:r>
      <w:r w:rsidR="00E4080A">
        <w:t xml:space="preserve"> </w:t>
      </w:r>
      <w:r w:rsidR="00035812">
        <w:t xml:space="preserve">The </w:t>
      </w:r>
      <w:r w:rsidR="00E3247E">
        <w:t>observed data for this phase had an average BTI value of</w:t>
      </w:r>
      <w:r w:rsidR="00035812">
        <w:t xml:space="preserve"> </w:t>
      </w:r>
      <w:r w:rsidR="001F0C3D">
        <w:t>3</w:t>
      </w:r>
      <w:r w:rsidR="007F361F">
        <w:t xml:space="preserve"> to </w:t>
      </w:r>
      <w:r w:rsidR="00035812">
        <w:t>5%</w:t>
      </w:r>
      <w:r w:rsidR="001F0C3D">
        <w:t xml:space="preserve"> (median=3% and mean=4.9%).</w:t>
      </w:r>
      <w:r w:rsidR="00E4080A">
        <w:t xml:space="preserve"> </w:t>
      </w:r>
      <w:r w:rsidR="00E3247E">
        <w:t>A uniform 4% BTI for V/C values less than 0.6 was chosen for Phase 1.</w:t>
      </w:r>
    </w:p>
    <w:p w14:paraId="1E88AAD4" w14:textId="77777777" w:rsidR="00801102" w:rsidRDefault="007B22CE" w:rsidP="00A41999">
      <w:pPr>
        <w:pStyle w:val="ListBullet"/>
      </w:pPr>
      <w:r w:rsidRPr="0010390B">
        <w:rPr>
          <w:b/>
        </w:rPr>
        <w:t>Phase 2</w:t>
      </w:r>
      <w:r>
        <w:t xml:space="preserve"> covers the area </w:t>
      </w:r>
      <w:r w:rsidR="00386D24">
        <w:t>from V</w:t>
      </w:r>
      <w:r w:rsidR="00E3247E">
        <w:t>/C of 0.6 to 0.8</w:t>
      </w:r>
      <w:r w:rsidR="00386D24">
        <w:t xml:space="preserve"> where the model transitions between </w:t>
      </w:r>
      <w:r w:rsidR="007F64E6">
        <w:t>the Phase 1 and Phase 3 curves</w:t>
      </w:r>
      <w:r w:rsidR="00035812">
        <w:t>.</w:t>
      </w:r>
    </w:p>
    <w:p w14:paraId="7C0E37CA" w14:textId="0FF50FD9" w:rsidR="00801102" w:rsidRDefault="007F64E6" w:rsidP="00A41999">
      <w:pPr>
        <w:pStyle w:val="ListBullet"/>
      </w:pPr>
      <w:r w:rsidRPr="0010390B">
        <w:rPr>
          <w:b/>
        </w:rPr>
        <w:t>Phase 3</w:t>
      </w:r>
      <w:r>
        <w:t xml:space="preserve"> represents the congested area of the curve where the data is more scattered.</w:t>
      </w:r>
      <w:r w:rsidR="00E4080A">
        <w:t xml:space="preserve"> </w:t>
      </w:r>
      <w:r>
        <w:t>This portion covers the area for V/C’s greater than 0.8.</w:t>
      </w:r>
      <w:r w:rsidR="00E4080A">
        <w:t xml:space="preserve"> </w:t>
      </w:r>
      <w:r>
        <w:t xml:space="preserve">The modeled </w:t>
      </w:r>
      <w:r w:rsidR="00B84C7F">
        <w:t>BTI for this range is based on</w:t>
      </w:r>
      <w:r>
        <w:t xml:space="preserve"> linear regression drawn through the data</w:t>
      </w:r>
      <w:r w:rsidR="00B84C7F">
        <w:t xml:space="preserve"> (see </w:t>
      </w:r>
      <w:r w:rsidR="0010390B">
        <w:fldChar w:fldCharType="begin"/>
      </w:r>
      <w:r w:rsidR="0010390B">
        <w:instrText xml:space="preserve"> REF _Ref471420744 \h </w:instrText>
      </w:r>
      <w:r w:rsidR="0010390B">
        <w:fldChar w:fldCharType="separate"/>
      </w:r>
      <w:r w:rsidR="00464F36">
        <w:t xml:space="preserve">Figure </w:t>
      </w:r>
      <w:r w:rsidR="00464F36">
        <w:rPr>
          <w:noProof/>
        </w:rPr>
        <w:t>10</w:t>
      </w:r>
      <w:r w:rsidR="0010390B">
        <w:fldChar w:fldCharType="end"/>
      </w:r>
      <w:r w:rsidR="00B84C7F">
        <w:t>)</w:t>
      </w:r>
      <w:r w:rsidR="00A41999">
        <w:t>.</w:t>
      </w:r>
    </w:p>
    <w:p w14:paraId="487F4A1A" w14:textId="435AC7E2" w:rsidR="00511AB0" w:rsidRDefault="0010390B" w:rsidP="00A41999">
      <w:pPr>
        <w:pStyle w:val="BodyParagraph"/>
      </w:pPr>
      <w:r>
        <w:fldChar w:fldCharType="begin"/>
      </w:r>
      <w:r>
        <w:instrText xml:space="preserve"> REF _Ref471420733 \h </w:instrText>
      </w:r>
      <w:r>
        <w:fldChar w:fldCharType="separate"/>
      </w:r>
      <w:r w:rsidR="00464F36">
        <w:t xml:space="preserve">Figure </w:t>
      </w:r>
      <w:r w:rsidR="00464F36">
        <w:rPr>
          <w:noProof/>
        </w:rPr>
        <w:t>11</w:t>
      </w:r>
      <w:r>
        <w:fldChar w:fldCharType="end"/>
      </w:r>
      <w:r>
        <w:t xml:space="preserve"> </w:t>
      </w:r>
      <w:r w:rsidR="00B84C7F">
        <w:t>shows the BTI vs. V/C</w:t>
      </w:r>
      <w:r w:rsidR="00E4080A">
        <w:t xml:space="preserve"> </w:t>
      </w:r>
      <w:r w:rsidR="00B84C7F">
        <w:t>model overlaid on the observed data.</w:t>
      </w:r>
    </w:p>
    <w:p w14:paraId="564A9BE3" w14:textId="19DF10FE" w:rsidR="00B36C88" w:rsidRDefault="00B36C88" w:rsidP="00B36C88">
      <w:pPr>
        <w:pStyle w:val="Caption"/>
      </w:pPr>
      <w:bookmarkStart w:id="24" w:name="_Ref471420733"/>
      <w:bookmarkStart w:id="25" w:name="_Toc80024838"/>
      <w:r>
        <w:lastRenderedPageBreak/>
        <w:t xml:space="preserve">Figure </w:t>
      </w:r>
      <w:fldSimple w:instr=" SEQ Figure \* ARABIC ">
        <w:r w:rsidR="00464F36">
          <w:rPr>
            <w:noProof/>
          </w:rPr>
          <w:t>11</w:t>
        </w:r>
      </w:fldSimple>
      <w:bookmarkEnd w:id="24"/>
      <w:r>
        <w:t xml:space="preserve">: </w:t>
      </w:r>
      <w:r w:rsidRPr="00B36C88">
        <w:t xml:space="preserve">BTI </w:t>
      </w:r>
      <w:r w:rsidR="0010390B" w:rsidRPr="00B36C88">
        <w:t>V</w:t>
      </w:r>
      <w:r w:rsidR="0010390B">
        <w:t>s.</w:t>
      </w:r>
      <w:r w:rsidR="0010390B" w:rsidRPr="00B36C88">
        <w:t xml:space="preserve"> </w:t>
      </w:r>
      <w:r w:rsidRPr="00B36C88">
        <w:t xml:space="preserve">V/C </w:t>
      </w:r>
      <w:r w:rsidR="007B22CE">
        <w:t>Data with BTI Model Overlayed</w:t>
      </w:r>
      <w:bookmarkEnd w:id="25"/>
    </w:p>
    <w:p w14:paraId="074B4882" w14:textId="77777777" w:rsidR="00F305CA" w:rsidRDefault="0015531E" w:rsidP="00E81B8F">
      <w:pPr>
        <w:keepNext/>
      </w:pPr>
      <w:r>
        <w:rPr>
          <w:noProof/>
        </w:rPr>
        <w:drawing>
          <wp:inline distT="0" distB="0" distL="0" distR="0" wp14:anchorId="6A7534CD" wp14:editId="2D778347">
            <wp:extent cx="5928314" cy="39519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083" cy="3959780"/>
                    </a:xfrm>
                    <a:prstGeom prst="rect">
                      <a:avLst/>
                    </a:prstGeom>
                    <a:noFill/>
                  </pic:spPr>
                </pic:pic>
              </a:graphicData>
            </a:graphic>
          </wp:inline>
        </w:drawing>
      </w:r>
    </w:p>
    <w:p w14:paraId="6E294C0F" w14:textId="77777777" w:rsidR="00F305CA" w:rsidRDefault="00F305CA" w:rsidP="00F305CA">
      <w:pPr>
        <w:pStyle w:val="Heading3"/>
        <w:ind w:left="0" w:firstLine="0"/>
      </w:pPr>
      <w:bookmarkStart w:id="26" w:name="_Toc80024803"/>
      <w:r>
        <w:t>Travel Model Application</w:t>
      </w:r>
      <w:bookmarkEnd w:id="26"/>
    </w:p>
    <w:p w14:paraId="4157DB6D" w14:textId="77777777" w:rsidR="00094F59" w:rsidRDefault="00094F59" w:rsidP="00A41999">
      <w:pPr>
        <w:pStyle w:val="BodyParagraph"/>
        <w:rPr>
          <w:rFonts w:ascii="Arial" w:hAnsi="Arial"/>
          <w:b/>
          <w:bCs/>
          <w:caps/>
          <w:sz w:val="18"/>
          <w:szCs w:val="18"/>
        </w:rPr>
      </w:pPr>
      <w:r>
        <w:t>The BTI-V/C model parameters are read into the travel model through</w:t>
      </w:r>
      <w:r w:rsidR="00F86F39">
        <w:t xml:space="preserve"> a </w:t>
      </w:r>
      <w:r w:rsidR="002419D3">
        <w:t>lookup fil</w:t>
      </w:r>
      <w:r w:rsidR="00F86F39">
        <w:t xml:space="preserve">e, </w:t>
      </w:r>
      <w:r w:rsidR="0010390B">
        <w:t>“</w:t>
      </w:r>
      <w:r w:rsidR="00F86F39" w:rsidRPr="00094F59">
        <w:t>Lookup_BTI.csv</w:t>
      </w:r>
      <w:r w:rsidR="00B40644">
        <w:t>,</w:t>
      </w:r>
      <w:r w:rsidR="0010390B">
        <w:t>”</w:t>
      </w:r>
      <w:r w:rsidR="00F86F39">
        <w:t xml:space="preserve"> </w:t>
      </w:r>
      <w:r w:rsidR="00835D15">
        <w:t xml:space="preserve">found </w:t>
      </w:r>
      <w:r w:rsidR="00F86F39">
        <w:t>in</w:t>
      </w:r>
      <w:r w:rsidR="00E4080A">
        <w:t xml:space="preserve"> </w:t>
      </w:r>
      <w:r w:rsidR="0010390B">
        <w:t>“</w:t>
      </w:r>
      <w:r w:rsidRPr="00094F59">
        <w:t>_Inputs\6_Static\0_SpeedCap</w:t>
      </w:r>
      <w:r>
        <w:t>\</w:t>
      </w:r>
      <w:r w:rsidR="00E81B8F">
        <w:t>.</w:t>
      </w:r>
      <w:r w:rsidR="0010390B">
        <w:t>”</w:t>
      </w:r>
    </w:p>
    <w:p w14:paraId="6289C7BA" w14:textId="77777777" w:rsidR="00D5501C" w:rsidRDefault="00E45D12" w:rsidP="00A41999">
      <w:pPr>
        <w:pStyle w:val="BodyParagraph"/>
      </w:pPr>
      <w:r>
        <w:t>A set of fields</w:t>
      </w:r>
      <w:r w:rsidR="004D7D68">
        <w:t>, *</w:t>
      </w:r>
      <w:r w:rsidR="004D7D68" w:rsidRPr="004D7D68">
        <w:t>_</w:t>
      </w:r>
      <w:proofErr w:type="spellStart"/>
      <w:r w:rsidR="004D7D68" w:rsidRPr="004D7D68">
        <w:t>BTI_tme</w:t>
      </w:r>
      <w:proofErr w:type="spellEnd"/>
      <w:r w:rsidR="004D7D68">
        <w:t xml:space="preserve"> (the * representing FF, AM, MD, PM and EV),</w:t>
      </w:r>
      <w:r>
        <w:t xml:space="preserve"> was added to the final loaded network</w:t>
      </w:r>
      <w:r w:rsidR="00494864">
        <w:t xml:space="preserve"> in the network summary script</w:t>
      </w:r>
      <w:r w:rsidR="00D5501C">
        <w:t xml:space="preserve"> (</w:t>
      </w:r>
      <w:r w:rsidR="0010390B">
        <w:t>“</w:t>
      </w:r>
      <w:r w:rsidR="00D5501C" w:rsidRPr="002C2CCF">
        <w:t>5_AssignHwy\As</w:t>
      </w:r>
      <w:r w:rsidR="00D5501C">
        <w:t>\</w:t>
      </w:r>
      <w:r w:rsidR="00D5501C" w:rsidRPr="00D5501C">
        <w:t>04_SummarizeLoadedNetworks</w:t>
      </w:r>
      <w:r w:rsidR="00D5501C" w:rsidRPr="002C2CCF">
        <w:t>.s</w:t>
      </w:r>
      <w:r w:rsidR="0010390B">
        <w:t>”</w:t>
      </w:r>
      <w:r w:rsidR="00D5501C">
        <w:t>)</w:t>
      </w:r>
      <w:r w:rsidR="00494864">
        <w:t>.</w:t>
      </w:r>
      <w:r w:rsidR="00E4080A">
        <w:t xml:space="preserve"> </w:t>
      </w:r>
      <w:r w:rsidR="00494864">
        <w:t>These fields</w:t>
      </w:r>
      <w:r w:rsidR="006C1681">
        <w:t xml:space="preserve"> store the amount of buffer time calculated</w:t>
      </w:r>
      <w:r w:rsidR="00494864">
        <w:t xml:space="preserve"> for each link</w:t>
      </w:r>
      <w:r w:rsidR="006C1681">
        <w:t>.</w:t>
      </w:r>
      <w:r w:rsidR="00E4080A">
        <w:t xml:space="preserve"> </w:t>
      </w:r>
      <w:r w:rsidR="006C1681">
        <w:t>Buf</w:t>
      </w:r>
      <w:r w:rsidR="00494864">
        <w:t xml:space="preserve">fer times are calculated by multiplying the link’s </w:t>
      </w:r>
      <w:r w:rsidR="006C1681">
        <w:t>travel time for each time period by the BTI percent returned f</w:t>
      </w:r>
      <w:r>
        <w:t>rom the BTI lookup file</w:t>
      </w:r>
      <w:r w:rsidR="004D7D68">
        <w:t xml:space="preserve"> </w:t>
      </w:r>
      <w:r w:rsidR="00D5501C">
        <w:t xml:space="preserve">and </w:t>
      </w:r>
      <w:r w:rsidR="004D7D68">
        <w:t>the link’s period specific V/C ratio.</w:t>
      </w:r>
      <w:r w:rsidR="00E4080A">
        <w:t xml:space="preserve"> </w:t>
      </w:r>
      <w:r w:rsidR="00D5501C">
        <w:t xml:space="preserve">Buffer times are calculated </w:t>
      </w:r>
      <w:r w:rsidR="00494864">
        <w:t xml:space="preserve">only </w:t>
      </w:r>
      <w:r w:rsidR="00D5501C">
        <w:t>for Managed Motorways freeway lanes and general</w:t>
      </w:r>
      <w:r w:rsidR="00544587">
        <w:t>-</w:t>
      </w:r>
      <w:r w:rsidR="00D5501C">
        <w:t>purpose freeway lanes (functional types 22</w:t>
      </w:r>
      <w:r w:rsidR="0010390B">
        <w:t>–</w:t>
      </w:r>
      <w:r w:rsidR="00D5501C">
        <w:t xml:space="preserve">27 and </w:t>
      </w:r>
      <w:r w:rsidR="00D5501C" w:rsidRPr="00D5501C">
        <w:t>32</w:t>
      </w:r>
      <w:r w:rsidR="0010390B">
        <w:t>–</w:t>
      </w:r>
      <w:r w:rsidR="00D5501C" w:rsidRPr="00D5501C">
        <w:t>40</w:t>
      </w:r>
      <w:r w:rsidR="00D5501C">
        <w:t>)</w:t>
      </w:r>
      <w:r>
        <w:t>.</w:t>
      </w:r>
      <w:r w:rsidR="00E4080A">
        <w:t xml:space="preserve"> </w:t>
      </w:r>
      <w:r w:rsidR="00D5501C">
        <w:t>All other link functional types have a buffer time of zero.</w:t>
      </w:r>
      <w:r w:rsidR="00E4080A">
        <w:t xml:space="preserve"> </w:t>
      </w:r>
      <w:r w:rsidR="00494864">
        <w:t>This was done since the data used to estimate the BTI model used only freeway general</w:t>
      </w:r>
      <w:r w:rsidR="00544587">
        <w:t>-</w:t>
      </w:r>
      <w:r w:rsidR="00494864">
        <w:t>purpose lanes.</w:t>
      </w:r>
    </w:p>
    <w:p w14:paraId="5AC01052" w14:textId="77777777" w:rsidR="00494864" w:rsidRDefault="006C1681" w:rsidP="00A41999">
      <w:pPr>
        <w:pStyle w:val="BodyParagraph"/>
      </w:pPr>
      <w:r>
        <w:t xml:space="preserve">Zone-to-zone buffer times are calculated </w:t>
      </w:r>
      <w:r w:rsidR="00494864">
        <w:t>in</w:t>
      </w:r>
      <w:r w:rsidR="007B36D2">
        <w:t xml:space="preserve"> the </w:t>
      </w:r>
      <w:r>
        <w:t>final loaded network</w:t>
      </w:r>
      <w:r w:rsidR="00494864">
        <w:t xml:space="preserve"> skimming script</w:t>
      </w:r>
      <w:r>
        <w:t xml:space="preserve"> </w:t>
      </w:r>
      <w:r w:rsidR="002C2CCF">
        <w:t>(</w:t>
      </w:r>
      <w:r w:rsidR="0010390B">
        <w:t>“</w:t>
      </w:r>
      <w:r w:rsidR="002C2CCF" w:rsidRPr="002C2CCF">
        <w:t>5_AssignHwy\As</w:t>
      </w:r>
      <w:r w:rsidR="002C2CCF">
        <w:t>\</w:t>
      </w:r>
      <w:r w:rsidR="002C2CCF" w:rsidRPr="002C2CCF">
        <w:t xml:space="preserve"> 07_PerformFinalNetSkim.s</w:t>
      </w:r>
      <w:r w:rsidR="0010390B">
        <w:t>”</w:t>
      </w:r>
      <w:r w:rsidR="007B36D2">
        <w:t>).</w:t>
      </w:r>
      <w:r w:rsidR="00E4080A">
        <w:t xml:space="preserve"> </w:t>
      </w:r>
      <w:r w:rsidR="007B36D2">
        <w:t xml:space="preserve">The script traces the buffer time </w:t>
      </w:r>
      <w:r w:rsidR="00494864">
        <w:t xml:space="preserve">variables </w:t>
      </w:r>
      <w:r w:rsidR="007B36D2">
        <w:t>as part of the regular general</w:t>
      </w:r>
      <w:r w:rsidR="00544587">
        <w:t>-</w:t>
      </w:r>
      <w:r w:rsidR="007B36D2">
        <w:t>pu</w:t>
      </w:r>
      <w:r w:rsidR="00494864">
        <w:t>rpo</w:t>
      </w:r>
      <w:r w:rsidR="00AC3D56">
        <w:t>se skim.</w:t>
      </w:r>
      <w:r w:rsidR="00E4080A">
        <w:t xml:space="preserve"> </w:t>
      </w:r>
      <w:r w:rsidR="00AC3D56">
        <w:t xml:space="preserve">The total buffer times </w:t>
      </w:r>
      <w:r w:rsidR="00494864">
        <w:t xml:space="preserve">are included a new table, </w:t>
      </w:r>
      <w:proofErr w:type="spellStart"/>
      <w:r w:rsidR="007B36D2" w:rsidRPr="007B36D2">
        <w:t>GP_BTI_Time</w:t>
      </w:r>
      <w:proofErr w:type="spellEnd"/>
      <w:r w:rsidR="00494864">
        <w:t xml:space="preserve">, </w:t>
      </w:r>
      <w:r w:rsidR="007B36D2">
        <w:t xml:space="preserve">in the </w:t>
      </w:r>
      <w:r w:rsidR="0010390B">
        <w:t>period-</w:t>
      </w:r>
      <w:r w:rsidR="007B36D2">
        <w:t>specific matrix file</w:t>
      </w:r>
      <w:r w:rsidR="00494864">
        <w:t xml:space="preserve">s </w:t>
      </w:r>
      <w:r w:rsidR="007B36D2">
        <w:t xml:space="preserve">found in the </w:t>
      </w:r>
      <w:r w:rsidR="0010390B">
        <w:t>“</w:t>
      </w:r>
      <w:r w:rsidR="007B36D2">
        <w:t>5_AssignHwy\</w:t>
      </w:r>
      <w:proofErr w:type="spellStart"/>
      <w:r w:rsidR="007B36D2">
        <w:t>Ao</w:t>
      </w:r>
      <w:proofErr w:type="spellEnd"/>
      <w:r w:rsidR="007B36D2">
        <w:t>\</w:t>
      </w:r>
      <w:r w:rsidR="0010390B">
        <w:t xml:space="preserve">” </w:t>
      </w:r>
      <w:r w:rsidR="007B36D2">
        <w:t>folder.</w:t>
      </w:r>
    </w:p>
    <w:p w14:paraId="153F0D42" w14:textId="77777777" w:rsidR="00F305CA" w:rsidRDefault="00F305CA" w:rsidP="00F305CA">
      <w:pPr>
        <w:pStyle w:val="Heading2"/>
        <w:ind w:hanging="720"/>
      </w:pPr>
      <w:bookmarkStart w:id="27" w:name="_Toc80024804"/>
      <w:r>
        <w:t>Results</w:t>
      </w:r>
      <w:bookmarkEnd w:id="27"/>
    </w:p>
    <w:p w14:paraId="2EEC4CEF" w14:textId="1FF360C6" w:rsidR="0010390B" w:rsidRDefault="0010390B" w:rsidP="00A41999">
      <w:pPr>
        <w:pStyle w:val="BodyParagraph"/>
        <w:sectPr w:rsidR="0010390B" w:rsidSect="00CB63CB">
          <w:headerReference w:type="even" r:id="rId26"/>
          <w:headerReference w:type="default" r:id="rId27"/>
          <w:footerReference w:type="even" r:id="rId28"/>
          <w:footerReference w:type="default" r:id="rId29"/>
          <w:pgSz w:w="12240" w:h="15840" w:code="1"/>
          <w:pgMar w:top="1440" w:right="1440" w:bottom="1440" w:left="1440" w:header="720" w:footer="144" w:gutter="0"/>
          <w:pgBorders w:offsetFrom="page">
            <w:top w:val="none" w:sz="0" w:space="6" w:color="000000"/>
            <w:left w:val="none" w:sz="0" w:space="6" w:color="000000"/>
            <w:bottom w:val="none" w:sz="0" w:space="14" w:color="000000"/>
            <w:right w:val="none" w:sz="0" w:space="0" w:color="000000"/>
          </w:pgBorders>
          <w:cols w:space="720"/>
          <w:docGrid w:linePitch="360"/>
        </w:sectPr>
      </w:pPr>
      <w:r>
        <w:fldChar w:fldCharType="begin"/>
      </w:r>
      <w:r>
        <w:instrText xml:space="preserve"> REF _Ref471420930 \h </w:instrText>
      </w:r>
      <w:r>
        <w:fldChar w:fldCharType="separate"/>
      </w:r>
      <w:r w:rsidR="00464F36">
        <w:t xml:space="preserve">Figure </w:t>
      </w:r>
      <w:r w:rsidR="00464F36">
        <w:rPr>
          <w:noProof/>
        </w:rPr>
        <w:t>12</w:t>
      </w:r>
      <w:r>
        <w:fldChar w:fldCharType="end"/>
      </w:r>
      <w:r>
        <w:t xml:space="preserve"> through </w:t>
      </w:r>
      <w:r>
        <w:fldChar w:fldCharType="begin"/>
      </w:r>
      <w:r>
        <w:instrText xml:space="preserve"> REF _Ref471421198 \h </w:instrText>
      </w:r>
      <w:r>
        <w:fldChar w:fldCharType="separate"/>
      </w:r>
      <w:r w:rsidR="00464F36">
        <w:t xml:space="preserve">Figure </w:t>
      </w:r>
      <w:r w:rsidR="00464F36">
        <w:rPr>
          <w:noProof/>
        </w:rPr>
        <w:t>16</w:t>
      </w:r>
      <w:r>
        <w:fldChar w:fldCharType="end"/>
      </w:r>
      <w:r>
        <w:t xml:space="preserve"> </w:t>
      </w:r>
      <w:r w:rsidR="00ED4BE1">
        <w:t>show the results from the buffer time calculations for 2014.</w:t>
      </w:r>
      <w:r w:rsidR="00E4080A">
        <w:t xml:space="preserve"> </w:t>
      </w:r>
      <w:r w:rsidR="0017393B">
        <w:t>Paths through more congested periods tend to result in higher buffer times and appear in line with expectations.</w:t>
      </w:r>
    </w:p>
    <w:p w14:paraId="3A5029E4" w14:textId="44DEBBA7" w:rsidR="00067310" w:rsidRDefault="00067310" w:rsidP="00067310">
      <w:pPr>
        <w:pStyle w:val="Caption"/>
      </w:pPr>
      <w:bookmarkStart w:id="28" w:name="_Ref471420930"/>
      <w:bookmarkStart w:id="29" w:name="_Toc80024839"/>
      <w:r>
        <w:lastRenderedPageBreak/>
        <w:t xml:space="preserve">Figure </w:t>
      </w:r>
      <w:fldSimple w:instr=" SEQ Figure \* ARABIC ">
        <w:r w:rsidR="00464F36">
          <w:rPr>
            <w:noProof/>
          </w:rPr>
          <w:t>12</w:t>
        </w:r>
      </w:fldSimple>
      <w:bookmarkEnd w:id="28"/>
      <w:r>
        <w:t>: 2014 Buffer Time Results</w:t>
      </w:r>
      <w:bookmarkEnd w:id="29"/>
    </w:p>
    <w:p w14:paraId="3063EB18" w14:textId="77777777" w:rsidR="001A7DB4" w:rsidRDefault="00067310" w:rsidP="0010390B">
      <w:r w:rsidRPr="0010390B">
        <w:rPr>
          <w:noProof/>
        </w:rPr>
        <w:drawing>
          <wp:inline distT="0" distB="0" distL="0" distR="0" wp14:anchorId="5CF3F65C" wp14:editId="163F10C6">
            <wp:extent cx="8206180" cy="2175164"/>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66302" cy="2191100"/>
                    </a:xfrm>
                    <a:prstGeom prst="rect">
                      <a:avLst/>
                    </a:prstGeom>
                    <a:noFill/>
                    <a:ln>
                      <a:noFill/>
                    </a:ln>
                  </pic:spPr>
                </pic:pic>
              </a:graphicData>
            </a:graphic>
          </wp:inline>
        </w:drawing>
      </w:r>
    </w:p>
    <w:p w14:paraId="043EB457" w14:textId="6C16279D" w:rsidR="0010390B" w:rsidRDefault="0010390B" w:rsidP="0010390B">
      <w:pPr>
        <w:pStyle w:val="Caption"/>
      </w:pPr>
      <w:bookmarkStart w:id="30" w:name="_Toc80024840"/>
      <w:r>
        <w:t xml:space="preserve">Figure </w:t>
      </w:r>
      <w:fldSimple w:instr=" SEQ Figure \* ARABIC ">
        <w:r w:rsidR="00464F36">
          <w:rPr>
            <w:noProof/>
          </w:rPr>
          <w:t>13</w:t>
        </w:r>
      </w:fldSimple>
      <w:r>
        <w:t>: 2014 Buffer Time Results (AM)</w:t>
      </w:r>
      <w:bookmarkEnd w:id="30"/>
    </w:p>
    <w:p w14:paraId="74991F0E" w14:textId="77777777" w:rsidR="00067310" w:rsidRDefault="00067310">
      <w:pPr>
        <w:spacing w:after="200" w:line="276" w:lineRule="auto"/>
      </w:pPr>
      <w:r>
        <w:rPr>
          <w:noProof/>
        </w:rPr>
        <w:drawing>
          <wp:inline distT="0" distB="0" distL="0" distR="0" wp14:anchorId="0C733E3F" wp14:editId="3C27A0D9">
            <wp:extent cx="7690161" cy="30175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90161" cy="3017520"/>
                    </a:xfrm>
                    <a:prstGeom prst="rect">
                      <a:avLst/>
                    </a:prstGeom>
                    <a:noFill/>
                  </pic:spPr>
                </pic:pic>
              </a:graphicData>
            </a:graphic>
          </wp:inline>
        </w:drawing>
      </w:r>
    </w:p>
    <w:p w14:paraId="314957CB" w14:textId="3A28EC1B" w:rsidR="0010390B" w:rsidRPr="0010390B" w:rsidRDefault="0010390B" w:rsidP="0010390B">
      <w:pPr>
        <w:pStyle w:val="Caption"/>
        <w:rPr>
          <w:rStyle w:val="CaptionChar"/>
        </w:rPr>
      </w:pPr>
      <w:bookmarkStart w:id="31" w:name="_Toc80024841"/>
      <w:r>
        <w:lastRenderedPageBreak/>
        <w:t xml:space="preserve">Figure </w:t>
      </w:r>
      <w:fldSimple w:instr=" SEQ Figure \* ARABIC ">
        <w:r w:rsidR="00464F36">
          <w:rPr>
            <w:noProof/>
          </w:rPr>
          <w:t>14</w:t>
        </w:r>
      </w:fldSimple>
      <w:r>
        <w:t>: 2014 BUFFER TIME RESULTS (P</w:t>
      </w:r>
      <w:r w:rsidRPr="0010390B">
        <w:t>M)</w:t>
      </w:r>
      <w:bookmarkEnd w:id="31"/>
    </w:p>
    <w:p w14:paraId="65B9DC63" w14:textId="77777777" w:rsidR="00067310" w:rsidRDefault="00067310">
      <w:pPr>
        <w:spacing w:after="200" w:line="276" w:lineRule="auto"/>
      </w:pPr>
      <w:r>
        <w:rPr>
          <w:noProof/>
        </w:rPr>
        <w:drawing>
          <wp:inline distT="0" distB="0" distL="0" distR="0" wp14:anchorId="575273E1" wp14:editId="113470C8">
            <wp:extent cx="7717271" cy="33832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7271" cy="3383280"/>
                    </a:xfrm>
                    <a:prstGeom prst="rect">
                      <a:avLst/>
                    </a:prstGeom>
                    <a:noFill/>
                  </pic:spPr>
                </pic:pic>
              </a:graphicData>
            </a:graphic>
          </wp:inline>
        </w:drawing>
      </w:r>
    </w:p>
    <w:p w14:paraId="2648B368" w14:textId="350BDF1B" w:rsidR="0010390B" w:rsidRDefault="0010390B" w:rsidP="0010390B">
      <w:pPr>
        <w:pStyle w:val="Caption"/>
      </w:pPr>
      <w:bookmarkStart w:id="32" w:name="_Toc80024842"/>
      <w:r>
        <w:lastRenderedPageBreak/>
        <w:t xml:space="preserve">Figure </w:t>
      </w:r>
      <w:fldSimple w:instr=" SEQ Figure \* ARABIC ">
        <w:r w:rsidR="00464F36">
          <w:rPr>
            <w:noProof/>
          </w:rPr>
          <w:t>15</w:t>
        </w:r>
      </w:fldSimple>
      <w:r>
        <w:t>: 2014 BUFFER TIME RESULTS (MD</w:t>
      </w:r>
      <w:r w:rsidRPr="0010390B">
        <w:t>)</w:t>
      </w:r>
      <w:bookmarkEnd w:id="32"/>
    </w:p>
    <w:p w14:paraId="4E1776C5" w14:textId="77777777" w:rsidR="00067310" w:rsidRDefault="00067310">
      <w:pPr>
        <w:spacing w:after="200" w:line="276" w:lineRule="auto"/>
      </w:pPr>
      <w:r>
        <w:rPr>
          <w:noProof/>
        </w:rPr>
        <w:drawing>
          <wp:inline distT="0" distB="0" distL="0" distR="0" wp14:anchorId="23D76DAB" wp14:editId="1A96F7C4">
            <wp:extent cx="8201891" cy="3395051"/>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7436" cy="3401486"/>
                    </a:xfrm>
                    <a:prstGeom prst="rect">
                      <a:avLst/>
                    </a:prstGeom>
                    <a:noFill/>
                  </pic:spPr>
                </pic:pic>
              </a:graphicData>
            </a:graphic>
          </wp:inline>
        </w:drawing>
      </w:r>
    </w:p>
    <w:p w14:paraId="7534432C" w14:textId="716789A8" w:rsidR="0010390B" w:rsidRDefault="0010390B" w:rsidP="0010390B">
      <w:pPr>
        <w:pStyle w:val="Caption"/>
      </w:pPr>
      <w:bookmarkStart w:id="33" w:name="_Ref471421198"/>
      <w:bookmarkStart w:id="34" w:name="_Toc80024843"/>
      <w:r>
        <w:lastRenderedPageBreak/>
        <w:t xml:space="preserve">Figure </w:t>
      </w:r>
      <w:fldSimple w:instr=" SEQ Figure \* ARABIC ">
        <w:r w:rsidR="00464F36">
          <w:rPr>
            <w:noProof/>
          </w:rPr>
          <w:t>16</w:t>
        </w:r>
      </w:fldSimple>
      <w:bookmarkEnd w:id="33"/>
      <w:r>
        <w:t>: 2014 Buffer Time Results (Free Flow)</w:t>
      </w:r>
      <w:bookmarkEnd w:id="34"/>
    </w:p>
    <w:p w14:paraId="7101E67E" w14:textId="77777777" w:rsidR="00AC3D56" w:rsidRDefault="00067310">
      <w:pPr>
        <w:spacing w:after="200" w:line="276" w:lineRule="auto"/>
      </w:pPr>
      <w:r>
        <w:rPr>
          <w:noProof/>
        </w:rPr>
        <w:drawing>
          <wp:inline distT="0" distB="0" distL="0" distR="0" wp14:anchorId="2CABC7FC" wp14:editId="5523E7B6">
            <wp:extent cx="8244506" cy="3235036"/>
            <wp:effectExtent l="0" t="0" r="444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68225" cy="3244343"/>
                    </a:xfrm>
                    <a:prstGeom prst="rect">
                      <a:avLst/>
                    </a:prstGeom>
                    <a:noFill/>
                  </pic:spPr>
                </pic:pic>
              </a:graphicData>
            </a:graphic>
          </wp:inline>
        </w:drawing>
      </w:r>
    </w:p>
    <w:p w14:paraId="70F4652F" w14:textId="77777777" w:rsidR="00AC466A" w:rsidRDefault="00AC466A">
      <w:pPr>
        <w:spacing w:after="200" w:line="276" w:lineRule="auto"/>
      </w:pPr>
    </w:p>
    <w:p w14:paraId="6ADAAE30" w14:textId="77777777" w:rsidR="0091514A" w:rsidRDefault="0091514A" w:rsidP="0091514A">
      <w:pPr>
        <w:keepNext/>
      </w:pPr>
      <w:r>
        <w:t>The following figures compare the 2050 results from the buffer time calculations for the WFCCS scenarios for select origins and destinations in the study area. Results are shown for 2050 Base Scenario (S0), 2050 Scenario 1 (S1), 2050 Scenario 2 (S2) and 2050 Scenario 3 (S3). The base year 2014 data are also shown for comparison. Results are stratified by the following time periods:</w:t>
      </w:r>
    </w:p>
    <w:p w14:paraId="625959DA" w14:textId="77777777" w:rsidR="0091514A" w:rsidRDefault="0091514A" w:rsidP="0091514A">
      <w:pPr>
        <w:pStyle w:val="ListParagraph"/>
        <w:keepNext/>
        <w:numPr>
          <w:ilvl w:val="0"/>
          <w:numId w:val="36"/>
        </w:numPr>
        <w:spacing w:after="0" w:line="240" w:lineRule="auto"/>
      </w:pPr>
      <w:r>
        <w:t>AM Peak Period – 6 AM to 9 AM</w:t>
      </w:r>
    </w:p>
    <w:p w14:paraId="18D8E820" w14:textId="77777777" w:rsidR="0091514A" w:rsidRDefault="0091514A" w:rsidP="0091514A">
      <w:pPr>
        <w:pStyle w:val="ListParagraph"/>
        <w:keepNext/>
        <w:numPr>
          <w:ilvl w:val="0"/>
          <w:numId w:val="36"/>
        </w:numPr>
        <w:spacing w:after="0" w:line="240" w:lineRule="auto"/>
      </w:pPr>
      <w:r>
        <w:t>Midday (MD) Period – 9 AM to 3 PM</w:t>
      </w:r>
    </w:p>
    <w:p w14:paraId="544DC4A1" w14:textId="77777777" w:rsidR="0091514A" w:rsidRDefault="0091514A" w:rsidP="0091514A">
      <w:pPr>
        <w:pStyle w:val="ListParagraph"/>
        <w:keepNext/>
        <w:numPr>
          <w:ilvl w:val="0"/>
          <w:numId w:val="36"/>
        </w:numPr>
        <w:spacing w:after="0" w:line="240" w:lineRule="auto"/>
      </w:pPr>
      <w:r>
        <w:t>PM Peak Period – 3 PM to 6 PM</w:t>
      </w:r>
    </w:p>
    <w:p w14:paraId="467D2663" w14:textId="77777777" w:rsidR="0091514A" w:rsidRDefault="0091514A" w:rsidP="0091514A">
      <w:pPr>
        <w:pStyle w:val="ListParagraph"/>
        <w:keepNext/>
        <w:numPr>
          <w:ilvl w:val="0"/>
          <w:numId w:val="36"/>
        </w:numPr>
        <w:spacing w:after="0" w:line="240" w:lineRule="auto"/>
      </w:pPr>
      <w:r>
        <w:t>Free Flow (FF) – represents free flow conditions</w:t>
      </w:r>
    </w:p>
    <w:p w14:paraId="4A366BE5" w14:textId="77777777" w:rsidR="0091514A" w:rsidRDefault="0091514A" w:rsidP="0091514A">
      <w:pPr>
        <w:jc w:val="both"/>
      </w:pPr>
    </w:p>
    <w:p w14:paraId="24D6186B" w14:textId="734BAD17" w:rsidR="0091514A" w:rsidRDefault="0091514A" w:rsidP="0091514A">
      <w:pPr>
        <w:pStyle w:val="Caption"/>
      </w:pPr>
      <w:bookmarkStart w:id="35" w:name="_Toc80024844"/>
      <w:r>
        <w:lastRenderedPageBreak/>
        <w:t xml:space="preserve">Figure </w:t>
      </w:r>
      <w:fldSimple w:instr=" SEQ Figure \* ARABIC ">
        <w:r w:rsidR="00464F36">
          <w:rPr>
            <w:noProof/>
          </w:rPr>
          <w:t>17</w:t>
        </w:r>
      </w:fldSimple>
      <w:r>
        <w:t>: Buffer Time</w:t>
      </w:r>
      <w:r w:rsidR="000D4162">
        <w:t>s</w:t>
      </w:r>
      <w:r>
        <w:t xml:space="preserve"> Between Kaysville and Salt Lake City</w:t>
      </w:r>
      <w:bookmarkEnd w:id="35"/>
    </w:p>
    <w:p w14:paraId="44738DBF" w14:textId="77777777" w:rsidR="0091514A" w:rsidRDefault="0091514A" w:rsidP="0091514A">
      <w:pPr>
        <w:jc w:val="both"/>
      </w:pPr>
      <w:r>
        <w:rPr>
          <w:noProof/>
        </w:rPr>
        <w:drawing>
          <wp:inline distT="0" distB="0" distL="0" distR="0" wp14:anchorId="5D7D10CD" wp14:editId="21FA6097">
            <wp:extent cx="7772400" cy="2477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72400" cy="2477285"/>
                    </a:xfrm>
                    <a:prstGeom prst="rect">
                      <a:avLst/>
                    </a:prstGeom>
                    <a:noFill/>
                  </pic:spPr>
                </pic:pic>
              </a:graphicData>
            </a:graphic>
          </wp:inline>
        </w:drawing>
      </w:r>
    </w:p>
    <w:p w14:paraId="2011C02A" w14:textId="77777777" w:rsidR="0091514A" w:rsidRDefault="0091514A" w:rsidP="0091514A">
      <w:pPr>
        <w:jc w:val="both"/>
      </w:pPr>
      <w:r>
        <w:rPr>
          <w:noProof/>
        </w:rPr>
        <w:drawing>
          <wp:inline distT="0" distB="0" distL="0" distR="0" wp14:anchorId="1D584BB6" wp14:editId="5F5D4A33">
            <wp:extent cx="7772400" cy="2475623"/>
            <wp:effectExtent l="0" t="0" r="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72400" cy="2475623"/>
                    </a:xfrm>
                    <a:prstGeom prst="rect">
                      <a:avLst/>
                    </a:prstGeom>
                    <a:noFill/>
                  </pic:spPr>
                </pic:pic>
              </a:graphicData>
            </a:graphic>
          </wp:inline>
        </w:drawing>
      </w:r>
    </w:p>
    <w:p w14:paraId="6405D4B0" w14:textId="77777777" w:rsidR="0091514A" w:rsidRDefault="0091514A" w:rsidP="0091514A">
      <w:pPr>
        <w:jc w:val="both"/>
      </w:pPr>
    </w:p>
    <w:p w14:paraId="4EBD3E13" w14:textId="5D09B3CA" w:rsidR="000D4162" w:rsidRDefault="000D4162" w:rsidP="000D4162">
      <w:pPr>
        <w:pStyle w:val="Caption"/>
      </w:pPr>
      <w:bookmarkStart w:id="36" w:name="_Toc80024845"/>
      <w:r>
        <w:lastRenderedPageBreak/>
        <w:t xml:space="preserve">Figure </w:t>
      </w:r>
      <w:fldSimple w:instr=" SEQ Figure \* ARABIC ">
        <w:r w:rsidR="00464F36">
          <w:rPr>
            <w:noProof/>
          </w:rPr>
          <w:t>18</w:t>
        </w:r>
      </w:fldSimple>
      <w:r>
        <w:t>: Buffer Times Between Draper and Salt Lake City</w:t>
      </w:r>
      <w:bookmarkEnd w:id="36"/>
    </w:p>
    <w:p w14:paraId="4D034C72" w14:textId="77777777" w:rsidR="0091514A" w:rsidRDefault="0091514A" w:rsidP="0091514A">
      <w:pPr>
        <w:jc w:val="both"/>
      </w:pPr>
      <w:r>
        <w:rPr>
          <w:noProof/>
        </w:rPr>
        <w:drawing>
          <wp:inline distT="0" distB="0" distL="0" distR="0" wp14:anchorId="18F47280" wp14:editId="74D96885">
            <wp:extent cx="7772400" cy="2477286"/>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72400" cy="2477286"/>
                    </a:xfrm>
                    <a:prstGeom prst="rect">
                      <a:avLst/>
                    </a:prstGeom>
                    <a:noFill/>
                  </pic:spPr>
                </pic:pic>
              </a:graphicData>
            </a:graphic>
          </wp:inline>
        </w:drawing>
      </w:r>
    </w:p>
    <w:p w14:paraId="1298A0B0" w14:textId="77777777" w:rsidR="0091514A" w:rsidRDefault="0091514A" w:rsidP="0091514A">
      <w:pPr>
        <w:jc w:val="both"/>
      </w:pPr>
      <w:r>
        <w:rPr>
          <w:noProof/>
        </w:rPr>
        <w:drawing>
          <wp:inline distT="0" distB="0" distL="0" distR="0" wp14:anchorId="538BB638" wp14:editId="31DA5E95">
            <wp:extent cx="7772400" cy="2475622"/>
            <wp:effectExtent l="0" t="0" r="0" b="12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72400" cy="2475622"/>
                    </a:xfrm>
                    <a:prstGeom prst="rect">
                      <a:avLst/>
                    </a:prstGeom>
                    <a:noFill/>
                  </pic:spPr>
                </pic:pic>
              </a:graphicData>
            </a:graphic>
          </wp:inline>
        </w:drawing>
      </w:r>
    </w:p>
    <w:p w14:paraId="0459294D" w14:textId="77777777" w:rsidR="0091514A" w:rsidRDefault="0091514A" w:rsidP="0091514A">
      <w:pPr>
        <w:jc w:val="both"/>
      </w:pPr>
    </w:p>
    <w:p w14:paraId="6B922CA3" w14:textId="66794E0C" w:rsidR="000D4162" w:rsidRDefault="000D4162" w:rsidP="000D4162">
      <w:pPr>
        <w:pStyle w:val="Caption"/>
      </w:pPr>
      <w:bookmarkStart w:id="37" w:name="_Toc80024846"/>
      <w:r>
        <w:lastRenderedPageBreak/>
        <w:t xml:space="preserve">Figure </w:t>
      </w:r>
      <w:fldSimple w:instr=" SEQ Figure \* ARABIC ">
        <w:r w:rsidR="00464F36">
          <w:rPr>
            <w:noProof/>
          </w:rPr>
          <w:t>19</w:t>
        </w:r>
      </w:fldSimple>
      <w:r>
        <w:t>: Buffer Times Between Lehi and Salt Lake City</w:t>
      </w:r>
      <w:bookmarkEnd w:id="37"/>
    </w:p>
    <w:p w14:paraId="61C755DC" w14:textId="77777777" w:rsidR="0091514A" w:rsidRDefault="0091514A" w:rsidP="0091514A">
      <w:pPr>
        <w:jc w:val="both"/>
      </w:pPr>
      <w:r>
        <w:rPr>
          <w:noProof/>
        </w:rPr>
        <w:drawing>
          <wp:inline distT="0" distB="0" distL="0" distR="0" wp14:anchorId="216B449C" wp14:editId="2B33DD47">
            <wp:extent cx="7772400" cy="2417003"/>
            <wp:effectExtent l="0" t="0" r="0"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72400" cy="2417003"/>
                    </a:xfrm>
                    <a:prstGeom prst="rect">
                      <a:avLst/>
                    </a:prstGeom>
                    <a:noFill/>
                  </pic:spPr>
                </pic:pic>
              </a:graphicData>
            </a:graphic>
          </wp:inline>
        </w:drawing>
      </w:r>
    </w:p>
    <w:p w14:paraId="3735C173" w14:textId="77777777" w:rsidR="0091514A" w:rsidRDefault="0091514A" w:rsidP="0091514A">
      <w:pPr>
        <w:jc w:val="both"/>
      </w:pPr>
      <w:r>
        <w:rPr>
          <w:noProof/>
        </w:rPr>
        <w:drawing>
          <wp:inline distT="0" distB="0" distL="0" distR="0" wp14:anchorId="7FBCC701" wp14:editId="082B65E1">
            <wp:extent cx="7772400" cy="2392057"/>
            <wp:effectExtent l="0" t="0" r="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72400" cy="2392057"/>
                    </a:xfrm>
                    <a:prstGeom prst="rect">
                      <a:avLst/>
                    </a:prstGeom>
                    <a:noFill/>
                  </pic:spPr>
                </pic:pic>
              </a:graphicData>
            </a:graphic>
          </wp:inline>
        </w:drawing>
      </w:r>
    </w:p>
    <w:p w14:paraId="244B1B2A" w14:textId="77777777" w:rsidR="0091514A" w:rsidRDefault="0091514A">
      <w:pPr>
        <w:spacing w:after="200" w:line="276" w:lineRule="auto"/>
      </w:pPr>
    </w:p>
    <w:p w14:paraId="705DF18C" w14:textId="77777777" w:rsidR="005014F1" w:rsidRDefault="005014F1">
      <w:pPr>
        <w:spacing w:after="200" w:line="276" w:lineRule="auto"/>
      </w:pPr>
      <w:r>
        <w:br w:type="page"/>
      </w:r>
    </w:p>
    <w:p w14:paraId="5F087926" w14:textId="77777777" w:rsidR="00B94BE9" w:rsidRDefault="0091514A">
      <w:pPr>
        <w:spacing w:after="200" w:line="276" w:lineRule="auto"/>
      </w:pPr>
      <w:r>
        <w:lastRenderedPageBreak/>
        <w:t>The PM commute between Salt Lake and Davis counties has among the highest calculated buffer times.  In general, Scenario 2 has a lower buffer time and Scenario 1 has a higher buffer time, as seen in the following chart.</w:t>
      </w:r>
    </w:p>
    <w:p w14:paraId="631C9938" w14:textId="52A1AE0D" w:rsidR="00384247" w:rsidRDefault="00384247" w:rsidP="00384247">
      <w:pPr>
        <w:pStyle w:val="Caption"/>
      </w:pPr>
      <w:bookmarkStart w:id="38" w:name="_Toc80024847"/>
      <w:r>
        <w:t xml:space="preserve">Figure </w:t>
      </w:r>
      <w:fldSimple w:instr=" SEQ Figure \* ARABIC ">
        <w:r w:rsidR="00464F36">
          <w:rPr>
            <w:noProof/>
          </w:rPr>
          <w:t>20</w:t>
        </w:r>
      </w:fldSimple>
      <w:r>
        <w:t>: 2050 Maximum Buffer Times for Select Origins and Destinations</w:t>
      </w:r>
      <w:bookmarkEnd w:id="38"/>
    </w:p>
    <w:p w14:paraId="5B2EE131" w14:textId="77777777" w:rsidR="00AC466A" w:rsidRDefault="00AC466A">
      <w:pPr>
        <w:spacing w:after="200" w:line="276" w:lineRule="auto"/>
      </w:pPr>
      <w:r>
        <w:rPr>
          <w:noProof/>
        </w:rPr>
        <w:drawing>
          <wp:inline distT="0" distB="0" distL="0" distR="0" wp14:anchorId="03F02D9A" wp14:editId="30121DA6">
            <wp:extent cx="7315200" cy="4904292"/>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15200" cy="4904292"/>
                    </a:xfrm>
                    <a:prstGeom prst="rect">
                      <a:avLst/>
                    </a:prstGeom>
                    <a:noFill/>
                  </pic:spPr>
                </pic:pic>
              </a:graphicData>
            </a:graphic>
          </wp:inline>
        </w:drawing>
      </w:r>
    </w:p>
    <w:sectPr w:rsidR="00AC466A" w:rsidSect="0010390B">
      <w:headerReference w:type="even" r:id="rId42"/>
      <w:headerReference w:type="default" r:id="rId43"/>
      <w:footerReference w:type="even" r:id="rId44"/>
      <w:footerReference w:type="default" r:id="rId45"/>
      <w:pgSz w:w="15840" w:h="12240" w:orient="landscape" w:code="1"/>
      <w:pgMar w:top="1440" w:right="1440" w:bottom="1440" w:left="1440" w:header="720" w:footer="144" w:gutter="0"/>
      <w:pgBorders w:offsetFrom="page">
        <w:top w:val="none" w:sz="0" w:space="6" w:color="000000"/>
        <w:left w:val="none" w:sz="0" w:space="6" w:color="000000"/>
        <w:bottom w:val="none" w:sz="0" w:space="14" w:color="000000"/>
        <w:right w:val="none" w:sz="0" w:space="0"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40AF9" w14:textId="77777777" w:rsidR="003955EC" w:rsidRDefault="003955EC" w:rsidP="00FC093E">
      <w:pPr>
        <w:spacing w:after="0" w:line="240" w:lineRule="auto"/>
      </w:pPr>
      <w:r>
        <w:separator/>
      </w:r>
    </w:p>
  </w:endnote>
  <w:endnote w:type="continuationSeparator" w:id="0">
    <w:p w14:paraId="56DF65F9" w14:textId="77777777" w:rsidR="003955EC" w:rsidRDefault="003955EC" w:rsidP="00F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619" w:type="dxa"/>
      <w:tblInd w:w="-1125"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432"/>
      <w:gridCol w:w="9187"/>
    </w:tblGrid>
    <w:tr w:rsidR="00872FD2" w14:paraId="6024016A" w14:textId="77777777" w:rsidTr="009F6339">
      <w:trPr>
        <w:trHeight w:val="432"/>
      </w:trPr>
      <w:tc>
        <w:tcPr>
          <w:tcW w:w="432" w:type="dxa"/>
          <w:vAlign w:val="center"/>
        </w:tcPr>
        <w:p w14:paraId="269C408B" w14:textId="77777777" w:rsidR="00872FD2" w:rsidRDefault="00872FD2" w:rsidP="00E20AE4">
          <w:pPr>
            <w:pStyle w:val="Footer"/>
            <w:jc w:val="right"/>
          </w:pPr>
          <w:r>
            <w:fldChar w:fldCharType="begin"/>
          </w:r>
          <w:r>
            <w:instrText xml:space="preserve"> PAGE   \* MERGEFORMAT </w:instrText>
          </w:r>
          <w:r>
            <w:fldChar w:fldCharType="separate"/>
          </w:r>
          <w:r>
            <w:rPr>
              <w:noProof/>
            </w:rPr>
            <w:t>ii</w:t>
          </w:r>
          <w:r>
            <w:rPr>
              <w:noProof/>
            </w:rPr>
            <w:fldChar w:fldCharType="end"/>
          </w:r>
        </w:p>
      </w:tc>
      <w:sdt>
        <w:sdtPr>
          <w:id w:val="-136031021"/>
          <w:placeholder>
            <w:docPart w:val="23355DF907EE411DADBA28345D621428"/>
          </w:placeholder>
          <w:date w:fullDate="2016-12-23T00:00:00Z">
            <w:dateFormat w:val="M.d.yyyy"/>
            <w:lid w:val="en-US"/>
            <w:storeMappedDataAs w:val="dateTime"/>
            <w:calendar w:val="gregorian"/>
          </w:date>
        </w:sdtPr>
        <w:sdtEndPr/>
        <w:sdtContent>
          <w:tc>
            <w:tcPr>
              <w:tcW w:w="9187" w:type="dxa"/>
              <w:vAlign w:val="center"/>
            </w:tcPr>
            <w:p w14:paraId="5364E14C" w14:textId="77777777" w:rsidR="00872FD2" w:rsidRPr="00E0001B" w:rsidRDefault="00872FD2" w:rsidP="00E0001B">
              <w:pPr>
                <w:pStyle w:val="Footer"/>
              </w:pPr>
              <w:r>
                <w:t>12.23.2016</w:t>
              </w:r>
            </w:p>
          </w:tc>
        </w:sdtContent>
      </w:sdt>
    </w:tr>
  </w:tbl>
  <w:p w14:paraId="6057336C" w14:textId="77777777" w:rsidR="00872FD2" w:rsidRDefault="00872F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549" w:type="dxa"/>
      <w:tblInd w:w="-63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810"/>
      <w:gridCol w:w="9739"/>
    </w:tblGrid>
    <w:tr w:rsidR="00872FD2" w14:paraId="35A355B7" w14:textId="77777777" w:rsidTr="004C2F45">
      <w:trPr>
        <w:trHeight w:val="432"/>
      </w:trPr>
      <w:tc>
        <w:tcPr>
          <w:tcW w:w="810" w:type="dxa"/>
          <w:vAlign w:val="center"/>
        </w:tcPr>
        <w:p w14:paraId="4D38BAF9" w14:textId="265023D2" w:rsidR="00872FD2" w:rsidRPr="007530C6" w:rsidRDefault="00872FD2" w:rsidP="00E20AE4">
          <w:pPr>
            <w:pStyle w:val="Footer"/>
            <w:jc w:val="right"/>
            <w:rPr>
              <w:color w:val="262626" w:themeColor="text1"/>
            </w:rP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60</w:t>
          </w:r>
          <w:r w:rsidRPr="007530C6">
            <w:rPr>
              <w:noProof/>
              <w:color w:val="262626" w:themeColor="text1"/>
            </w:rPr>
            <w:fldChar w:fldCharType="end"/>
          </w:r>
        </w:p>
      </w:tc>
      <w:tc>
        <w:tcPr>
          <w:tcW w:w="9739" w:type="dxa"/>
          <w:vAlign w:val="center"/>
        </w:tcPr>
        <w:sdt>
          <w:sdtPr>
            <w:rPr>
              <w:color w:val="262626" w:themeColor="text1"/>
            </w:rPr>
            <w:alias w:val="Publish Date"/>
            <w:tag w:val=""/>
            <w:id w:val="776985411"/>
            <w:dataBinding w:prefixMappings="xmlns:ns0='http://schemas.microsoft.com/office/2006/coverPageProps' " w:xpath="/ns0:CoverPageProperties[1]/ns0:PublishDate[1]" w:storeItemID="{55AF091B-3C7A-41E3-B477-F2FDAA23CFDA}"/>
            <w:date w:fullDate="2017-01-30T00:00:00Z">
              <w:dateFormat w:val="MMMM d, yyyy"/>
              <w:lid w:val="en-US"/>
              <w:storeMappedDataAs w:val="dateTime"/>
              <w:calendar w:val="gregorian"/>
            </w:date>
          </w:sdtPr>
          <w:sdtEndPr/>
          <w:sdtContent>
            <w:p w14:paraId="1469B076" w14:textId="77777777" w:rsidR="00872FD2" w:rsidRPr="007530C6" w:rsidRDefault="00872FD2" w:rsidP="0055015C">
              <w:pPr>
                <w:pStyle w:val="Footer"/>
                <w:rPr>
                  <w:color w:val="262626" w:themeColor="text1"/>
                </w:rPr>
              </w:pPr>
              <w:r>
                <w:rPr>
                  <w:color w:val="262626" w:themeColor="text1"/>
                </w:rPr>
                <w:t>January 30, 2017</w:t>
              </w:r>
            </w:p>
          </w:sdtContent>
        </w:sdt>
      </w:tc>
    </w:tr>
  </w:tbl>
  <w:p w14:paraId="561C25D2" w14:textId="77777777" w:rsidR="00872FD2" w:rsidRDefault="00872F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890" w:type="dxa"/>
      <w:tblInd w:w="-72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10170"/>
      <w:gridCol w:w="720"/>
    </w:tblGrid>
    <w:tr w:rsidR="00872FD2" w14:paraId="7FD19342" w14:textId="77777777" w:rsidTr="004C2F45">
      <w:trPr>
        <w:trHeight w:val="432"/>
      </w:trPr>
      <w:tc>
        <w:tcPr>
          <w:tcW w:w="10170" w:type="dxa"/>
          <w:vAlign w:val="center"/>
        </w:tcPr>
        <w:p w14:paraId="0DA4B072" w14:textId="77777777" w:rsidR="00872FD2" w:rsidRPr="007530C6" w:rsidRDefault="00872FD2" w:rsidP="00E0001B">
          <w:pPr>
            <w:pStyle w:val="Footer"/>
            <w:jc w:val="right"/>
            <w:rPr>
              <w:color w:val="262626" w:themeColor="text1"/>
            </w:rPr>
          </w:pPr>
          <w:r w:rsidRPr="007530C6">
            <w:rPr>
              <w:noProof/>
              <w:color w:val="262626" w:themeColor="text1"/>
            </w:rPr>
            <w:drawing>
              <wp:inline distT="0" distB="0" distL="0" distR="0" wp14:anchorId="704E2439" wp14:editId="00D08A75">
                <wp:extent cx="271708" cy="27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tc>
      <w:tc>
        <w:tcPr>
          <w:tcW w:w="720" w:type="dxa"/>
          <w:vAlign w:val="center"/>
        </w:tcPr>
        <w:p w14:paraId="0211CC27" w14:textId="153443A1" w:rsidR="00872FD2" w:rsidRPr="007530C6" w:rsidRDefault="00872FD2" w:rsidP="00E20AE4">
          <w:pPr>
            <w:pStyle w:val="Footer"/>
            <w:rPr>
              <w:color w:val="262626" w:themeColor="text1"/>
            </w:rP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59</w:t>
          </w:r>
          <w:r w:rsidRPr="007530C6">
            <w:rPr>
              <w:noProof/>
              <w:color w:val="262626" w:themeColor="text1"/>
            </w:rPr>
            <w:fldChar w:fldCharType="end"/>
          </w:r>
        </w:p>
      </w:tc>
    </w:tr>
  </w:tbl>
  <w:p w14:paraId="260B59CB" w14:textId="77777777" w:rsidR="00872FD2" w:rsidRDefault="00872FD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3590" w:type="dxa"/>
      <w:tblInd w:w="-63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810"/>
      <w:gridCol w:w="12780"/>
    </w:tblGrid>
    <w:tr w:rsidR="00872FD2" w14:paraId="139E8C38" w14:textId="77777777" w:rsidTr="0010390B">
      <w:trPr>
        <w:trHeight w:val="432"/>
      </w:trPr>
      <w:tc>
        <w:tcPr>
          <w:tcW w:w="810" w:type="dxa"/>
          <w:vAlign w:val="center"/>
        </w:tcPr>
        <w:p w14:paraId="41A495B3" w14:textId="5F22E2F2" w:rsidR="00872FD2" w:rsidRPr="007530C6" w:rsidRDefault="00872FD2" w:rsidP="00E20AE4">
          <w:pPr>
            <w:pStyle w:val="Footer"/>
            <w:jc w:val="right"/>
            <w:rPr>
              <w:color w:val="262626" w:themeColor="text1"/>
            </w:rP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68</w:t>
          </w:r>
          <w:r w:rsidRPr="007530C6">
            <w:rPr>
              <w:noProof/>
              <w:color w:val="262626" w:themeColor="text1"/>
            </w:rPr>
            <w:fldChar w:fldCharType="end"/>
          </w:r>
        </w:p>
      </w:tc>
      <w:tc>
        <w:tcPr>
          <w:tcW w:w="12780" w:type="dxa"/>
          <w:vAlign w:val="center"/>
        </w:tcPr>
        <w:sdt>
          <w:sdtPr>
            <w:rPr>
              <w:color w:val="262626" w:themeColor="text1"/>
            </w:rPr>
            <w:alias w:val="Publish Date"/>
            <w:tag w:val=""/>
            <w:id w:val="56980920"/>
            <w:dataBinding w:prefixMappings="xmlns:ns0='http://schemas.microsoft.com/office/2006/coverPageProps' " w:xpath="/ns0:CoverPageProperties[1]/ns0:PublishDate[1]" w:storeItemID="{55AF091B-3C7A-41E3-B477-F2FDAA23CFDA}"/>
            <w:date w:fullDate="2017-01-30T00:00:00Z">
              <w:dateFormat w:val="MMMM d, yyyy"/>
              <w:lid w:val="en-US"/>
              <w:storeMappedDataAs w:val="dateTime"/>
              <w:calendar w:val="gregorian"/>
            </w:date>
          </w:sdtPr>
          <w:sdtEndPr/>
          <w:sdtContent>
            <w:p w14:paraId="620FCFAA" w14:textId="77777777" w:rsidR="00872FD2" w:rsidRPr="007530C6" w:rsidRDefault="00872FD2" w:rsidP="0055015C">
              <w:pPr>
                <w:pStyle w:val="Footer"/>
                <w:rPr>
                  <w:color w:val="262626" w:themeColor="text1"/>
                </w:rPr>
              </w:pPr>
              <w:r>
                <w:rPr>
                  <w:color w:val="262626" w:themeColor="text1"/>
                </w:rPr>
                <w:t>January 30, 2017</w:t>
              </w:r>
            </w:p>
          </w:sdtContent>
        </w:sdt>
      </w:tc>
    </w:tr>
  </w:tbl>
  <w:p w14:paraId="4476038E" w14:textId="77777777" w:rsidR="00872FD2" w:rsidRDefault="00872F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4490" w:type="dxa"/>
      <w:tblInd w:w="-720" w:type="dxa"/>
      <w:tblBorders>
        <w:top w:val="none" w:sz="0" w:space="0" w:color="auto"/>
        <w:left w:val="none" w:sz="0" w:space="0" w:color="auto"/>
        <w:bottom w:val="none" w:sz="0" w:space="0" w:color="auto"/>
        <w:right w:val="none" w:sz="0" w:space="0" w:color="auto"/>
        <w:insideH w:val="single" w:sz="2" w:space="0" w:color="F68B1F" w:themeColor="background1"/>
        <w:insideV w:val="single" w:sz="2" w:space="0" w:color="F68B1F" w:themeColor="background1"/>
      </w:tblBorders>
      <w:tblLook w:val="04A0" w:firstRow="1" w:lastRow="0" w:firstColumn="1" w:lastColumn="0" w:noHBand="0" w:noVBand="1"/>
    </w:tblPr>
    <w:tblGrid>
      <w:gridCol w:w="13770"/>
      <w:gridCol w:w="720"/>
    </w:tblGrid>
    <w:tr w:rsidR="00872FD2" w14:paraId="7CED6680" w14:textId="77777777" w:rsidTr="0010390B">
      <w:trPr>
        <w:trHeight w:val="432"/>
      </w:trPr>
      <w:tc>
        <w:tcPr>
          <w:tcW w:w="13770" w:type="dxa"/>
          <w:vAlign w:val="center"/>
        </w:tcPr>
        <w:p w14:paraId="24E3E3CC" w14:textId="77777777" w:rsidR="00872FD2" w:rsidRPr="007530C6" w:rsidRDefault="00872FD2" w:rsidP="00E0001B">
          <w:pPr>
            <w:pStyle w:val="Footer"/>
            <w:jc w:val="right"/>
            <w:rPr>
              <w:color w:val="262626" w:themeColor="text1"/>
            </w:rPr>
          </w:pPr>
          <w:r w:rsidRPr="007530C6">
            <w:rPr>
              <w:noProof/>
              <w:color w:val="262626" w:themeColor="text1"/>
            </w:rPr>
            <w:drawing>
              <wp:inline distT="0" distB="0" distL="0" distR="0" wp14:anchorId="5B5C65C5" wp14:editId="02B92A69">
                <wp:extent cx="271708" cy="27432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tc>
      <w:tc>
        <w:tcPr>
          <w:tcW w:w="720" w:type="dxa"/>
          <w:vAlign w:val="center"/>
        </w:tcPr>
        <w:p w14:paraId="55A6D95B" w14:textId="7CCF0CA5" w:rsidR="00872FD2" w:rsidRPr="007530C6" w:rsidRDefault="00872FD2" w:rsidP="00E20AE4">
          <w:pPr>
            <w:pStyle w:val="Footer"/>
            <w:rPr>
              <w:color w:val="262626" w:themeColor="text1"/>
            </w:rPr>
          </w:pPr>
          <w:r w:rsidRPr="007530C6">
            <w:rPr>
              <w:color w:val="262626" w:themeColor="text1"/>
            </w:rPr>
            <w:fldChar w:fldCharType="begin"/>
          </w:r>
          <w:r w:rsidRPr="007530C6">
            <w:rPr>
              <w:color w:val="262626" w:themeColor="text1"/>
            </w:rPr>
            <w:instrText xml:space="preserve"> PAGE   \* MERGEFORMAT </w:instrText>
          </w:r>
          <w:r w:rsidRPr="007530C6">
            <w:rPr>
              <w:color w:val="262626" w:themeColor="text1"/>
            </w:rPr>
            <w:fldChar w:fldCharType="separate"/>
          </w:r>
          <w:r w:rsidR="00EA21B6">
            <w:rPr>
              <w:noProof/>
              <w:color w:val="262626" w:themeColor="text1"/>
            </w:rPr>
            <w:t>67</w:t>
          </w:r>
          <w:r w:rsidRPr="007530C6">
            <w:rPr>
              <w:noProof/>
              <w:color w:val="262626" w:themeColor="text1"/>
            </w:rPr>
            <w:fldChar w:fldCharType="end"/>
          </w:r>
        </w:p>
      </w:tc>
    </w:tr>
  </w:tbl>
  <w:p w14:paraId="3A8232AA" w14:textId="77777777" w:rsidR="00872FD2" w:rsidRDefault="00872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3D8DD" w14:textId="77777777" w:rsidR="003955EC" w:rsidRDefault="003955EC" w:rsidP="00FC093E">
      <w:pPr>
        <w:spacing w:after="0" w:line="240" w:lineRule="auto"/>
      </w:pPr>
      <w:r>
        <w:separator/>
      </w:r>
    </w:p>
  </w:footnote>
  <w:footnote w:type="continuationSeparator" w:id="0">
    <w:p w14:paraId="0CD9E282" w14:textId="77777777" w:rsidR="003955EC" w:rsidRDefault="003955EC" w:rsidP="00FC093E">
      <w:pPr>
        <w:spacing w:after="0" w:line="240" w:lineRule="auto"/>
      </w:pPr>
      <w:r>
        <w:continuationSeparator/>
      </w:r>
    </w:p>
  </w:footnote>
  <w:footnote w:id="1">
    <w:p w14:paraId="5B008ACE" w14:textId="77777777" w:rsidR="00872FD2" w:rsidRDefault="00872FD2" w:rsidP="005501F3">
      <w:pPr>
        <w:pStyle w:val="FootnoteText"/>
      </w:pPr>
      <w:r>
        <w:rPr>
          <w:rStyle w:val="FootnoteReference"/>
        </w:rPr>
        <w:footnoteRef/>
      </w:r>
      <w:r>
        <w:t xml:space="preserve"> BTI equation source: </w:t>
      </w:r>
      <w:hyperlink r:id="rId1" w:history="1">
        <w:r w:rsidRPr="00856E0C">
          <w:rPr>
            <w:rStyle w:val="Hyperlink"/>
          </w:rPr>
          <w:t>http://ops.fhwa.dot.gov/congestion_report_04/appendix_C.htm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60" w:type="dxa"/>
      <w:tblInd w:w="-1095" w:type="dxa"/>
      <w:tblBorders>
        <w:top w:val="none" w:sz="0" w:space="0" w:color="auto"/>
        <w:left w:val="none" w:sz="0" w:space="0" w:color="auto"/>
        <w:bottom w:val="none" w:sz="0" w:space="0" w:color="auto"/>
        <w:right w:val="none" w:sz="0" w:space="0" w:color="auto"/>
        <w:insideH w:val="none" w:sz="0" w:space="0" w:color="auto"/>
        <w:insideV w:val="single" w:sz="2" w:space="0" w:color="A8A8A8" w:themeColor="text1" w:themeTint="66"/>
      </w:tblBorders>
      <w:tblLook w:val="04A0" w:firstRow="1" w:lastRow="0" w:firstColumn="1" w:lastColumn="0" w:noHBand="0" w:noVBand="1"/>
    </w:tblPr>
    <w:tblGrid>
      <w:gridCol w:w="2228"/>
      <w:gridCol w:w="6732"/>
    </w:tblGrid>
    <w:tr w:rsidR="00872FD2" w14:paraId="7A2936C4" w14:textId="77777777" w:rsidTr="009F6339">
      <w:trPr>
        <w:trHeight w:val="183"/>
      </w:trPr>
      <w:tc>
        <w:tcPr>
          <w:tcW w:w="2228" w:type="dxa"/>
          <w:vAlign w:val="bottom"/>
        </w:tcPr>
        <w:p w14:paraId="69BB12F8" w14:textId="77777777" w:rsidR="00872FD2" w:rsidRPr="005D09A4" w:rsidRDefault="00872FD2" w:rsidP="00697381">
          <w:pPr>
            <w:pStyle w:val="Header"/>
            <w:rPr>
              <w:b/>
              <w:sz w:val="20"/>
              <w:szCs w:val="20"/>
            </w:rPr>
          </w:pPr>
          <w:r w:rsidRPr="005D09A4">
            <w:rPr>
              <w:b/>
              <w:sz w:val="20"/>
              <w:szCs w:val="20"/>
            </w:rPr>
            <w:t>REPORT</w:t>
          </w:r>
        </w:p>
      </w:tc>
      <w:tc>
        <w:tcPr>
          <w:tcW w:w="6732" w:type="dxa"/>
          <w:vAlign w:val="bottom"/>
        </w:tcPr>
        <w:p w14:paraId="48D3A336" w14:textId="77777777" w:rsidR="00872FD2" w:rsidRPr="005D09A4" w:rsidRDefault="00872FD2" w:rsidP="00697381">
          <w:pPr>
            <w:pStyle w:val="Header"/>
          </w:pPr>
          <w:r>
            <w:t>Utah Department of Transportation</w:t>
          </w:r>
        </w:p>
      </w:tc>
    </w:tr>
    <w:tr w:rsidR="00872FD2" w14:paraId="2AF8247C" w14:textId="77777777" w:rsidTr="009F6339">
      <w:trPr>
        <w:trHeight w:val="105"/>
      </w:trPr>
      <w:tc>
        <w:tcPr>
          <w:tcW w:w="2228" w:type="dxa"/>
        </w:tcPr>
        <w:p w14:paraId="1A26E97A" w14:textId="77777777" w:rsidR="00872FD2" w:rsidRPr="005D09A4" w:rsidRDefault="00872FD2" w:rsidP="00415390">
          <w:pPr>
            <w:pStyle w:val="Header"/>
            <w:tabs>
              <w:tab w:val="clear" w:pos="4680"/>
              <w:tab w:val="clear" w:pos="9360"/>
              <w:tab w:val="center" w:pos="1604"/>
            </w:tabs>
          </w:pPr>
          <w:r w:rsidRPr="005D09A4">
            <w:t xml:space="preserve"> </w:t>
          </w:r>
          <w:r w:rsidRPr="005D09A4">
            <w:tab/>
          </w:r>
        </w:p>
      </w:tc>
      <w:tc>
        <w:tcPr>
          <w:tcW w:w="6732" w:type="dxa"/>
        </w:tcPr>
        <w:p w14:paraId="61D7B2ED" w14:textId="77777777" w:rsidR="00872FD2" w:rsidRPr="005D09A4" w:rsidRDefault="00872FD2" w:rsidP="00697381">
          <w:pPr>
            <w:pStyle w:val="Header"/>
          </w:pPr>
          <w:r>
            <w:t xml:space="preserve">WFCCS </w:t>
          </w:r>
          <w:r w:rsidRPr="009F6339">
            <w:t>WASATCH FRONT TRAVEL MODEL DEVELOPMENT</w:t>
          </w:r>
        </w:p>
      </w:tc>
    </w:tr>
  </w:tbl>
  <w:p w14:paraId="0C9C8297" w14:textId="77777777" w:rsidR="00872FD2" w:rsidRDefault="00872FD2" w:rsidP="000A6E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0"/>
      <w:gridCol w:w="6390"/>
    </w:tblGrid>
    <w:tr w:rsidR="00872FD2" w14:paraId="04E793C6" w14:textId="77777777" w:rsidTr="007530C6">
      <w:trPr>
        <w:trHeight w:val="2016"/>
      </w:trPr>
      <w:tc>
        <w:tcPr>
          <w:tcW w:w="3060" w:type="dxa"/>
          <w:vMerge w:val="restart"/>
          <w:vAlign w:val="bottom"/>
        </w:tcPr>
        <w:p w14:paraId="560D1AB4" w14:textId="77777777" w:rsidR="00872FD2" w:rsidRDefault="00872FD2" w:rsidP="00E30696">
          <w:pPr>
            <w:pStyle w:val="Header"/>
            <w:jc w:val="right"/>
          </w:pPr>
          <w:r>
            <w:rPr>
              <w:noProof/>
            </w:rPr>
            <w:drawing>
              <wp:inline distT="0" distB="0" distL="0" distR="0" wp14:anchorId="66D579D5" wp14:editId="26AFDE6A">
                <wp:extent cx="1829229" cy="548640"/>
                <wp:effectExtent l="0" t="0" r="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logo_cmyk.jpg"/>
                        <pic:cNvPicPr/>
                      </pic:nvPicPr>
                      <pic:blipFill>
                        <a:blip r:embed="rId1">
                          <a:extLst>
                            <a:ext uri="{28A0092B-C50C-407E-A947-70E740481C1C}">
                              <a14:useLocalDpi xmlns:a14="http://schemas.microsoft.com/office/drawing/2010/main" val="0"/>
                            </a:ext>
                          </a:extLst>
                        </a:blip>
                        <a:stretch>
                          <a:fillRect/>
                        </a:stretch>
                      </pic:blipFill>
                      <pic:spPr>
                        <a:xfrm>
                          <a:off x="0" y="0"/>
                          <a:ext cx="1829229" cy="548640"/>
                        </a:xfrm>
                        <a:prstGeom prst="rect">
                          <a:avLst/>
                        </a:prstGeom>
                      </pic:spPr>
                    </pic:pic>
                  </a:graphicData>
                </a:graphic>
              </wp:inline>
            </w:drawing>
          </w:r>
        </w:p>
      </w:tc>
      <w:tc>
        <w:tcPr>
          <w:tcW w:w="6390" w:type="dxa"/>
        </w:tcPr>
        <w:p w14:paraId="4FC648E7" w14:textId="77777777" w:rsidR="00872FD2" w:rsidRPr="00040E5E" w:rsidRDefault="00872FD2" w:rsidP="00040E5E"/>
      </w:tc>
    </w:tr>
    <w:tr w:rsidR="00872FD2" w14:paraId="18B6C9F3" w14:textId="77777777" w:rsidTr="007530C6">
      <w:trPr>
        <w:trHeight w:val="576"/>
      </w:trPr>
      <w:tc>
        <w:tcPr>
          <w:tcW w:w="3060" w:type="dxa"/>
          <w:vMerge/>
          <w:tcBorders>
            <w:right w:val="single" w:sz="4" w:space="0" w:color="F68B1F" w:themeColor="background1"/>
          </w:tcBorders>
        </w:tcPr>
        <w:p w14:paraId="431CBBD7" w14:textId="77777777" w:rsidR="00872FD2" w:rsidRDefault="00872FD2">
          <w:pPr>
            <w:pStyle w:val="Header"/>
          </w:pPr>
        </w:p>
      </w:tc>
      <w:sdt>
        <w:sdtPr>
          <w:rPr>
            <w:b/>
            <w:caps/>
            <w:color w:val="262626" w:themeColor="text1"/>
            <w:sz w:val="24"/>
            <w:szCs w:val="24"/>
          </w:rPr>
          <w:alias w:val="Category"/>
          <w:tag w:val=""/>
          <w:id w:val="1885665070"/>
          <w:dataBinding w:prefixMappings="xmlns:ns0='http://purl.org/dc/elements/1.1/' xmlns:ns1='http://schemas.openxmlformats.org/package/2006/metadata/core-properties' " w:xpath="/ns1:coreProperties[1]/ns1:category[1]" w:storeItemID="{6C3C8BC8-F283-45AE-878A-BAB7291924A1}"/>
          <w:text/>
        </w:sdtPr>
        <w:sdtEndPr/>
        <w:sdtContent>
          <w:tc>
            <w:tcPr>
              <w:tcW w:w="6390" w:type="dxa"/>
              <w:tcBorders>
                <w:left w:val="single" w:sz="4" w:space="0" w:color="F68B1F" w:themeColor="background1"/>
              </w:tcBorders>
              <w:vAlign w:val="center"/>
            </w:tcPr>
            <w:p w14:paraId="405F07B0" w14:textId="77777777" w:rsidR="00872FD2" w:rsidRPr="00D422AD" w:rsidRDefault="00872FD2" w:rsidP="00803783">
              <w:pPr>
                <w:pStyle w:val="Header"/>
                <w:rPr>
                  <w:b/>
                  <w:caps/>
                  <w:sz w:val="24"/>
                  <w:szCs w:val="24"/>
                </w:rPr>
              </w:pPr>
              <w:r>
                <w:rPr>
                  <w:b/>
                  <w:caps/>
                  <w:color w:val="262626" w:themeColor="text1"/>
                  <w:sz w:val="24"/>
                  <w:szCs w:val="24"/>
                </w:rPr>
                <w:t>Model Documentation</w:t>
              </w:r>
            </w:p>
          </w:tc>
        </w:sdtContent>
      </w:sdt>
    </w:tr>
    <w:tr w:rsidR="00872FD2" w14:paraId="0311297B" w14:textId="77777777" w:rsidTr="00BB49CF">
      <w:trPr>
        <w:trHeight w:val="738"/>
      </w:trPr>
      <w:tc>
        <w:tcPr>
          <w:tcW w:w="3060" w:type="dxa"/>
          <w:vMerge/>
          <w:tcBorders>
            <w:right w:val="single" w:sz="4" w:space="0" w:color="F68B1F" w:themeColor="background1"/>
          </w:tcBorders>
        </w:tcPr>
        <w:p w14:paraId="376E2F0B" w14:textId="77777777" w:rsidR="00872FD2" w:rsidRDefault="00872FD2">
          <w:pPr>
            <w:pStyle w:val="Header"/>
          </w:pPr>
        </w:p>
      </w:tc>
      <w:tc>
        <w:tcPr>
          <w:tcW w:w="6390" w:type="dxa"/>
          <w:tcBorders>
            <w:left w:val="single" w:sz="4" w:space="0" w:color="F68B1F" w:themeColor="background1"/>
          </w:tcBorders>
          <w:vAlign w:val="center"/>
        </w:tcPr>
        <w:sdt>
          <w:sdtPr>
            <w:rPr>
              <w:b/>
              <w:caps/>
              <w:color w:val="F68B1F" w:themeColor="background1"/>
              <w:sz w:val="36"/>
              <w:szCs w:val="36"/>
            </w:rPr>
            <w:alias w:val="Title"/>
            <w:tag w:val=""/>
            <w:id w:val="447050002"/>
            <w:dataBinding w:prefixMappings="xmlns:ns0='http://purl.org/dc/elements/1.1/' xmlns:ns1='http://schemas.openxmlformats.org/package/2006/metadata/core-properties' " w:xpath="/ns1:coreProperties[1]/ns0:title[1]" w:storeItemID="{6C3C8BC8-F283-45AE-878A-BAB7291924A1}"/>
            <w:text/>
          </w:sdtPr>
          <w:sdtEndPr/>
          <w:sdtContent>
            <w:p w14:paraId="190F8294" w14:textId="77777777" w:rsidR="00872FD2" w:rsidRPr="00D422AD" w:rsidRDefault="00872FD2" w:rsidP="00803783">
              <w:pPr>
                <w:pStyle w:val="Header"/>
                <w:rPr>
                  <w:b/>
                  <w:caps/>
                  <w:color w:val="F68B1F" w:themeColor="background1"/>
                  <w:sz w:val="36"/>
                  <w:szCs w:val="36"/>
                </w:rPr>
              </w:pPr>
              <w:r>
                <w:rPr>
                  <w:b/>
                  <w:caps/>
                  <w:color w:val="F68B1F" w:themeColor="background1"/>
                  <w:sz w:val="36"/>
                  <w:szCs w:val="36"/>
                </w:rPr>
                <w:t>WFCCS Updates to the Wasatch Front Travel Model</w:t>
              </w:r>
            </w:p>
          </w:sdtContent>
        </w:sdt>
      </w:tc>
    </w:tr>
    <w:tr w:rsidR="00872FD2" w14:paraId="1188D158" w14:textId="77777777" w:rsidTr="007530C6">
      <w:trPr>
        <w:trHeight w:val="576"/>
      </w:trPr>
      <w:tc>
        <w:tcPr>
          <w:tcW w:w="3060" w:type="dxa"/>
          <w:vMerge/>
          <w:tcBorders>
            <w:right w:val="single" w:sz="4" w:space="0" w:color="F68B1F" w:themeColor="background1"/>
          </w:tcBorders>
        </w:tcPr>
        <w:p w14:paraId="447112A0" w14:textId="77777777" w:rsidR="00872FD2" w:rsidRDefault="00872FD2">
          <w:pPr>
            <w:pStyle w:val="Header"/>
          </w:pPr>
        </w:p>
      </w:tc>
      <w:tc>
        <w:tcPr>
          <w:tcW w:w="6390" w:type="dxa"/>
          <w:tcBorders>
            <w:left w:val="single" w:sz="4" w:space="0" w:color="F68B1F" w:themeColor="background1"/>
          </w:tcBorders>
          <w:vAlign w:val="bottom"/>
        </w:tcPr>
        <w:p w14:paraId="40E44DC8" w14:textId="77777777" w:rsidR="00872FD2" w:rsidRPr="00D422AD" w:rsidRDefault="00872FD2" w:rsidP="00EB1EB7">
          <w:pPr>
            <w:pStyle w:val="Header"/>
            <w:rPr>
              <w:b/>
              <w:caps/>
              <w:sz w:val="24"/>
              <w:szCs w:val="24"/>
            </w:rPr>
          </w:pPr>
        </w:p>
      </w:tc>
    </w:tr>
    <w:tr w:rsidR="00872FD2" w14:paraId="3BC1DCE6" w14:textId="77777777" w:rsidTr="007530C6">
      <w:trPr>
        <w:trHeight w:val="288"/>
      </w:trPr>
      <w:tc>
        <w:tcPr>
          <w:tcW w:w="3060" w:type="dxa"/>
          <w:vMerge/>
          <w:tcBorders>
            <w:right w:val="single" w:sz="4" w:space="0" w:color="F68B1F" w:themeColor="background1"/>
          </w:tcBorders>
        </w:tcPr>
        <w:p w14:paraId="48D3CEB9" w14:textId="77777777" w:rsidR="00872FD2" w:rsidRDefault="00872FD2">
          <w:pPr>
            <w:pStyle w:val="Header"/>
          </w:pPr>
        </w:p>
      </w:tc>
      <w:tc>
        <w:tcPr>
          <w:tcW w:w="6390" w:type="dxa"/>
          <w:tcBorders>
            <w:left w:val="single" w:sz="4" w:space="0" w:color="F68B1F" w:themeColor="background1"/>
          </w:tcBorders>
          <w:vAlign w:val="center"/>
        </w:tcPr>
        <w:sdt>
          <w:sdtPr>
            <w:rPr>
              <w:b/>
              <w:caps/>
              <w:color w:val="262626" w:themeColor="text1"/>
              <w:sz w:val="16"/>
              <w:szCs w:val="16"/>
            </w:rPr>
            <w:alias w:val="Publish Date"/>
            <w:tag w:val=""/>
            <w:id w:val="332502017"/>
            <w:dataBinding w:prefixMappings="xmlns:ns0='http://schemas.microsoft.com/office/2006/coverPageProps' " w:xpath="/ns0:CoverPageProperties[1]/ns0:PublishDate[1]" w:storeItemID="{55AF091B-3C7A-41E3-B477-F2FDAA23CFDA}"/>
            <w:date w:fullDate="2017-01-30T00:00:00Z">
              <w:dateFormat w:val="M.d.yyyy"/>
              <w:lid w:val="en-US"/>
              <w:storeMappedDataAs w:val="dateTime"/>
              <w:calendar w:val="gregorian"/>
            </w:date>
          </w:sdtPr>
          <w:sdtEndPr/>
          <w:sdtContent>
            <w:p w14:paraId="00AE5A11" w14:textId="77777777" w:rsidR="00872FD2" w:rsidRPr="00CD6DA3" w:rsidRDefault="00872FD2" w:rsidP="00365503">
              <w:pPr>
                <w:pStyle w:val="Header"/>
                <w:rPr>
                  <w:b/>
                  <w:caps/>
                  <w:sz w:val="16"/>
                  <w:szCs w:val="16"/>
                </w:rPr>
              </w:pPr>
              <w:r>
                <w:rPr>
                  <w:b/>
                  <w:caps/>
                  <w:color w:val="262626" w:themeColor="text1"/>
                  <w:sz w:val="16"/>
                  <w:szCs w:val="16"/>
                </w:rPr>
                <w:t>1.30.2017</w:t>
              </w:r>
            </w:p>
          </w:sdtContent>
        </w:sdt>
      </w:tc>
    </w:tr>
  </w:tbl>
  <w:p w14:paraId="1744292B" w14:textId="77777777" w:rsidR="00872FD2" w:rsidRDefault="00872F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4320"/>
    </w:tblGrid>
    <w:tr w:rsidR="00872FD2" w14:paraId="0A11997E" w14:textId="77777777" w:rsidTr="00381007">
      <w:trPr>
        <w:trHeight w:val="183"/>
      </w:trPr>
      <w:sdt>
        <w:sdtPr>
          <w:alias w:val="Company"/>
          <w:tag w:val=""/>
          <w:id w:val="-68804293"/>
          <w:dataBinding w:prefixMappings="xmlns:ns0='http://schemas.openxmlformats.org/officeDocument/2006/extended-properties' " w:xpath="/ns0:Properties[1]/ns0:Company[1]" w:storeItemID="{6668398D-A668-4E3E-A5EB-62B293D839F1}"/>
          <w:text/>
        </w:sdtPr>
        <w:sdtEndPr/>
        <w:sdtContent>
          <w:tc>
            <w:tcPr>
              <w:tcW w:w="5130" w:type="dxa"/>
              <w:vAlign w:val="bottom"/>
            </w:tcPr>
            <w:p w14:paraId="7497E4F0" w14:textId="77777777" w:rsidR="00872FD2" w:rsidRPr="00A9181E" w:rsidRDefault="00872FD2" w:rsidP="00D152D2">
              <w:pPr>
                <w:pStyle w:val="Header"/>
              </w:pPr>
              <w:r>
                <w:t>Utah Department of Transportation</w:t>
              </w:r>
            </w:p>
          </w:tc>
        </w:sdtContent>
      </w:sdt>
      <w:sdt>
        <w:sdtPr>
          <w:rPr>
            <w:b/>
            <w:caps/>
          </w:rPr>
          <w:alias w:val="Category"/>
          <w:tag w:val=""/>
          <w:id w:val="737054204"/>
          <w:dataBinding w:prefixMappings="xmlns:ns0='http://purl.org/dc/elements/1.1/' xmlns:ns1='http://schemas.openxmlformats.org/package/2006/metadata/core-properties' " w:xpath="/ns1:coreProperties[1]/ns1:category[1]" w:storeItemID="{6C3C8BC8-F283-45AE-878A-BAB7291924A1}"/>
          <w:text/>
        </w:sdtPr>
        <w:sdtEndPr/>
        <w:sdtContent>
          <w:tc>
            <w:tcPr>
              <w:tcW w:w="4320" w:type="dxa"/>
              <w:vMerge w:val="restart"/>
              <w:vAlign w:val="center"/>
            </w:tcPr>
            <w:p w14:paraId="0236C433" w14:textId="77777777" w:rsidR="00872FD2" w:rsidRPr="002A4E34" w:rsidRDefault="00872FD2" w:rsidP="00D152D2">
              <w:pPr>
                <w:pStyle w:val="Header"/>
                <w:jc w:val="right"/>
                <w:rPr>
                  <w:b/>
                  <w:caps/>
                </w:rPr>
              </w:pPr>
              <w:r>
                <w:rPr>
                  <w:b/>
                  <w:caps/>
                </w:rPr>
                <w:t>Model Documentation</w:t>
              </w:r>
            </w:p>
          </w:tc>
        </w:sdtContent>
      </w:sdt>
    </w:tr>
    <w:tr w:rsidR="00872FD2" w14:paraId="03D34068" w14:textId="77777777" w:rsidTr="00381007">
      <w:trPr>
        <w:trHeight w:val="182"/>
      </w:trPr>
      <w:sdt>
        <w:sdtPr>
          <w:alias w:val="Title"/>
          <w:tag w:val=""/>
          <w:id w:val="1842657309"/>
          <w:dataBinding w:prefixMappings="xmlns:ns0='http://purl.org/dc/elements/1.1/' xmlns:ns1='http://schemas.openxmlformats.org/package/2006/metadata/core-properties' " w:xpath="/ns1:coreProperties[1]/ns0:title[1]" w:storeItemID="{6C3C8BC8-F283-45AE-878A-BAB7291924A1}"/>
          <w:text/>
        </w:sdtPr>
        <w:sdtEndPr/>
        <w:sdtContent>
          <w:tc>
            <w:tcPr>
              <w:tcW w:w="5130" w:type="dxa"/>
            </w:tcPr>
            <w:p w14:paraId="603A3CC2" w14:textId="77777777" w:rsidR="00872FD2" w:rsidRPr="00A9181E" w:rsidRDefault="00872FD2" w:rsidP="00D152D2">
              <w:pPr>
                <w:pStyle w:val="Header"/>
              </w:pPr>
              <w:r>
                <w:t>WFCCS Updates to the Wasatch Front Travel Model</w:t>
              </w:r>
            </w:p>
          </w:tc>
        </w:sdtContent>
      </w:sdt>
      <w:tc>
        <w:tcPr>
          <w:tcW w:w="4320" w:type="dxa"/>
          <w:vMerge/>
        </w:tcPr>
        <w:p w14:paraId="3539C1F9" w14:textId="77777777" w:rsidR="00872FD2" w:rsidRPr="00A9181E" w:rsidRDefault="00872FD2" w:rsidP="00D152D2">
          <w:pPr>
            <w:pStyle w:val="Header"/>
          </w:pPr>
        </w:p>
      </w:tc>
    </w:tr>
  </w:tbl>
  <w:p w14:paraId="5A5A8C2E" w14:textId="77777777" w:rsidR="00872FD2" w:rsidRDefault="00872FD2" w:rsidP="000A6E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82D6F" w14:textId="77777777" w:rsidR="00872FD2" w:rsidRDefault="00872FD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30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7920"/>
    </w:tblGrid>
    <w:tr w:rsidR="00872FD2" w14:paraId="0BE0BCAA" w14:textId="77777777" w:rsidTr="0010390B">
      <w:trPr>
        <w:trHeight w:val="183"/>
      </w:trPr>
      <w:sdt>
        <w:sdtPr>
          <w:alias w:val="Company"/>
          <w:tag w:val=""/>
          <w:id w:val="-1439132700"/>
          <w:dataBinding w:prefixMappings="xmlns:ns0='http://schemas.openxmlformats.org/officeDocument/2006/extended-properties' " w:xpath="/ns0:Properties[1]/ns0:Company[1]" w:storeItemID="{6668398D-A668-4E3E-A5EB-62B293D839F1}"/>
          <w:text/>
        </w:sdtPr>
        <w:sdtEndPr/>
        <w:sdtContent>
          <w:tc>
            <w:tcPr>
              <w:tcW w:w="5130" w:type="dxa"/>
              <w:vAlign w:val="bottom"/>
            </w:tcPr>
            <w:p w14:paraId="0B9D8AD7" w14:textId="77777777" w:rsidR="00872FD2" w:rsidRPr="00A9181E" w:rsidRDefault="00872FD2" w:rsidP="00D152D2">
              <w:pPr>
                <w:pStyle w:val="Header"/>
              </w:pPr>
              <w:r>
                <w:t>Utah Department of Transportation</w:t>
              </w:r>
            </w:p>
          </w:tc>
        </w:sdtContent>
      </w:sdt>
      <w:sdt>
        <w:sdtPr>
          <w:rPr>
            <w:b/>
            <w:caps/>
          </w:rPr>
          <w:alias w:val="Category"/>
          <w:tag w:val=""/>
          <w:id w:val="-400133382"/>
          <w:dataBinding w:prefixMappings="xmlns:ns0='http://purl.org/dc/elements/1.1/' xmlns:ns1='http://schemas.openxmlformats.org/package/2006/metadata/core-properties' " w:xpath="/ns1:coreProperties[1]/ns1:category[1]" w:storeItemID="{6C3C8BC8-F283-45AE-878A-BAB7291924A1}"/>
          <w:text/>
        </w:sdtPr>
        <w:sdtEndPr/>
        <w:sdtContent>
          <w:tc>
            <w:tcPr>
              <w:tcW w:w="7920" w:type="dxa"/>
              <w:vMerge w:val="restart"/>
              <w:vAlign w:val="center"/>
            </w:tcPr>
            <w:p w14:paraId="35E4215D" w14:textId="77777777" w:rsidR="00872FD2" w:rsidRPr="002A4E34" w:rsidRDefault="00872FD2" w:rsidP="00D152D2">
              <w:pPr>
                <w:pStyle w:val="Header"/>
                <w:jc w:val="right"/>
                <w:rPr>
                  <w:b/>
                  <w:caps/>
                </w:rPr>
              </w:pPr>
              <w:r>
                <w:rPr>
                  <w:b/>
                  <w:caps/>
                </w:rPr>
                <w:t>Model Documentation</w:t>
              </w:r>
            </w:p>
          </w:tc>
        </w:sdtContent>
      </w:sdt>
    </w:tr>
    <w:tr w:rsidR="00872FD2" w14:paraId="2BF871C2" w14:textId="77777777" w:rsidTr="0010390B">
      <w:trPr>
        <w:trHeight w:val="182"/>
      </w:trPr>
      <w:sdt>
        <w:sdtPr>
          <w:alias w:val="Title"/>
          <w:tag w:val=""/>
          <w:id w:val="1156034817"/>
          <w:dataBinding w:prefixMappings="xmlns:ns0='http://purl.org/dc/elements/1.1/' xmlns:ns1='http://schemas.openxmlformats.org/package/2006/metadata/core-properties' " w:xpath="/ns1:coreProperties[1]/ns0:title[1]" w:storeItemID="{6C3C8BC8-F283-45AE-878A-BAB7291924A1}"/>
          <w:text/>
        </w:sdtPr>
        <w:sdtEndPr/>
        <w:sdtContent>
          <w:tc>
            <w:tcPr>
              <w:tcW w:w="5130" w:type="dxa"/>
            </w:tcPr>
            <w:p w14:paraId="47B26AFF" w14:textId="77777777" w:rsidR="00872FD2" w:rsidRPr="00A9181E" w:rsidRDefault="00872FD2" w:rsidP="00D152D2">
              <w:pPr>
                <w:pStyle w:val="Header"/>
              </w:pPr>
              <w:r>
                <w:t>WFCCS Updates to the Wasatch Front Travel Model</w:t>
              </w:r>
            </w:p>
          </w:tc>
        </w:sdtContent>
      </w:sdt>
      <w:tc>
        <w:tcPr>
          <w:tcW w:w="7920" w:type="dxa"/>
          <w:vMerge/>
        </w:tcPr>
        <w:p w14:paraId="22BF9D0B" w14:textId="77777777" w:rsidR="00872FD2" w:rsidRPr="00A9181E" w:rsidRDefault="00872FD2" w:rsidP="00D152D2">
          <w:pPr>
            <w:pStyle w:val="Header"/>
          </w:pPr>
        </w:p>
      </w:tc>
    </w:tr>
  </w:tbl>
  <w:p w14:paraId="7530F33E" w14:textId="77777777" w:rsidR="00872FD2" w:rsidRDefault="00872FD2" w:rsidP="000A6E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09967" w14:textId="77777777" w:rsidR="00872FD2" w:rsidRDefault="00872F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2205"/>
    <w:multiLevelType w:val="hybridMultilevel"/>
    <w:tmpl w:val="A3662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32258"/>
    <w:multiLevelType w:val="hybridMultilevel"/>
    <w:tmpl w:val="745E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97904"/>
    <w:multiLevelType w:val="hybridMultilevel"/>
    <w:tmpl w:val="AF7E03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66012"/>
    <w:multiLevelType w:val="multilevel"/>
    <w:tmpl w:val="30720122"/>
    <w:styleLink w:val="ListBullets"/>
    <w:lvl w:ilvl="0">
      <w:start w:val="1"/>
      <w:numFmt w:val="bullet"/>
      <w:pStyle w:val="ListBullet"/>
      <w:lvlText w:val=""/>
      <w:lvlJc w:val="left"/>
      <w:pPr>
        <w:ind w:left="648" w:hanging="360"/>
      </w:pPr>
      <w:rPr>
        <w:rFonts w:ascii="Symbol" w:hAnsi="Symbol" w:hint="default"/>
        <w:color w:val="262626" w:themeColor="text1"/>
      </w:rPr>
    </w:lvl>
    <w:lvl w:ilvl="1">
      <w:start w:val="1"/>
      <w:numFmt w:val="bullet"/>
      <w:pStyle w:val="ListBullet2"/>
      <w:lvlText w:val="−"/>
      <w:lvlJc w:val="left"/>
      <w:pPr>
        <w:ind w:left="1224" w:hanging="432"/>
      </w:pPr>
      <w:rPr>
        <w:rFonts w:ascii="Garamond" w:hAnsi="Garamond" w:hint="default"/>
        <w:color w:val="262626" w:themeColor="text1"/>
      </w:rPr>
    </w:lvl>
    <w:lvl w:ilvl="2">
      <w:start w:val="1"/>
      <w:numFmt w:val="bullet"/>
      <w:pStyle w:val="ListBullet3"/>
      <w:lvlText w:val="○"/>
      <w:lvlJc w:val="left"/>
      <w:pPr>
        <w:tabs>
          <w:tab w:val="num" w:pos="1800"/>
        </w:tabs>
        <w:ind w:left="1728" w:hanging="360"/>
      </w:pPr>
      <w:rPr>
        <w:rFonts w:ascii="Garamond" w:hAnsi="Garamond" w:hint="default"/>
        <w:color w:val="262626" w:themeColor="text1"/>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09792008"/>
    <w:multiLevelType w:val="hybridMultilevel"/>
    <w:tmpl w:val="1EFA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007B8"/>
    <w:multiLevelType w:val="hybridMultilevel"/>
    <w:tmpl w:val="7FD2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766C6D"/>
    <w:multiLevelType w:val="hybridMultilevel"/>
    <w:tmpl w:val="AEA22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986C49"/>
    <w:multiLevelType w:val="hybridMultilevel"/>
    <w:tmpl w:val="DFA8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500B7"/>
    <w:multiLevelType w:val="hybridMultilevel"/>
    <w:tmpl w:val="D178A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102DE"/>
    <w:multiLevelType w:val="hybridMultilevel"/>
    <w:tmpl w:val="7CEE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D4467"/>
    <w:multiLevelType w:val="hybridMultilevel"/>
    <w:tmpl w:val="B466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D726F"/>
    <w:multiLevelType w:val="hybridMultilevel"/>
    <w:tmpl w:val="93FA8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C2D53"/>
    <w:multiLevelType w:val="hybridMultilevel"/>
    <w:tmpl w:val="1E60C9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18F17B5"/>
    <w:multiLevelType w:val="hybridMultilevel"/>
    <w:tmpl w:val="7670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700ED7"/>
    <w:multiLevelType w:val="hybridMultilevel"/>
    <w:tmpl w:val="00A4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F51415"/>
    <w:multiLevelType w:val="hybridMultilevel"/>
    <w:tmpl w:val="3A38B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84CC6"/>
    <w:multiLevelType w:val="hybridMultilevel"/>
    <w:tmpl w:val="F6E0B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019DE"/>
    <w:multiLevelType w:val="hybridMultilevel"/>
    <w:tmpl w:val="237EE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250114"/>
    <w:multiLevelType w:val="hybridMultilevel"/>
    <w:tmpl w:val="09045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B5FD3"/>
    <w:multiLevelType w:val="hybridMultilevel"/>
    <w:tmpl w:val="D4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32143"/>
    <w:multiLevelType w:val="hybridMultilevel"/>
    <w:tmpl w:val="B8C26280"/>
    <w:lvl w:ilvl="0" w:tplc="F84AF71C">
      <w:start w:val="1"/>
      <w:numFmt w:val="decimal"/>
      <w:pStyle w:val="Tasks"/>
      <w:suff w:val="space"/>
      <w:lvlText w:val="Task %1:"/>
      <w:lvlJc w:val="left"/>
      <w:pPr>
        <w:ind w:left="360" w:hanging="360"/>
      </w:pPr>
      <w:rPr>
        <w:rFonts w:ascii="Arial" w:hAnsi="Arial" w:hint="default"/>
        <w:b/>
        <w:i w:val="0"/>
        <w:caps/>
        <w:color w:val="F68B1F" w:themeColor="background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08116A"/>
    <w:multiLevelType w:val="hybridMultilevel"/>
    <w:tmpl w:val="A4C8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21E25"/>
    <w:multiLevelType w:val="hybridMultilevel"/>
    <w:tmpl w:val="55421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4A69EC"/>
    <w:multiLevelType w:val="hybridMultilevel"/>
    <w:tmpl w:val="97BA5C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D556C"/>
    <w:multiLevelType w:val="hybridMultilevel"/>
    <w:tmpl w:val="A5A42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F1049"/>
    <w:multiLevelType w:val="hybridMultilevel"/>
    <w:tmpl w:val="6F882968"/>
    <w:lvl w:ilvl="0" w:tplc="69821704">
      <w:start w:val="1"/>
      <w:numFmt w:val="upperLetter"/>
      <w:pStyle w:val="Heading9"/>
      <w:lvlText w:val="Appendix %1."/>
      <w:lvlJc w:val="left"/>
      <w:pPr>
        <w:ind w:left="720" w:hanging="360"/>
      </w:pPr>
      <w:rPr>
        <w:rFonts w:ascii="Arial" w:hAnsi="Arial" w:hint="default"/>
        <w:b/>
        <w:i w:val="0"/>
        <w:caps/>
        <w:color w:val="F68B1F" w:themeColor="background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64498"/>
    <w:multiLevelType w:val="multilevel"/>
    <w:tmpl w:val="94AE5F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
      <w:lvlJc w:val="left"/>
      <w:pPr>
        <w:tabs>
          <w:tab w:val="num" w:pos="720"/>
        </w:tabs>
        <w:ind w:left="720" w:hanging="360"/>
      </w:pPr>
      <w:rPr>
        <w:rFonts w:hint="default"/>
      </w:rPr>
    </w:lvl>
    <w:lvl w:ilvl="2">
      <w:start w:val="1"/>
      <w:numFmt w:val="none"/>
      <w:pStyle w:val="Heading3"/>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C7002C3"/>
    <w:multiLevelType w:val="hybridMultilevel"/>
    <w:tmpl w:val="2D069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D24AB"/>
    <w:multiLevelType w:val="hybridMultilevel"/>
    <w:tmpl w:val="BEB6FF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15:restartNumberingAfterBreak="0">
    <w:nsid w:val="60445504"/>
    <w:multiLevelType w:val="hybridMultilevel"/>
    <w:tmpl w:val="A856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C2146"/>
    <w:multiLevelType w:val="hybridMultilevel"/>
    <w:tmpl w:val="613A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D345F"/>
    <w:multiLevelType w:val="hybridMultilevel"/>
    <w:tmpl w:val="E2DC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620EBB"/>
    <w:multiLevelType w:val="hybridMultilevel"/>
    <w:tmpl w:val="61DCA760"/>
    <w:lvl w:ilvl="0" w:tplc="B10A69F6">
      <w:start w:val="1"/>
      <w:numFmt w:val="bullet"/>
      <w:pStyle w:val="TableList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003724"/>
    <w:multiLevelType w:val="hybridMultilevel"/>
    <w:tmpl w:val="21C2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3C1535"/>
    <w:multiLevelType w:val="hybridMultilevel"/>
    <w:tmpl w:val="44026B6C"/>
    <w:lvl w:ilvl="0" w:tplc="33BAC8C8">
      <w:start w:val="1"/>
      <w:numFmt w:val="decimal"/>
      <w:pStyle w:val="Items"/>
      <w:suff w:val="space"/>
      <w:lvlText w:val="Item %1:"/>
      <w:lvlJc w:val="left"/>
      <w:pPr>
        <w:ind w:left="144" w:hanging="144"/>
      </w:pPr>
      <w:rPr>
        <w:rFonts w:ascii="Arial" w:hAnsi="Arial" w:hint="default"/>
        <w:b/>
        <w:i w:val="0"/>
        <w:caps/>
        <w:color w:val="F68B1F" w:themeColor="background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CE0F87"/>
    <w:multiLevelType w:val="hybridMultilevel"/>
    <w:tmpl w:val="A4D8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
  </w:num>
  <w:num w:numId="3">
    <w:abstractNumId w:val="3"/>
  </w:num>
  <w:num w:numId="4">
    <w:abstractNumId w:val="26"/>
  </w:num>
  <w:num w:numId="5">
    <w:abstractNumId w:val="20"/>
  </w:num>
  <w:num w:numId="6">
    <w:abstractNumId w:val="34"/>
  </w:num>
  <w:num w:numId="7">
    <w:abstractNumId w:val="25"/>
  </w:num>
  <w:num w:numId="8">
    <w:abstractNumId w:val="11"/>
  </w:num>
  <w:num w:numId="9">
    <w:abstractNumId w:val="13"/>
  </w:num>
  <w:num w:numId="10">
    <w:abstractNumId w:val="31"/>
  </w:num>
  <w:num w:numId="11">
    <w:abstractNumId w:val="10"/>
  </w:num>
  <w:num w:numId="12">
    <w:abstractNumId w:val="22"/>
  </w:num>
  <w:num w:numId="13">
    <w:abstractNumId w:val="6"/>
  </w:num>
  <w:num w:numId="14">
    <w:abstractNumId w:val="17"/>
  </w:num>
  <w:num w:numId="15">
    <w:abstractNumId w:val="24"/>
  </w:num>
  <w:num w:numId="16">
    <w:abstractNumId w:val="28"/>
  </w:num>
  <w:num w:numId="17">
    <w:abstractNumId w:val="7"/>
  </w:num>
  <w:num w:numId="18">
    <w:abstractNumId w:val="26"/>
  </w:num>
  <w:num w:numId="19">
    <w:abstractNumId w:val="16"/>
  </w:num>
  <w:num w:numId="20">
    <w:abstractNumId w:val="30"/>
  </w:num>
  <w:num w:numId="21">
    <w:abstractNumId w:val="9"/>
  </w:num>
  <w:num w:numId="22">
    <w:abstractNumId w:val="35"/>
  </w:num>
  <w:num w:numId="23">
    <w:abstractNumId w:val="21"/>
  </w:num>
  <w:num w:numId="24">
    <w:abstractNumId w:val="29"/>
  </w:num>
  <w:num w:numId="25">
    <w:abstractNumId w:val="15"/>
  </w:num>
  <w:num w:numId="26">
    <w:abstractNumId w:val="33"/>
  </w:num>
  <w:num w:numId="27">
    <w:abstractNumId w:val="18"/>
  </w:num>
  <w:num w:numId="28">
    <w:abstractNumId w:val="26"/>
  </w:num>
  <w:num w:numId="29">
    <w:abstractNumId w:val="26"/>
  </w:num>
  <w:num w:numId="30">
    <w:abstractNumId w:val="0"/>
  </w:num>
  <w:num w:numId="31">
    <w:abstractNumId w:val="19"/>
  </w:num>
  <w:num w:numId="32">
    <w:abstractNumId w:val="14"/>
  </w:num>
  <w:num w:numId="33">
    <w:abstractNumId w:val="12"/>
  </w:num>
  <w:num w:numId="34">
    <w:abstractNumId w:val="1"/>
  </w:num>
  <w:num w:numId="35">
    <w:abstractNumId w:val="4"/>
  </w:num>
  <w:num w:numId="36">
    <w:abstractNumId w:val="27"/>
  </w:num>
  <w:num w:numId="37">
    <w:abstractNumId w:val="5"/>
  </w:num>
  <w:num w:numId="38">
    <w:abstractNumId w:val="8"/>
  </w:num>
  <w:num w:numId="39">
    <w:abstractNumId w:val="2"/>
  </w:num>
  <w:num w:numId="40">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4096" w:nlCheck="1" w:checkStyle="0"/>
  <w:proofState w:spelling="clean" w:grammar="clean"/>
  <w:attachedTemplate r:id="rId1"/>
  <w:doNotTrackMoves/>
  <w:doNotTrackFormatting/>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45"/>
    <w:rsid w:val="000039A9"/>
    <w:rsid w:val="00005332"/>
    <w:rsid w:val="00006CC5"/>
    <w:rsid w:val="000070CC"/>
    <w:rsid w:val="00021B45"/>
    <w:rsid w:val="000224DB"/>
    <w:rsid w:val="00024D3B"/>
    <w:rsid w:val="00026CD6"/>
    <w:rsid w:val="000304CD"/>
    <w:rsid w:val="00031A83"/>
    <w:rsid w:val="0003437A"/>
    <w:rsid w:val="00034DD0"/>
    <w:rsid w:val="00035812"/>
    <w:rsid w:val="00040E5E"/>
    <w:rsid w:val="00042B01"/>
    <w:rsid w:val="00043A51"/>
    <w:rsid w:val="00045AF2"/>
    <w:rsid w:val="00052442"/>
    <w:rsid w:val="0006027B"/>
    <w:rsid w:val="00060296"/>
    <w:rsid w:val="0006039E"/>
    <w:rsid w:val="00064671"/>
    <w:rsid w:val="00067310"/>
    <w:rsid w:val="00075036"/>
    <w:rsid w:val="0007516B"/>
    <w:rsid w:val="00075469"/>
    <w:rsid w:val="00075D04"/>
    <w:rsid w:val="00082321"/>
    <w:rsid w:val="00083020"/>
    <w:rsid w:val="00084751"/>
    <w:rsid w:val="00084D86"/>
    <w:rsid w:val="00085DA3"/>
    <w:rsid w:val="00090C47"/>
    <w:rsid w:val="00094F59"/>
    <w:rsid w:val="000A0DE0"/>
    <w:rsid w:val="000A15C4"/>
    <w:rsid w:val="000A31A2"/>
    <w:rsid w:val="000A4399"/>
    <w:rsid w:val="000A4429"/>
    <w:rsid w:val="000A615A"/>
    <w:rsid w:val="000A6C6B"/>
    <w:rsid w:val="000A6D4A"/>
    <w:rsid w:val="000A6ECC"/>
    <w:rsid w:val="000A7A3C"/>
    <w:rsid w:val="000B152E"/>
    <w:rsid w:val="000B15F3"/>
    <w:rsid w:val="000B1EC2"/>
    <w:rsid w:val="000B2632"/>
    <w:rsid w:val="000B2780"/>
    <w:rsid w:val="000B5A5D"/>
    <w:rsid w:val="000B6299"/>
    <w:rsid w:val="000C01AD"/>
    <w:rsid w:val="000C01F0"/>
    <w:rsid w:val="000C11C5"/>
    <w:rsid w:val="000C5220"/>
    <w:rsid w:val="000C6B67"/>
    <w:rsid w:val="000D063E"/>
    <w:rsid w:val="000D3AB8"/>
    <w:rsid w:val="000D4162"/>
    <w:rsid w:val="000D5460"/>
    <w:rsid w:val="000D58AA"/>
    <w:rsid w:val="000E2B74"/>
    <w:rsid w:val="000E3668"/>
    <w:rsid w:val="000E69D4"/>
    <w:rsid w:val="000E721E"/>
    <w:rsid w:val="000E7F1E"/>
    <w:rsid w:val="000F0304"/>
    <w:rsid w:val="000F3C43"/>
    <w:rsid w:val="000F4BF7"/>
    <w:rsid w:val="000F6BDE"/>
    <w:rsid w:val="000F75C5"/>
    <w:rsid w:val="001037DE"/>
    <w:rsid w:val="0010390B"/>
    <w:rsid w:val="00112599"/>
    <w:rsid w:val="0011352F"/>
    <w:rsid w:val="001136C0"/>
    <w:rsid w:val="001139ED"/>
    <w:rsid w:val="0011526F"/>
    <w:rsid w:val="00116C60"/>
    <w:rsid w:val="00116EEC"/>
    <w:rsid w:val="00121C15"/>
    <w:rsid w:val="00123E25"/>
    <w:rsid w:val="00130BE1"/>
    <w:rsid w:val="00132565"/>
    <w:rsid w:val="001348D4"/>
    <w:rsid w:val="001366E5"/>
    <w:rsid w:val="001408DA"/>
    <w:rsid w:val="001415A5"/>
    <w:rsid w:val="00142C32"/>
    <w:rsid w:val="00143362"/>
    <w:rsid w:val="00145501"/>
    <w:rsid w:val="00146B00"/>
    <w:rsid w:val="00150BA8"/>
    <w:rsid w:val="00152031"/>
    <w:rsid w:val="001537C0"/>
    <w:rsid w:val="0015531E"/>
    <w:rsid w:val="00156DFD"/>
    <w:rsid w:val="00161E07"/>
    <w:rsid w:val="00166511"/>
    <w:rsid w:val="00167967"/>
    <w:rsid w:val="0017393B"/>
    <w:rsid w:val="00181C37"/>
    <w:rsid w:val="00182452"/>
    <w:rsid w:val="00184557"/>
    <w:rsid w:val="00184596"/>
    <w:rsid w:val="00184C29"/>
    <w:rsid w:val="00186519"/>
    <w:rsid w:val="00187738"/>
    <w:rsid w:val="00187875"/>
    <w:rsid w:val="00190383"/>
    <w:rsid w:val="0019174D"/>
    <w:rsid w:val="0019464E"/>
    <w:rsid w:val="001A2C94"/>
    <w:rsid w:val="001A71AB"/>
    <w:rsid w:val="001A7DB4"/>
    <w:rsid w:val="001B15E7"/>
    <w:rsid w:val="001B1A79"/>
    <w:rsid w:val="001B5403"/>
    <w:rsid w:val="001C1B9D"/>
    <w:rsid w:val="001C5EFF"/>
    <w:rsid w:val="001D032B"/>
    <w:rsid w:val="001D0A10"/>
    <w:rsid w:val="001D56D1"/>
    <w:rsid w:val="001D59D8"/>
    <w:rsid w:val="001D5FF5"/>
    <w:rsid w:val="001E1E64"/>
    <w:rsid w:val="001E269C"/>
    <w:rsid w:val="001E2BCE"/>
    <w:rsid w:val="001E77FF"/>
    <w:rsid w:val="001F0C3D"/>
    <w:rsid w:val="001F1474"/>
    <w:rsid w:val="001F3F39"/>
    <w:rsid w:val="001F4CA5"/>
    <w:rsid w:val="001F5AB8"/>
    <w:rsid w:val="001F6265"/>
    <w:rsid w:val="001F6E85"/>
    <w:rsid w:val="001F6F57"/>
    <w:rsid w:val="001F7315"/>
    <w:rsid w:val="002030BD"/>
    <w:rsid w:val="00204AB3"/>
    <w:rsid w:val="00206449"/>
    <w:rsid w:val="0021042F"/>
    <w:rsid w:val="0021107D"/>
    <w:rsid w:val="002111CE"/>
    <w:rsid w:val="0021296D"/>
    <w:rsid w:val="002166CB"/>
    <w:rsid w:val="00220E41"/>
    <w:rsid w:val="00222982"/>
    <w:rsid w:val="00222F57"/>
    <w:rsid w:val="0022470E"/>
    <w:rsid w:val="00227191"/>
    <w:rsid w:val="00230D80"/>
    <w:rsid w:val="002328CA"/>
    <w:rsid w:val="002329F2"/>
    <w:rsid w:val="00233001"/>
    <w:rsid w:val="00240647"/>
    <w:rsid w:val="002419D3"/>
    <w:rsid w:val="00242187"/>
    <w:rsid w:val="002460A3"/>
    <w:rsid w:val="002471E1"/>
    <w:rsid w:val="0025062E"/>
    <w:rsid w:val="0025064D"/>
    <w:rsid w:val="00254CC4"/>
    <w:rsid w:val="00255FDD"/>
    <w:rsid w:val="00256563"/>
    <w:rsid w:val="00257315"/>
    <w:rsid w:val="00261822"/>
    <w:rsid w:val="00261CF6"/>
    <w:rsid w:val="00263F56"/>
    <w:rsid w:val="0026402B"/>
    <w:rsid w:val="00265DF0"/>
    <w:rsid w:val="002661E7"/>
    <w:rsid w:val="002717D3"/>
    <w:rsid w:val="00272369"/>
    <w:rsid w:val="002727E1"/>
    <w:rsid w:val="002737F6"/>
    <w:rsid w:val="002765AF"/>
    <w:rsid w:val="002772C7"/>
    <w:rsid w:val="002818E4"/>
    <w:rsid w:val="002826D6"/>
    <w:rsid w:val="0028395C"/>
    <w:rsid w:val="00286480"/>
    <w:rsid w:val="00287B65"/>
    <w:rsid w:val="002908EB"/>
    <w:rsid w:val="00290F6C"/>
    <w:rsid w:val="0029509D"/>
    <w:rsid w:val="00295D57"/>
    <w:rsid w:val="002A14F9"/>
    <w:rsid w:val="002A1C0D"/>
    <w:rsid w:val="002A3CC5"/>
    <w:rsid w:val="002A44A3"/>
    <w:rsid w:val="002A4A87"/>
    <w:rsid w:val="002A4E34"/>
    <w:rsid w:val="002A5D6D"/>
    <w:rsid w:val="002A759C"/>
    <w:rsid w:val="002B0017"/>
    <w:rsid w:val="002B19F1"/>
    <w:rsid w:val="002B1B42"/>
    <w:rsid w:val="002B230B"/>
    <w:rsid w:val="002B2C44"/>
    <w:rsid w:val="002B4311"/>
    <w:rsid w:val="002C053A"/>
    <w:rsid w:val="002C2CCF"/>
    <w:rsid w:val="002C60FF"/>
    <w:rsid w:val="002C6B76"/>
    <w:rsid w:val="002C76EA"/>
    <w:rsid w:val="002C775B"/>
    <w:rsid w:val="002D0965"/>
    <w:rsid w:val="002D1B78"/>
    <w:rsid w:val="002D1C24"/>
    <w:rsid w:val="002D5BF5"/>
    <w:rsid w:val="002E0519"/>
    <w:rsid w:val="002E32BD"/>
    <w:rsid w:val="002E6FF1"/>
    <w:rsid w:val="002F06FB"/>
    <w:rsid w:val="002F0780"/>
    <w:rsid w:val="002F2466"/>
    <w:rsid w:val="002F6D9D"/>
    <w:rsid w:val="00301B24"/>
    <w:rsid w:val="003020E7"/>
    <w:rsid w:val="00302396"/>
    <w:rsid w:val="00302BB3"/>
    <w:rsid w:val="00305656"/>
    <w:rsid w:val="0030773D"/>
    <w:rsid w:val="00310016"/>
    <w:rsid w:val="00312C31"/>
    <w:rsid w:val="003141A9"/>
    <w:rsid w:val="0031742E"/>
    <w:rsid w:val="00317501"/>
    <w:rsid w:val="00323C6B"/>
    <w:rsid w:val="0032452F"/>
    <w:rsid w:val="00325509"/>
    <w:rsid w:val="00326F7A"/>
    <w:rsid w:val="00327CDE"/>
    <w:rsid w:val="00330644"/>
    <w:rsid w:val="00331ED7"/>
    <w:rsid w:val="0033282D"/>
    <w:rsid w:val="00333436"/>
    <w:rsid w:val="003337EA"/>
    <w:rsid w:val="00334DAA"/>
    <w:rsid w:val="00337D3F"/>
    <w:rsid w:val="00341418"/>
    <w:rsid w:val="00341691"/>
    <w:rsid w:val="00347ED0"/>
    <w:rsid w:val="00351021"/>
    <w:rsid w:val="00352266"/>
    <w:rsid w:val="00352B4E"/>
    <w:rsid w:val="00353775"/>
    <w:rsid w:val="00354E53"/>
    <w:rsid w:val="00355AC5"/>
    <w:rsid w:val="00360109"/>
    <w:rsid w:val="00363CCE"/>
    <w:rsid w:val="0036541C"/>
    <w:rsid w:val="00365503"/>
    <w:rsid w:val="00372B8E"/>
    <w:rsid w:val="003744FA"/>
    <w:rsid w:val="003767FC"/>
    <w:rsid w:val="00377F1D"/>
    <w:rsid w:val="00381007"/>
    <w:rsid w:val="003833BE"/>
    <w:rsid w:val="00383719"/>
    <w:rsid w:val="0038385C"/>
    <w:rsid w:val="00384247"/>
    <w:rsid w:val="00386D24"/>
    <w:rsid w:val="00387BAF"/>
    <w:rsid w:val="00391DDE"/>
    <w:rsid w:val="00393F27"/>
    <w:rsid w:val="003953F2"/>
    <w:rsid w:val="003955EC"/>
    <w:rsid w:val="003956AE"/>
    <w:rsid w:val="003A14C9"/>
    <w:rsid w:val="003A1FFF"/>
    <w:rsid w:val="003A45A0"/>
    <w:rsid w:val="003A4BFA"/>
    <w:rsid w:val="003A56A5"/>
    <w:rsid w:val="003B2574"/>
    <w:rsid w:val="003B3245"/>
    <w:rsid w:val="003B5833"/>
    <w:rsid w:val="003B5AA0"/>
    <w:rsid w:val="003B5D8A"/>
    <w:rsid w:val="003B7770"/>
    <w:rsid w:val="003C02E3"/>
    <w:rsid w:val="003C0CD1"/>
    <w:rsid w:val="003C1616"/>
    <w:rsid w:val="003C3706"/>
    <w:rsid w:val="003C6EAE"/>
    <w:rsid w:val="003D2B05"/>
    <w:rsid w:val="003D3A57"/>
    <w:rsid w:val="003D6E8F"/>
    <w:rsid w:val="003D7731"/>
    <w:rsid w:val="003D787D"/>
    <w:rsid w:val="003E0323"/>
    <w:rsid w:val="003E0B9D"/>
    <w:rsid w:val="003E1124"/>
    <w:rsid w:val="003E11A8"/>
    <w:rsid w:val="003E277E"/>
    <w:rsid w:val="003E3170"/>
    <w:rsid w:val="003E35BA"/>
    <w:rsid w:val="003E3909"/>
    <w:rsid w:val="003E4AC5"/>
    <w:rsid w:val="003E7FEE"/>
    <w:rsid w:val="003F0F74"/>
    <w:rsid w:val="003F16E9"/>
    <w:rsid w:val="003F2CA4"/>
    <w:rsid w:val="003F3DA8"/>
    <w:rsid w:val="003F4A8E"/>
    <w:rsid w:val="00400213"/>
    <w:rsid w:val="00402CF8"/>
    <w:rsid w:val="00403451"/>
    <w:rsid w:val="00404D54"/>
    <w:rsid w:val="00405308"/>
    <w:rsid w:val="004073A1"/>
    <w:rsid w:val="00407A93"/>
    <w:rsid w:val="004119D7"/>
    <w:rsid w:val="00412D7B"/>
    <w:rsid w:val="00413E8F"/>
    <w:rsid w:val="00415390"/>
    <w:rsid w:val="00416A8F"/>
    <w:rsid w:val="00420165"/>
    <w:rsid w:val="00421346"/>
    <w:rsid w:val="0042160F"/>
    <w:rsid w:val="00422B02"/>
    <w:rsid w:val="00424F6F"/>
    <w:rsid w:val="0042537A"/>
    <w:rsid w:val="00426F20"/>
    <w:rsid w:val="00427C02"/>
    <w:rsid w:val="004315E8"/>
    <w:rsid w:val="00432321"/>
    <w:rsid w:val="0043348A"/>
    <w:rsid w:val="00434395"/>
    <w:rsid w:val="004353B7"/>
    <w:rsid w:val="00437528"/>
    <w:rsid w:val="00441663"/>
    <w:rsid w:val="00441CF5"/>
    <w:rsid w:val="0044560A"/>
    <w:rsid w:val="0044738A"/>
    <w:rsid w:val="0044766C"/>
    <w:rsid w:val="004515A3"/>
    <w:rsid w:val="0045506D"/>
    <w:rsid w:val="004555E8"/>
    <w:rsid w:val="004605B4"/>
    <w:rsid w:val="00460918"/>
    <w:rsid w:val="0046175B"/>
    <w:rsid w:val="004618E5"/>
    <w:rsid w:val="00462874"/>
    <w:rsid w:val="00463D2D"/>
    <w:rsid w:val="00464013"/>
    <w:rsid w:val="00464F36"/>
    <w:rsid w:val="00467040"/>
    <w:rsid w:val="00471156"/>
    <w:rsid w:val="0047126C"/>
    <w:rsid w:val="004728D3"/>
    <w:rsid w:val="0047575C"/>
    <w:rsid w:val="00475A0C"/>
    <w:rsid w:val="004829DB"/>
    <w:rsid w:val="00483B7A"/>
    <w:rsid w:val="00487D32"/>
    <w:rsid w:val="004904B6"/>
    <w:rsid w:val="00491D71"/>
    <w:rsid w:val="0049350C"/>
    <w:rsid w:val="00493F01"/>
    <w:rsid w:val="00494864"/>
    <w:rsid w:val="00494AD1"/>
    <w:rsid w:val="0049615E"/>
    <w:rsid w:val="004967A6"/>
    <w:rsid w:val="00497153"/>
    <w:rsid w:val="004A0FD0"/>
    <w:rsid w:val="004A275F"/>
    <w:rsid w:val="004A34CA"/>
    <w:rsid w:val="004A42F1"/>
    <w:rsid w:val="004A4A0F"/>
    <w:rsid w:val="004A4BE1"/>
    <w:rsid w:val="004A6FB9"/>
    <w:rsid w:val="004A7F47"/>
    <w:rsid w:val="004B088B"/>
    <w:rsid w:val="004B09A2"/>
    <w:rsid w:val="004B14A3"/>
    <w:rsid w:val="004B2B6F"/>
    <w:rsid w:val="004B4865"/>
    <w:rsid w:val="004B5A32"/>
    <w:rsid w:val="004B6CFA"/>
    <w:rsid w:val="004B73D5"/>
    <w:rsid w:val="004C016A"/>
    <w:rsid w:val="004C1D0F"/>
    <w:rsid w:val="004C2F45"/>
    <w:rsid w:val="004C4BDC"/>
    <w:rsid w:val="004C55B3"/>
    <w:rsid w:val="004C5F82"/>
    <w:rsid w:val="004D0977"/>
    <w:rsid w:val="004D129E"/>
    <w:rsid w:val="004D5E1C"/>
    <w:rsid w:val="004D6417"/>
    <w:rsid w:val="004D7019"/>
    <w:rsid w:val="004D79C7"/>
    <w:rsid w:val="004D7AD3"/>
    <w:rsid w:val="004D7D68"/>
    <w:rsid w:val="004E032F"/>
    <w:rsid w:val="004E2A3F"/>
    <w:rsid w:val="004E4FB5"/>
    <w:rsid w:val="004E4FDD"/>
    <w:rsid w:val="004F261F"/>
    <w:rsid w:val="004F54D4"/>
    <w:rsid w:val="004F772E"/>
    <w:rsid w:val="005004B7"/>
    <w:rsid w:val="005014F1"/>
    <w:rsid w:val="00501AFA"/>
    <w:rsid w:val="00503EA5"/>
    <w:rsid w:val="00507B6E"/>
    <w:rsid w:val="00510920"/>
    <w:rsid w:val="0051199C"/>
    <w:rsid w:val="00511AB0"/>
    <w:rsid w:val="00512389"/>
    <w:rsid w:val="00514EB4"/>
    <w:rsid w:val="00517A12"/>
    <w:rsid w:val="00524519"/>
    <w:rsid w:val="0052582F"/>
    <w:rsid w:val="005262EA"/>
    <w:rsid w:val="005271EA"/>
    <w:rsid w:val="0053068C"/>
    <w:rsid w:val="00530B6A"/>
    <w:rsid w:val="00533D5A"/>
    <w:rsid w:val="0054058A"/>
    <w:rsid w:val="00540D0B"/>
    <w:rsid w:val="00540D26"/>
    <w:rsid w:val="00541DD4"/>
    <w:rsid w:val="00544587"/>
    <w:rsid w:val="00544F22"/>
    <w:rsid w:val="00545F0D"/>
    <w:rsid w:val="00546598"/>
    <w:rsid w:val="00546D58"/>
    <w:rsid w:val="0054727B"/>
    <w:rsid w:val="0055015C"/>
    <w:rsid w:val="005501F3"/>
    <w:rsid w:val="00550C2C"/>
    <w:rsid w:val="00551147"/>
    <w:rsid w:val="0055170C"/>
    <w:rsid w:val="00551B39"/>
    <w:rsid w:val="00552A9B"/>
    <w:rsid w:val="005539B5"/>
    <w:rsid w:val="005552E9"/>
    <w:rsid w:val="00556CE9"/>
    <w:rsid w:val="00557AA4"/>
    <w:rsid w:val="005619AC"/>
    <w:rsid w:val="00561A21"/>
    <w:rsid w:val="00562602"/>
    <w:rsid w:val="005651BB"/>
    <w:rsid w:val="00570723"/>
    <w:rsid w:val="00571376"/>
    <w:rsid w:val="00573B2F"/>
    <w:rsid w:val="00575FA1"/>
    <w:rsid w:val="00576C4D"/>
    <w:rsid w:val="005775A7"/>
    <w:rsid w:val="00577E25"/>
    <w:rsid w:val="005814F4"/>
    <w:rsid w:val="00582E9E"/>
    <w:rsid w:val="00583BEB"/>
    <w:rsid w:val="005869A3"/>
    <w:rsid w:val="005872CF"/>
    <w:rsid w:val="00587EF3"/>
    <w:rsid w:val="00590686"/>
    <w:rsid w:val="00590BBE"/>
    <w:rsid w:val="005941CF"/>
    <w:rsid w:val="005974E5"/>
    <w:rsid w:val="005A1366"/>
    <w:rsid w:val="005A146E"/>
    <w:rsid w:val="005A4116"/>
    <w:rsid w:val="005A7274"/>
    <w:rsid w:val="005B0086"/>
    <w:rsid w:val="005B12F0"/>
    <w:rsid w:val="005B136E"/>
    <w:rsid w:val="005B2D09"/>
    <w:rsid w:val="005B3C5A"/>
    <w:rsid w:val="005B5C20"/>
    <w:rsid w:val="005B6B15"/>
    <w:rsid w:val="005C1828"/>
    <w:rsid w:val="005C244E"/>
    <w:rsid w:val="005C2FCA"/>
    <w:rsid w:val="005C3411"/>
    <w:rsid w:val="005C4C34"/>
    <w:rsid w:val="005D007E"/>
    <w:rsid w:val="005D09A4"/>
    <w:rsid w:val="005D1273"/>
    <w:rsid w:val="005D25FF"/>
    <w:rsid w:val="005D308A"/>
    <w:rsid w:val="005D31BF"/>
    <w:rsid w:val="005D4981"/>
    <w:rsid w:val="005D5D91"/>
    <w:rsid w:val="005D5E80"/>
    <w:rsid w:val="005D6CC0"/>
    <w:rsid w:val="005D7526"/>
    <w:rsid w:val="005E102D"/>
    <w:rsid w:val="005E4545"/>
    <w:rsid w:val="005E4D4C"/>
    <w:rsid w:val="005F0199"/>
    <w:rsid w:val="005F0EC0"/>
    <w:rsid w:val="005F30B0"/>
    <w:rsid w:val="00603F1C"/>
    <w:rsid w:val="00605E4D"/>
    <w:rsid w:val="006107AA"/>
    <w:rsid w:val="006108D5"/>
    <w:rsid w:val="00610D98"/>
    <w:rsid w:val="00611B05"/>
    <w:rsid w:val="00612669"/>
    <w:rsid w:val="006246FB"/>
    <w:rsid w:val="00637CB4"/>
    <w:rsid w:val="0064178A"/>
    <w:rsid w:val="006434EE"/>
    <w:rsid w:val="00647F23"/>
    <w:rsid w:val="00650BBB"/>
    <w:rsid w:val="00655E38"/>
    <w:rsid w:val="006561C0"/>
    <w:rsid w:val="00657E33"/>
    <w:rsid w:val="00663804"/>
    <w:rsid w:val="00670356"/>
    <w:rsid w:val="00672603"/>
    <w:rsid w:val="00672B85"/>
    <w:rsid w:val="0067504D"/>
    <w:rsid w:val="00675610"/>
    <w:rsid w:val="00675758"/>
    <w:rsid w:val="006804EC"/>
    <w:rsid w:val="00682308"/>
    <w:rsid w:val="00683268"/>
    <w:rsid w:val="00684308"/>
    <w:rsid w:val="0069177F"/>
    <w:rsid w:val="00692730"/>
    <w:rsid w:val="006945A7"/>
    <w:rsid w:val="00695404"/>
    <w:rsid w:val="00695A39"/>
    <w:rsid w:val="006966A3"/>
    <w:rsid w:val="00697381"/>
    <w:rsid w:val="006A1CDE"/>
    <w:rsid w:val="006A2C9D"/>
    <w:rsid w:val="006B1AC8"/>
    <w:rsid w:val="006B325C"/>
    <w:rsid w:val="006B4F76"/>
    <w:rsid w:val="006C1681"/>
    <w:rsid w:val="006C35F9"/>
    <w:rsid w:val="006C4A05"/>
    <w:rsid w:val="006C5140"/>
    <w:rsid w:val="006C58C3"/>
    <w:rsid w:val="006C7435"/>
    <w:rsid w:val="006C7EC1"/>
    <w:rsid w:val="006D0573"/>
    <w:rsid w:val="006D0F2F"/>
    <w:rsid w:val="006D3ECC"/>
    <w:rsid w:val="006D699F"/>
    <w:rsid w:val="006D6FC6"/>
    <w:rsid w:val="006D7F1E"/>
    <w:rsid w:val="006E1C8B"/>
    <w:rsid w:val="006E4324"/>
    <w:rsid w:val="006E59B1"/>
    <w:rsid w:val="006E613C"/>
    <w:rsid w:val="006E6197"/>
    <w:rsid w:val="006E726A"/>
    <w:rsid w:val="006F11A3"/>
    <w:rsid w:val="006F1BA9"/>
    <w:rsid w:val="006F26CB"/>
    <w:rsid w:val="006F4A92"/>
    <w:rsid w:val="006F758C"/>
    <w:rsid w:val="007008EF"/>
    <w:rsid w:val="007054A8"/>
    <w:rsid w:val="00705637"/>
    <w:rsid w:val="00707B8C"/>
    <w:rsid w:val="00710A1C"/>
    <w:rsid w:val="00711E8E"/>
    <w:rsid w:val="00713E03"/>
    <w:rsid w:val="007152CB"/>
    <w:rsid w:val="00716A29"/>
    <w:rsid w:val="00716E33"/>
    <w:rsid w:val="00720A6E"/>
    <w:rsid w:val="007217E3"/>
    <w:rsid w:val="00722243"/>
    <w:rsid w:val="00723996"/>
    <w:rsid w:val="007239A0"/>
    <w:rsid w:val="007261AC"/>
    <w:rsid w:val="00736327"/>
    <w:rsid w:val="00736E67"/>
    <w:rsid w:val="00737C07"/>
    <w:rsid w:val="00737ECC"/>
    <w:rsid w:val="00743FCB"/>
    <w:rsid w:val="0074438F"/>
    <w:rsid w:val="007448FB"/>
    <w:rsid w:val="00745615"/>
    <w:rsid w:val="007457FA"/>
    <w:rsid w:val="00750992"/>
    <w:rsid w:val="00750F47"/>
    <w:rsid w:val="007530C6"/>
    <w:rsid w:val="00753477"/>
    <w:rsid w:val="00753DA7"/>
    <w:rsid w:val="00756248"/>
    <w:rsid w:val="00756805"/>
    <w:rsid w:val="00760303"/>
    <w:rsid w:val="00762234"/>
    <w:rsid w:val="007624E8"/>
    <w:rsid w:val="00764853"/>
    <w:rsid w:val="00766B77"/>
    <w:rsid w:val="00766E8E"/>
    <w:rsid w:val="0077171B"/>
    <w:rsid w:val="00772FEC"/>
    <w:rsid w:val="00773192"/>
    <w:rsid w:val="007731F4"/>
    <w:rsid w:val="00773208"/>
    <w:rsid w:val="00775157"/>
    <w:rsid w:val="00776F31"/>
    <w:rsid w:val="00782740"/>
    <w:rsid w:val="00785707"/>
    <w:rsid w:val="00786084"/>
    <w:rsid w:val="00791B0E"/>
    <w:rsid w:val="00796300"/>
    <w:rsid w:val="007A336F"/>
    <w:rsid w:val="007A343F"/>
    <w:rsid w:val="007A47A3"/>
    <w:rsid w:val="007A638F"/>
    <w:rsid w:val="007A7084"/>
    <w:rsid w:val="007B22CE"/>
    <w:rsid w:val="007B36D2"/>
    <w:rsid w:val="007B4D08"/>
    <w:rsid w:val="007B6EAB"/>
    <w:rsid w:val="007B6F7D"/>
    <w:rsid w:val="007C015E"/>
    <w:rsid w:val="007C1E62"/>
    <w:rsid w:val="007C2CB3"/>
    <w:rsid w:val="007C30C4"/>
    <w:rsid w:val="007C38E5"/>
    <w:rsid w:val="007C56CE"/>
    <w:rsid w:val="007C7BFE"/>
    <w:rsid w:val="007D11F2"/>
    <w:rsid w:val="007D20B5"/>
    <w:rsid w:val="007D3BD4"/>
    <w:rsid w:val="007D4E9A"/>
    <w:rsid w:val="007E34F4"/>
    <w:rsid w:val="007E3BA4"/>
    <w:rsid w:val="007E6FD8"/>
    <w:rsid w:val="007F0BE9"/>
    <w:rsid w:val="007F1FF1"/>
    <w:rsid w:val="007F361F"/>
    <w:rsid w:val="007F4FE1"/>
    <w:rsid w:val="007F64E6"/>
    <w:rsid w:val="0080054D"/>
    <w:rsid w:val="00800557"/>
    <w:rsid w:val="00801102"/>
    <w:rsid w:val="00801145"/>
    <w:rsid w:val="00802D7F"/>
    <w:rsid w:val="00803783"/>
    <w:rsid w:val="00804504"/>
    <w:rsid w:val="00811E8C"/>
    <w:rsid w:val="00821FB2"/>
    <w:rsid w:val="00822A42"/>
    <w:rsid w:val="00824AA2"/>
    <w:rsid w:val="008257F1"/>
    <w:rsid w:val="0082638B"/>
    <w:rsid w:val="008270EB"/>
    <w:rsid w:val="00830982"/>
    <w:rsid w:val="00830A02"/>
    <w:rsid w:val="008321BE"/>
    <w:rsid w:val="00832556"/>
    <w:rsid w:val="00835D15"/>
    <w:rsid w:val="00836990"/>
    <w:rsid w:val="008417B4"/>
    <w:rsid w:val="00842860"/>
    <w:rsid w:val="008454B6"/>
    <w:rsid w:val="008454E0"/>
    <w:rsid w:val="00845814"/>
    <w:rsid w:val="0084766E"/>
    <w:rsid w:val="0085021F"/>
    <w:rsid w:val="00850CA4"/>
    <w:rsid w:val="0085169A"/>
    <w:rsid w:val="008537C7"/>
    <w:rsid w:val="00854104"/>
    <w:rsid w:val="0086279E"/>
    <w:rsid w:val="00862BB4"/>
    <w:rsid w:val="008644E3"/>
    <w:rsid w:val="00864D43"/>
    <w:rsid w:val="00867440"/>
    <w:rsid w:val="00870D59"/>
    <w:rsid w:val="00872328"/>
    <w:rsid w:val="00872818"/>
    <w:rsid w:val="00872EC1"/>
    <w:rsid w:val="00872FD2"/>
    <w:rsid w:val="00873098"/>
    <w:rsid w:val="00873AAF"/>
    <w:rsid w:val="00875E14"/>
    <w:rsid w:val="00877801"/>
    <w:rsid w:val="0088179E"/>
    <w:rsid w:val="00881CA6"/>
    <w:rsid w:val="00884A34"/>
    <w:rsid w:val="00886968"/>
    <w:rsid w:val="00891967"/>
    <w:rsid w:val="00893684"/>
    <w:rsid w:val="00894721"/>
    <w:rsid w:val="00895BC6"/>
    <w:rsid w:val="008A03E0"/>
    <w:rsid w:val="008A44E2"/>
    <w:rsid w:val="008A4A24"/>
    <w:rsid w:val="008A6327"/>
    <w:rsid w:val="008A67EA"/>
    <w:rsid w:val="008B377A"/>
    <w:rsid w:val="008B3CDA"/>
    <w:rsid w:val="008B4C2B"/>
    <w:rsid w:val="008C353F"/>
    <w:rsid w:val="008C409E"/>
    <w:rsid w:val="008C48B3"/>
    <w:rsid w:val="008C66B6"/>
    <w:rsid w:val="008D2A31"/>
    <w:rsid w:val="008D70ED"/>
    <w:rsid w:val="008E2381"/>
    <w:rsid w:val="008E31A0"/>
    <w:rsid w:val="008E41E0"/>
    <w:rsid w:val="008E465C"/>
    <w:rsid w:val="008E4F2A"/>
    <w:rsid w:val="008E560B"/>
    <w:rsid w:val="008E59BD"/>
    <w:rsid w:val="008E5F27"/>
    <w:rsid w:val="008E76D3"/>
    <w:rsid w:val="008F00D8"/>
    <w:rsid w:val="008F07F2"/>
    <w:rsid w:val="008F0E84"/>
    <w:rsid w:val="008F4611"/>
    <w:rsid w:val="008F5E0E"/>
    <w:rsid w:val="008F6A95"/>
    <w:rsid w:val="008F7C6B"/>
    <w:rsid w:val="0090688D"/>
    <w:rsid w:val="009073B0"/>
    <w:rsid w:val="00907756"/>
    <w:rsid w:val="009079C7"/>
    <w:rsid w:val="009110EC"/>
    <w:rsid w:val="00911294"/>
    <w:rsid w:val="00911C60"/>
    <w:rsid w:val="00912634"/>
    <w:rsid w:val="00912DA3"/>
    <w:rsid w:val="00914544"/>
    <w:rsid w:val="0091514A"/>
    <w:rsid w:val="00920134"/>
    <w:rsid w:val="009219F4"/>
    <w:rsid w:val="00922B25"/>
    <w:rsid w:val="00923040"/>
    <w:rsid w:val="00926E9F"/>
    <w:rsid w:val="009319C9"/>
    <w:rsid w:val="00933379"/>
    <w:rsid w:val="00933C53"/>
    <w:rsid w:val="0093480F"/>
    <w:rsid w:val="00936459"/>
    <w:rsid w:val="00936ACB"/>
    <w:rsid w:val="00941DA2"/>
    <w:rsid w:val="009427DD"/>
    <w:rsid w:val="00943368"/>
    <w:rsid w:val="009433E4"/>
    <w:rsid w:val="00943DC2"/>
    <w:rsid w:val="00945290"/>
    <w:rsid w:val="00945CED"/>
    <w:rsid w:val="00947AF8"/>
    <w:rsid w:val="00947EB5"/>
    <w:rsid w:val="0095005F"/>
    <w:rsid w:val="00950898"/>
    <w:rsid w:val="009521C2"/>
    <w:rsid w:val="00952D2B"/>
    <w:rsid w:val="0095339B"/>
    <w:rsid w:val="0095623A"/>
    <w:rsid w:val="00956D10"/>
    <w:rsid w:val="00957239"/>
    <w:rsid w:val="00961572"/>
    <w:rsid w:val="009639A7"/>
    <w:rsid w:val="00964300"/>
    <w:rsid w:val="0096523A"/>
    <w:rsid w:val="00965A88"/>
    <w:rsid w:val="00967D35"/>
    <w:rsid w:val="0097173C"/>
    <w:rsid w:val="00974015"/>
    <w:rsid w:val="00976E3D"/>
    <w:rsid w:val="009803D8"/>
    <w:rsid w:val="00982B91"/>
    <w:rsid w:val="0098669E"/>
    <w:rsid w:val="00986C58"/>
    <w:rsid w:val="00986D92"/>
    <w:rsid w:val="0099064C"/>
    <w:rsid w:val="00990809"/>
    <w:rsid w:val="0099144D"/>
    <w:rsid w:val="009926B2"/>
    <w:rsid w:val="0099291A"/>
    <w:rsid w:val="00994063"/>
    <w:rsid w:val="00994FB1"/>
    <w:rsid w:val="00997FAD"/>
    <w:rsid w:val="009A524C"/>
    <w:rsid w:val="009A6C18"/>
    <w:rsid w:val="009B5ACC"/>
    <w:rsid w:val="009B647D"/>
    <w:rsid w:val="009C0845"/>
    <w:rsid w:val="009C0ABD"/>
    <w:rsid w:val="009C169F"/>
    <w:rsid w:val="009C2D21"/>
    <w:rsid w:val="009C59F0"/>
    <w:rsid w:val="009C7BC5"/>
    <w:rsid w:val="009D081A"/>
    <w:rsid w:val="009D363A"/>
    <w:rsid w:val="009D4450"/>
    <w:rsid w:val="009D4F21"/>
    <w:rsid w:val="009D6B8E"/>
    <w:rsid w:val="009D703D"/>
    <w:rsid w:val="009D7430"/>
    <w:rsid w:val="009D7F54"/>
    <w:rsid w:val="009E0407"/>
    <w:rsid w:val="009E20CA"/>
    <w:rsid w:val="009E2836"/>
    <w:rsid w:val="009E31F0"/>
    <w:rsid w:val="009E4968"/>
    <w:rsid w:val="009E633D"/>
    <w:rsid w:val="009E69D1"/>
    <w:rsid w:val="009E6E0C"/>
    <w:rsid w:val="009E708A"/>
    <w:rsid w:val="009E7513"/>
    <w:rsid w:val="009F1808"/>
    <w:rsid w:val="009F52A4"/>
    <w:rsid w:val="009F6339"/>
    <w:rsid w:val="009F667E"/>
    <w:rsid w:val="009F7FD1"/>
    <w:rsid w:val="00A0139C"/>
    <w:rsid w:val="00A02F31"/>
    <w:rsid w:val="00A056C5"/>
    <w:rsid w:val="00A0590C"/>
    <w:rsid w:val="00A05FD3"/>
    <w:rsid w:val="00A104E4"/>
    <w:rsid w:val="00A108DF"/>
    <w:rsid w:val="00A109FC"/>
    <w:rsid w:val="00A133A9"/>
    <w:rsid w:val="00A13724"/>
    <w:rsid w:val="00A1380D"/>
    <w:rsid w:val="00A14091"/>
    <w:rsid w:val="00A178C0"/>
    <w:rsid w:val="00A21610"/>
    <w:rsid w:val="00A228AB"/>
    <w:rsid w:val="00A2343B"/>
    <w:rsid w:val="00A252FC"/>
    <w:rsid w:val="00A26873"/>
    <w:rsid w:val="00A329B7"/>
    <w:rsid w:val="00A34AFB"/>
    <w:rsid w:val="00A357C7"/>
    <w:rsid w:val="00A35BC0"/>
    <w:rsid w:val="00A368AC"/>
    <w:rsid w:val="00A406F7"/>
    <w:rsid w:val="00A41999"/>
    <w:rsid w:val="00A44746"/>
    <w:rsid w:val="00A46730"/>
    <w:rsid w:val="00A46E4C"/>
    <w:rsid w:val="00A51F97"/>
    <w:rsid w:val="00A52D13"/>
    <w:rsid w:val="00A52F42"/>
    <w:rsid w:val="00A53AA2"/>
    <w:rsid w:val="00A5530A"/>
    <w:rsid w:val="00A57199"/>
    <w:rsid w:val="00A666CB"/>
    <w:rsid w:val="00A71CD9"/>
    <w:rsid w:val="00A76A8A"/>
    <w:rsid w:val="00A77C05"/>
    <w:rsid w:val="00A80537"/>
    <w:rsid w:val="00A82F41"/>
    <w:rsid w:val="00A8351F"/>
    <w:rsid w:val="00A841CE"/>
    <w:rsid w:val="00A842E6"/>
    <w:rsid w:val="00A84931"/>
    <w:rsid w:val="00A84A6B"/>
    <w:rsid w:val="00A876BC"/>
    <w:rsid w:val="00A90A3B"/>
    <w:rsid w:val="00A9181E"/>
    <w:rsid w:val="00A9350F"/>
    <w:rsid w:val="00A93EEE"/>
    <w:rsid w:val="00A944F3"/>
    <w:rsid w:val="00A9498E"/>
    <w:rsid w:val="00A96C43"/>
    <w:rsid w:val="00AA0A20"/>
    <w:rsid w:val="00AA27DA"/>
    <w:rsid w:val="00AA3E47"/>
    <w:rsid w:val="00AA3FC4"/>
    <w:rsid w:val="00AB12DB"/>
    <w:rsid w:val="00AB1E1A"/>
    <w:rsid w:val="00AB2062"/>
    <w:rsid w:val="00AB48C1"/>
    <w:rsid w:val="00AB4C33"/>
    <w:rsid w:val="00AB4D33"/>
    <w:rsid w:val="00AB6178"/>
    <w:rsid w:val="00AB7951"/>
    <w:rsid w:val="00AC13A1"/>
    <w:rsid w:val="00AC1F05"/>
    <w:rsid w:val="00AC38D7"/>
    <w:rsid w:val="00AC3D56"/>
    <w:rsid w:val="00AC466A"/>
    <w:rsid w:val="00AC64D0"/>
    <w:rsid w:val="00AC6BA7"/>
    <w:rsid w:val="00AC7A20"/>
    <w:rsid w:val="00AD134C"/>
    <w:rsid w:val="00AD2A67"/>
    <w:rsid w:val="00AD3A4A"/>
    <w:rsid w:val="00AD3DCC"/>
    <w:rsid w:val="00AD52AD"/>
    <w:rsid w:val="00AD7209"/>
    <w:rsid w:val="00AE273D"/>
    <w:rsid w:val="00AE43AB"/>
    <w:rsid w:val="00AE554A"/>
    <w:rsid w:val="00AE56D5"/>
    <w:rsid w:val="00AE5A84"/>
    <w:rsid w:val="00AE680D"/>
    <w:rsid w:val="00AF060D"/>
    <w:rsid w:val="00AF123E"/>
    <w:rsid w:val="00AF26F2"/>
    <w:rsid w:val="00AF3ACA"/>
    <w:rsid w:val="00AF4220"/>
    <w:rsid w:val="00AF59B7"/>
    <w:rsid w:val="00AF6C88"/>
    <w:rsid w:val="00AF71B2"/>
    <w:rsid w:val="00B00D12"/>
    <w:rsid w:val="00B016B7"/>
    <w:rsid w:val="00B044EA"/>
    <w:rsid w:val="00B064D0"/>
    <w:rsid w:val="00B116F8"/>
    <w:rsid w:val="00B12922"/>
    <w:rsid w:val="00B15D39"/>
    <w:rsid w:val="00B15EF5"/>
    <w:rsid w:val="00B209AA"/>
    <w:rsid w:val="00B259CF"/>
    <w:rsid w:val="00B25F61"/>
    <w:rsid w:val="00B32026"/>
    <w:rsid w:val="00B3257A"/>
    <w:rsid w:val="00B3631C"/>
    <w:rsid w:val="00B36C88"/>
    <w:rsid w:val="00B376D2"/>
    <w:rsid w:val="00B379D3"/>
    <w:rsid w:val="00B402CD"/>
    <w:rsid w:val="00B40644"/>
    <w:rsid w:val="00B43CFF"/>
    <w:rsid w:val="00B458A2"/>
    <w:rsid w:val="00B45EE3"/>
    <w:rsid w:val="00B47D25"/>
    <w:rsid w:val="00B47DD5"/>
    <w:rsid w:val="00B51D07"/>
    <w:rsid w:val="00B54D21"/>
    <w:rsid w:val="00B54FAE"/>
    <w:rsid w:val="00B55E9A"/>
    <w:rsid w:val="00B561DD"/>
    <w:rsid w:val="00B65432"/>
    <w:rsid w:val="00B663C6"/>
    <w:rsid w:val="00B7193C"/>
    <w:rsid w:val="00B726AD"/>
    <w:rsid w:val="00B72836"/>
    <w:rsid w:val="00B72B66"/>
    <w:rsid w:val="00B72C04"/>
    <w:rsid w:val="00B73961"/>
    <w:rsid w:val="00B739D2"/>
    <w:rsid w:val="00B7621F"/>
    <w:rsid w:val="00B767E5"/>
    <w:rsid w:val="00B82324"/>
    <w:rsid w:val="00B845D0"/>
    <w:rsid w:val="00B84C7F"/>
    <w:rsid w:val="00B84EF9"/>
    <w:rsid w:val="00B8581D"/>
    <w:rsid w:val="00B85C40"/>
    <w:rsid w:val="00B87F85"/>
    <w:rsid w:val="00B90191"/>
    <w:rsid w:val="00B90271"/>
    <w:rsid w:val="00B9337D"/>
    <w:rsid w:val="00B94BE9"/>
    <w:rsid w:val="00B9574A"/>
    <w:rsid w:val="00BA3441"/>
    <w:rsid w:val="00BA5268"/>
    <w:rsid w:val="00BA7C90"/>
    <w:rsid w:val="00BA7EC5"/>
    <w:rsid w:val="00BB00F7"/>
    <w:rsid w:val="00BB1DE6"/>
    <w:rsid w:val="00BB2419"/>
    <w:rsid w:val="00BB24D9"/>
    <w:rsid w:val="00BB2DEA"/>
    <w:rsid w:val="00BB308F"/>
    <w:rsid w:val="00BB49CF"/>
    <w:rsid w:val="00BB4A54"/>
    <w:rsid w:val="00BC16E7"/>
    <w:rsid w:val="00BC3475"/>
    <w:rsid w:val="00BC389A"/>
    <w:rsid w:val="00BC6FCA"/>
    <w:rsid w:val="00BD031A"/>
    <w:rsid w:val="00BD2E3F"/>
    <w:rsid w:val="00BD3F85"/>
    <w:rsid w:val="00BD47D0"/>
    <w:rsid w:val="00BD59F1"/>
    <w:rsid w:val="00BD7E0C"/>
    <w:rsid w:val="00BE0849"/>
    <w:rsid w:val="00BE2369"/>
    <w:rsid w:val="00BE23C9"/>
    <w:rsid w:val="00BE3869"/>
    <w:rsid w:val="00BE4182"/>
    <w:rsid w:val="00BE5148"/>
    <w:rsid w:val="00BE610B"/>
    <w:rsid w:val="00BF39A9"/>
    <w:rsid w:val="00BF544F"/>
    <w:rsid w:val="00C02220"/>
    <w:rsid w:val="00C0319C"/>
    <w:rsid w:val="00C033CB"/>
    <w:rsid w:val="00C04B7B"/>
    <w:rsid w:val="00C113BD"/>
    <w:rsid w:val="00C11965"/>
    <w:rsid w:val="00C134B9"/>
    <w:rsid w:val="00C13D9D"/>
    <w:rsid w:val="00C172A0"/>
    <w:rsid w:val="00C172C5"/>
    <w:rsid w:val="00C21B97"/>
    <w:rsid w:val="00C22FB1"/>
    <w:rsid w:val="00C24EFF"/>
    <w:rsid w:val="00C25011"/>
    <w:rsid w:val="00C26992"/>
    <w:rsid w:val="00C311FD"/>
    <w:rsid w:val="00C3239F"/>
    <w:rsid w:val="00C339B5"/>
    <w:rsid w:val="00C33AD7"/>
    <w:rsid w:val="00C36F64"/>
    <w:rsid w:val="00C41AAD"/>
    <w:rsid w:val="00C439CA"/>
    <w:rsid w:val="00C4683C"/>
    <w:rsid w:val="00C50D2F"/>
    <w:rsid w:val="00C539D1"/>
    <w:rsid w:val="00C60A25"/>
    <w:rsid w:val="00C62345"/>
    <w:rsid w:val="00C65BDC"/>
    <w:rsid w:val="00C67EE8"/>
    <w:rsid w:val="00C71E24"/>
    <w:rsid w:val="00C72519"/>
    <w:rsid w:val="00C75407"/>
    <w:rsid w:val="00C75DB7"/>
    <w:rsid w:val="00C82B7E"/>
    <w:rsid w:val="00C832F6"/>
    <w:rsid w:val="00C836D8"/>
    <w:rsid w:val="00C83C52"/>
    <w:rsid w:val="00C84C80"/>
    <w:rsid w:val="00C86666"/>
    <w:rsid w:val="00C86A0F"/>
    <w:rsid w:val="00C91EF0"/>
    <w:rsid w:val="00C93DB1"/>
    <w:rsid w:val="00C942A7"/>
    <w:rsid w:val="00C94A6F"/>
    <w:rsid w:val="00C96714"/>
    <w:rsid w:val="00CA1712"/>
    <w:rsid w:val="00CA3506"/>
    <w:rsid w:val="00CA3CD7"/>
    <w:rsid w:val="00CA7A88"/>
    <w:rsid w:val="00CB29DB"/>
    <w:rsid w:val="00CB2AD3"/>
    <w:rsid w:val="00CB63CB"/>
    <w:rsid w:val="00CB766B"/>
    <w:rsid w:val="00CB7805"/>
    <w:rsid w:val="00CC0ECE"/>
    <w:rsid w:val="00CC2B27"/>
    <w:rsid w:val="00CC41F1"/>
    <w:rsid w:val="00CC4E90"/>
    <w:rsid w:val="00CC58E5"/>
    <w:rsid w:val="00CC6C28"/>
    <w:rsid w:val="00CD322C"/>
    <w:rsid w:val="00CD3888"/>
    <w:rsid w:val="00CD5837"/>
    <w:rsid w:val="00CD624B"/>
    <w:rsid w:val="00CD6DA3"/>
    <w:rsid w:val="00CE1A2D"/>
    <w:rsid w:val="00CE1A48"/>
    <w:rsid w:val="00CE27DD"/>
    <w:rsid w:val="00CE303E"/>
    <w:rsid w:val="00CE4DDA"/>
    <w:rsid w:val="00CE6B86"/>
    <w:rsid w:val="00CF07B7"/>
    <w:rsid w:val="00CF0BFA"/>
    <w:rsid w:val="00CF25EB"/>
    <w:rsid w:val="00CF30E5"/>
    <w:rsid w:val="00CF4323"/>
    <w:rsid w:val="00CF5CE3"/>
    <w:rsid w:val="00D00843"/>
    <w:rsid w:val="00D01543"/>
    <w:rsid w:val="00D0248C"/>
    <w:rsid w:val="00D0447D"/>
    <w:rsid w:val="00D05D42"/>
    <w:rsid w:val="00D07D2D"/>
    <w:rsid w:val="00D11263"/>
    <w:rsid w:val="00D119A8"/>
    <w:rsid w:val="00D1373E"/>
    <w:rsid w:val="00D152D2"/>
    <w:rsid w:val="00D16DC5"/>
    <w:rsid w:val="00D17182"/>
    <w:rsid w:val="00D23850"/>
    <w:rsid w:val="00D24229"/>
    <w:rsid w:val="00D243EF"/>
    <w:rsid w:val="00D265EE"/>
    <w:rsid w:val="00D33323"/>
    <w:rsid w:val="00D36621"/>
    <w:rsid w:val="00D36AB5"/>
    <w:rsid w:val="00D40B81"/>
    <w:rsid w:val="00D422AD"/>
    <w:rsid w:val="00D47557"/>
    <w:rsid w:val="00D517E1"/>
    <w:rsid w:val="00D53E6C"/>
    <w:rsid w:val="00D5501C"/>
    <w:rsid w:val="00D56620"/>
    <w:rsid w:val="00D5706A"/>
    <w:rsid w:val="00D60A4A"/>
    <w:rsid w:val="00D61932"/>
    <w:rsid w:val="00D643BA"/>
    <w:rsid w:val="00D64E4D"/>
    <w:rsid w:val="00D700FB"/>
    <w:rsid w:val="00D716D1"/>
    <w:rsid w:val="00D7238B"/>
    <w:rsid w:val="00D736B7"/>
    <w:rsid w:val="00D74532"/>
    <w:rsid w:val="00D746D3"/>
    <w:rsid w:val="00D7767A"/>
    <w:rsid w:val="00D7785E"/>
    <w:rsid w:val="00D80C76"/>
    <w:rsid w:val="00D84B0E"/>
    <w:rsid w:val="00D878F0"/>
    <w:rsid w:val="00D945F6"/>
    <w:rsid w:val="00DA1001"/>
    <w:rsid w:val="00DA1CDC"/>
    <w:rsid w:val="00DA388A"/>
    <w:rsid w:val="00DA4987"/>
    <w:rsid w:val="00DA52CB"/>
    <w:rsid w:val="00DA6866"/>
    <w:rsid w:val="00DA6AF2"/>
    <w:rsid w:val="00DA7CD7"/>
    <w:rsid w:val="00DB13B3"/>
    <w:rsid w:val="00DB6AC2"/>
    <w:rsid w:val="00DC0001"/>
    <w:rsid w:val="00DC0A66"/>
    <w:rsid w:val="00DC4514"/>
    <w:rsid w:val="00DC6499"/>
    <w:rsid w:val="00DD166B"/>
    <w:rsid w:val="00DD2989"/>
    <w:rsid w:val="00DD4928"/>
    <w:rsid w:val="00DD4E78"/>
    <w:rsid w:val="00DD51D8"/>
    <w:rsid w:val="00DD5994"/>
    <w:rsid w:val="00DD6239"/>
    <w:rsid w:val="00DD74E0"/>
    <w:rsid w:val="00DE0379"/>
    <w:rsid w:val="00DE0ACD"/>
    <w:rsid w:val="00DE27CE"/>
    <w:rsid w:val="00DE28E2"/>
    <w:rsid w:val="00DE3C90"/>
    <w:rsid w:val="00DE3D6A"/>
    <w:rsid w:val="00DE4246"/>
    <w:rsid w:val="00DE6661"/>
    <w:rsid w:val="00DF0221"/>
    <w:rsid w:val="00DF0BA1"/>
    <w:rsid w:val="00DF169E"/>
    <w:rsid w:val="00DF60D3"/>
    <w:rsid w:val="00DF76B0"/>
    <w:rsid w:val="00E0001B"/>
    <w:rsid w:val="00E00A13"/>
    <w:rsid w:val="00E01A4B"/>
    <w:rsid w:val="00E02D26"/>
    <w:rsid w:val="00E06EE3"/>
    <w:rsid w:val="00E107ED"/>
    <w:rsid w:val="00E1091B"/>
    <w:rsid w:val="00E13D59"/>
    <w:rsid w:val="00E150B8"/>
    <w:rsid w:val="00E17F2F"/>
    <w:rsid w:val="00E20AE4"/>
    <w:rsid w:val="00E21C43"/>
    <w:rsid w:val="00E23302"/>
    <w:rsid w:val="00E23ED1"/>
    <w:rsid w:val="00E24031"/>
    <w:rsid w:val="00E24ECE"/>
    <w:rsid w:val="00E25697"/>
    <w:rsid w:val="00E26B65"/>
    <w:rsid w:val="00E275B9"/>
    <w:rsid w:val="00E2763C"/>
    <w:rsid w:val="00E30684"/>
    <w:rsid w:val="00E30696"/>
    <w:rsid w:val="00E30BBD"/>
    <w:rsid w:val="00E3247E"/>
    <w:rsid w:val="00E35B66"/>
    <w:rsid w:val="00E4080A"/>
    <w:rsid w:val="00E40B05"/>
    <w:rsid w:val="00E43335"/>
    <w:rsid w:val="00E45D12"/>
    <w:rsid w:val="00E4625B"/>
    <w:rsid w:val="00E503E3"/>
    <w:rsid w:val="00E51773"/>
    <w:rsid w:val="00E52AFA"/>
    <w:rsid w:val="00E52CA6"/>
    <w:rsid w:val="00E548B2"/>
    <w:rsid w:val="00E604D5"/>
    <w:rsid w:val="00E72CF8"/>
    <w:rsid w:val="00E740CC"/>
    <w:rsid w:val="00E74901"/>
    <w:rsid w:val="00E75134"/>
    <w:rsid w:val="00E75272"/>
    <w:rsid w:val="00E77270"/>
    <w:rsid w:val="00E80590"/>
    <w:rsid w:val="00E80C65"/>
    <w:rsid w:val="00E81040"/>
    <w:rsid w:val="00E815DD"/>
    <w:rsid w:val="00E81B8F"/>
    <w:rsid w:val="00E84548"/>
    <w:rsid w:val="00E85100"/>
    <w:rsid w:val="00E8680D"/>
    <w:rsid w:val="00E90EFA"/>
    <w:rsid w:val="00E9205E"/>
    <w:rsid w:val="00E927A5"/>
    <w:rsid w:val="00E95A0D"/>
    <w:rsid w:val="00E96962"/>
    <w:rsid w:val="00EA17C5"/>
    <w:rsid w:val="00EA21B6"/>
    <w:rsid w:val="00EA730B"/>
    <w:rsid w:val="00EB1EB7"/>
    <w:rsid w:val="00EB2758"/>
    <w:rsid w:val="00EB4151"/>
    <w:rsid w:val="00EB4B12"/>
    <w:rsid w:val="00EB566B"/>
    <w:rsid w:val="00EC28A0"/>
    <w:rsid w:val="00EC3036"/>
    <w:rsid w:val="00EC4795"/>
    <w:rsid w:val="00EC4B18"/>
    <w:rsid w:val="00ED0E61"/>
    <w:rsid w:val="00ED2267"/>
    <w:rsid w:val="00ED2AA9"/>
    <w:rsid w:val="00ED2E5D"/>
    <w:rsid w:val="00ED4BE1"/>
    <w:rsid w:val="00ED66DC"/>
    <w:rsid w:val="00ED78D8"/>
    <w:rsid w:val="00EE26B6"/>
    <w:rsid w:val="00EE5A49"/>
    <w:rsid w:val="00EE5FD9"/>
    <w:rsid w:val="00EE675D"/>
    <w:rsid w:val="00EE7F5A"/>
    <w:rsid w:val="00EF0465"/>
    <w:rsid w:val="00EF0FE1"/>
    <w:rsid w:val="00EF160B"/>
    <w:rsid w:val="00EF187E"/>
    <w:rsid w:val="00EF1CF3"/>
    <w:rsid w:val="00EF6D77"/>
    <w:rsid w:val="00EF7B62"/>
    <w:rsid w:val="00F0342C"/>
    <w:rsid w:val="00F15602"/>
    <w:rsid w:val="00F16EFB"/>
    <w:rsid w:val="00F23149"/>
    <w:rsid w:val="00F24CB1"/>
    <w:rsid w:val="00F278E9"/>
    <w:rsid w:val="00F30427"/>
    <w:rsid w:val="00F305CA"/>
    <w:rsid w:val="00F30CA2"/>
    <w:rsid w:val="00F31356"/>
    <w:rsid w:val="00F32A4A"/>
    <w:rsid w:val="00F336FD"/>
    <w:rsid w:val="00F37E11"/>
    <w:rsid w:val="00F41821"/>
    <w:rsid w:val="00F423C3"/>
    <w:rsid w:val="00F433B8"/>
    <w:rsid w:val="00F469EC"/>
    <w:rsid w:val="00F47B40"/>
    <w:rsid w:val="00F53DC1"/>
    <w:rsid w:val="00F57A32"/>
    <w:rsid w:val="00F57B1E"/>
    <w:rsid w:val="00F608AA"/>
    <w:rsid w:val="00F61658"/>
    <w:rsid w:val="00F66615"/>
    <w:rsid w:val="00F70DE1"/>
    <w:rsid w:val="00F72238"/>
    <w:rsid w:val="00F731D7"/>
    <w:rsid w:val="00F7391D"/>
    <w:rsid w:val="00F8153F"/>
    <w:rsid w:val="00F82412"/>
    <w:rsid w:val="00F86F39"/>
    <w:rsid w:val="00F876E5"/>
    <w:rsid w:val="00F947C9"/>
    <w:rsid w:val="00FA1F00"/>
    <w:rsid w:val="00FA2965"/>
    <w:rsid w:val="00FA335A"/>
    <w:rsid w:val="00FB0A52"/>
    <w:rsid w:val="00FB2391"/>
    <w:rsid w:val="00FB2C05"/>
    <w:rsid w:val="00FB621E"/>
    <w:rsid w:val="00FB7819"/>
    <w:rsid w:val="00FB78D3"/>
    <w:rsid w:val="00FC093E"/>
    <w:rsid w:val="00FC1685"/>
    <w:rsid w:val="00FC485F"/>
    <w:rsid w:val="00FC5C33"/>
    <w:rsid w:val="00FC6EDD"/>
    <w:rsid w:val="00FD0800"/>
    <w:rsid w:val="00FD0E73"/>
    <w:rsid w:val="00FD1058"/>
    <w:rsid w:val="00FD23CA"/>
    <w:rsid w:val="00FD39F1"/>
    <w:rsid w:val="00FD4F55"/>
    <w:rsid w:val="00FD52B5"/>
    <w:rsid w:val="00FD595F"/>
    <w:rsid w:val="00FD7F6E"/>
    <w:rsid w:val="00FE1668"/>
    <w:rsid w:val="00FE419B"/>
    <w:rsid w:val="00FE7D67"/>
    <w:rsid w:val="00FE7DA2"/>
    <w:rsid w:val="00FF1184"/>
    <w:rsid w:val="00FF2FFB"/>
    <w:rsid w:val="00FF4154"/>
    <w:rsid w:val="00FF41A8"/>
    <w:rsid w:val="00FF4985"/>
    <w:rsid w:val="00FF5456"/>
    <w:rsid w:val="00FF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093B41"/>
  <w15:docId w15:val="{5E4758BA-1095-4432-8BD0-76F5D1F4D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qFormat="1"/>
    <w:lsdException w:name="heading 6" w:locked="1" w:semiHidden="1" w:uiPriority="9" w:qFormat="1"/>
    <w:lsdException w:name="heading 7" w:locked="1" w:semiHidden="1" w:uiPriority="9" w:qFormat="1"/>
    <w:lsdException w:name="heading 8" w:locked="1" w:semiHidden="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AAD"/>
    <w:pPr>
      <w:spacing w:after="120" w:line="300" w:lineRule="atLeast"/>
    </w:pPr>
    <w:rPr>
      <w:rFonts w:ascii="Garamond" w:hAnsi="Garamond"/>
      <w:color w:val="262626" w:themeColor="text1"/>
    </w:rPr>
  </w:style>
  <w:style w:type="paragraph" w:styleId="Heading1">
    <w:name w:val="heading 1"/>
    <w:basedOn w:val="Normal"/>
    <w:next w:val="BodyParagraph"/>
    <w:link w:val="Heading1Char"/>
    <w:uiPriority w:val="9"/>
    <w:qFormat/>
    <w:rsid w:val="008C48B3"/>
    <w:pPr>
      <w:keepNext/>
      <w:keepLines/>
      <w:pageBreakBefore/>
      <w:numPr>
        <w:numId w:val="4"/>
      </w:numPr>
      <w:pBdr>
        <w:bottom w:val="dotted" w:sz="4" w:space="1" w:color="262626" w:themeColor="text1"/>
      </w:pBdr>
      <w:spacing w:before="360" w:after="160"/>
      <w:outlineLvl w:val="0"/>
    </w:pPr>
    <w:rPr>
      <w:rFonts w:asciiTheme="majorHAnsi" w:eastAsiaTheme="majorEastAsia" w:hAnsiTheme="majorHAnsi" w:cstheme="majorBidi"/>
      <w:b/>
      <w:bCs/>
      <w:caps/>
      <w:color w:val="F68B1F" w:themeColor="background1"/>
      <w:spacing w:val="20"/>
      <w:sz w:val="26"/>
      <w:szCs w:val="28"/>
    </w:rPr>
  </w:style>
  <w:style w:type="paragraph" w:styleId="Heading2">
    <w:name w:val="heading 2"/>
    <w:basedOn w:val="Heading1"/>
    <w:next w:val="BodyParagraph"/>
    <w:link w:val="Heading2Char"/>
    <w:uiPriority w:val="9"/>
    <w:qFormat/>
    <w:rsid w:val="00EE26B6"/>
    <w:pPr>
      <w:pageBreakBefore w:val="0"/>
      <w:numPr>
        <w:ilvl w:val="1"/>
      </w:numPr>
      <w:pBdr>
        <w:bottom w:val="none" w:sz="0" w:space="0" w:color="auto"/>
      </w:pBdr>
      <w:spacing w:before="200" w:after="120"/>
      <w:outlineLvl w:val="1"/>
    </w:pPr>
    <w:rPr>
      <w:bCs w:val="0"/>
      <w:color w:val="262626" w:themeColor="text1"/>
      <w:sz w:val="22"/>
      <w:szCs w:val="26"/>
    </w:rPr>
  </w:style>
  <w:style w:type="paragraph" w:styleId="Heading3">
    <w:name w:val="heading 3"/>
    <w:basedOn w:val="Heading2"/>
    <w:next w:val="BodyParagraph"/>
    <w:link w:val="Heading3Char"/>
    <w:uiPriority w:val="9"/>
    <w:qFormat/>
    <w:rsid w:val="003C1616"/>
    <w:pPr>
      <w:numPr>
        <w:ilvl w:val="2"/>
      </w:numPr>
      <w:spacing w:after="80"/>
      <w:ind w:left="360"/>
      <w:outlineLvl w:val="2"/>
    </w:pPr>
    <w:rPr>
      <w:bCs/>
      <w:color w:val="F68B1F" w:themeColor="background1"/>
      <w:spacing w:val="0"/>
    </w:rPr>
  </w:style>
  <w:style w:type="paragraph" w:styleId="Heading4">
    <w:name w:val="heading 4"/>
    <w:basedOn w:val="Normal"/>
    <w:next w:val="BodyParagraph"/>
    <w:link w:val="Heading4Char"/>
    <w:uiPriority w:val="9"/>
    <w:qFormat/>
    <w:rsid w:val="000E721E"/>
    <w:pPr>
      <w:keepNext/>
      <w:keepLines/>
      <w:spacing w:before="120"/>
      <w:outlineLvl w:val="3"/>
    </w:pPr>
    <w:rPr>
      <w:rFonts w:asciiTheme="majorHAnsi" w:eastAsiaTheme="majorEastAsia" w:hAnsiTheme="majorHAnsi" w:cstheme="majorBidi"/>
      <w:b/>
      <w:bCs/>
      <w:i/>
      <w:iCs/>
      <w:sz w:val="20"/>
    </w:rPr>
  </w:style>
  <w:style w:type="paragraph" w:styleId="Heading9">
    <w:name w:val="heading 9"/>
    <w:next w:val="Normal"/>
    <w:link w:val="Heading9Char"/>
    <w:uiPriority w:val="40"/>
    <w:qFormat/>
    <w:locked/>
    <w:rsid w:val="00CB29DB"/>
    <w:pPr>
      <w:keepNext/>
      <w:keepLines/>
      <w:numPr>
        <w:numId w:val="7"/>
      </w:numPr>
      <w:pBdr>
        <w:bottom w:val="dotted" w:sz="4" w:space="1" w:color="auto"/>
      </w:pBdr>
      <w:spacing w:before="200" w:after="0"/>
      <w:ind w:left="360"/>
      <w:outlineLvl w:val="8"/>
    </w:pPr>
    <w:rPr>
      <w:rFonts w:asciiTheme="majorHAnsi" w:eastAsiaTheme="majorEastAsia" w:hAnsiTheme="majorHAnsi" w:cstheme="majorBidi"/>
      <w:b/>
      <w:bCs/>
      <w:iCs/>
      <w:caps/>
      <w:color w:val="F68B1F" w:themeColor="background1"/>
      <w:spacing w:val="20"/>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semiHidden/>
    <w:qFormat/>
    <w:rsid w:val="00CF0BFA"/>
    <w:pPr>
      <w:spacing w:after="0" w:line="240" w:lineRule="auto"/>
    </w:pPr>
    <w:rPr>
      <w:rFonts w:ascii="Arial" w:hAnsi="Arial"/>
    </w:rPr>
  </w:style>
  <w:style w:type="character" w:customStyle="1" w:styleId="Heading1Char">
    <w:name w:val="Heading 1 Char"/>
    <w:basedOn w:val="DefaultParagraphFont"/>
    <w:link w:val="Heading1"/>
    <w:uiPriority w:val="9"/>
    <w:rsid w:val="008C48B3"/>
    <w:rPr>
      <w:rFonts w:asciiTheme="majorHAnsi" w:eastAsiaTheme="majorEastAsia" w:hAnsiTheme="majorHAnsi" w:cstheme="majorBidi"/>
      <w:b/>
      <w:bCs/>
      <w:caps/>
      <w:color w:val="F68B1F" w:themeColor="background1"/>
      <w:spacing w:val="20"/>
      <w:sz w:val="26"/>
      <w:szCs w:val="28"/>
    </w:rPr>
  </w:style>
  <w:style w:type="paragraph" w:styleId="Header">
    <w:name w:val="header"/>
    <w:basedOn w:val="Normal"/>
    <w:link w:val="HeaderChar"/>
    <w:uiPriority w:val="99"/>
    <w:unhideWhenUsed/>
    <w:rsid w:val="001C5EFF"/>
    <w:pPr>
      <w:tabs>
        <w:tab w:val="center" w:pos="4680"/>
        <w:tab w:val="right" w:pos="9360"/>
      </w:tabs>
      <w:spacing w:after="0" w:line="240" w:lineRule="auto"/>
    </w:pPr>
    <w:rPr>
      <w:rFonts w:ascii="Arial" w:hAnsi="Arial"/>
      <w:color w:val="5C5C5C" w:themeColor="text1" w:themeTint="BF"/>
      <w:sz w:val="18"/>
    </w:rPr>
  </w:style>
  <w:style w:type="character" w:customStyle="1" w:styleId="HeaderChar">
    <w:name w:val="Header Char"/>
    <w:basedOn w:val="DefaultParagraphFont"/>
    <w:link w:val="Header"/>
    <w:uiPriority w:val="99"/>
    <w:rsid w:val="001C5EFF"/>
    <w:rPr>
      <w:rFonts w:ascii="Arial" w:hAnsi="Arial"/>
      <w:color w:val="5C5C5C" w:themeColor="text1" w:themeTint="BF"/>
      <w:sz w:val="18"/>
    </w:rPr>
  </w:style>
  <w:style w:type="paragraph" w:styleId="Footer">
    <w:name w:val="footer"/>
    <w:basedOn w:val="Normal"/>
    <w:link w:val="FooterChar"/>
    <w:uiPriority w:val="99"/>
    <w:unhideWhenUsed/>
    <w:rsid w:val="001C5EFF"/>
    <w:pPr>
      <w:tabs>
        <w:tab w:val="center" w:pos="4680"/>
        <w:tab w:val="right" w:pos="9360"/>
      </w:tabs>
      <w:spacing w:after="0" w:line="240" w:lineRule="auto"/>
    </w:pPr>
    <w:rPr>
      <w:rFonts w:ascii="Arial" w:hAnsi="Arial"/>
      <w:color w:val="5C5C5C" w:themeColor="text1" w:themeTint="BF"/>
      <w:sz w:val="18"/>
    </w:rPr>
  </w:style>
  <w:style w:type="character" w:customStyle="1" w:styleId="FooterChar">
    <w:name w:val="Footer Char"/>
    <w:basedOn w:val="DefaultParagraphFont"/>
    <w:link w:val="Footer"/>
    <w:uiPriority w:val="99"/>
    <w:rsid w:val="001C5EFF"/>
    <w:rPr>
      <w:rFonts w:ascii="Arial" w:hAnsi="Arial"/>
      <w:color w:val="5C5C5C" w:themeColor="text1" w:themeTint="BF"/>
      <w:sz w:val="18"/>
    </w:rPr>
  </w:style>
  <w:style w:type="table" w:styleId="TableGrid">
    <w:name w:val="Table Grid"/>
    <w:basedOn w:val="TableNormal"/>
    <w:uiPriority w:val="59"/>
    <w:rsid w:val="00FC0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C0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93E"/>
    <w:rPr>
      <w:rFonts w:ascii="Tahoma" w:hAnsi="Tahoma" w:cs="Tahoma"/>
      <w:sz w:val="16"/>
      <w:szCs w:val="16"/>
    </w:rPr>
  </w:style>
  <w:style w:type="character" w:styleId="PlaceholderText">
    <w:name w:val="Placeholder Text"/>
    <w:basedOn w:val="DefaultParagraphFont"/>
    <w:uiPriority w:val="99"/>
    <w:semiHidden/>
    <w:rsid w:val="00E0001B"/>
    <w:rPr>
      <w:color w:val="808080"/>
    </w:rPr>
  </w:style>
  <w:style w:type="character" w:customStyle="1" w:styleId="Heading2Char">
    <w:name w:val="Heading 2 Char"/>
    <w:basedOn w:val="DefaultParagraphFont"/>
    <w:link w:val="Heading2"/>
    <w:uiPriority w:val="9"/>
    <w:rsid w:val="00EE26B6"/>
    <w:rPr>
      <w:rFonts w:asciiTheme="majorHAnsi" w:eastAsiaTheme="majorEastAsia" w:hAnsiTheme="majorHAnsi" w:cstheme="majorBidi"/>
      <w:b/>
      <w:caps/>
      <w:color w:val="262626" w:themeColor="text1"/>
      <w:spacing w:val="20"/>
      <w:szCs w:val="26"/>
    </w:rPr>
  </w:style>
  <w:style w:type="character" w:customStyle="1" w:styleId="Heading3Char">
    <w:name w:val="Heading 3 Char"/>
    <w:basedOn w:val="DefaultParagraphFont"/>
    <w:link w:val="Heading3"/>
    <w:uiPriority w:val="9"/>
    <w:rsid w:val="003C1616"/>
    <w:rPr>
      <w:rFonts w:asciiTheme="majorHAnsi" w:eastAsiaTheme="majorEastAsia" w:hAnsiTheme="majorHAnsi" w:cstheme="majorBidi"/>
      <w:b/>
      <w:bCs/>
      <w:caps/>
      <w:color w:val="F68B1F" w:themeColor="background1"/>
      <w:szCs w:val="26"/>
    </w:rPr>
  </w:style>
  <w:style w:type="paragraph" w:customStyle="1" w:styleId="Tasks">
    <w:name w:val="Tasks"/>
    <w:basedOn w:val="Normal"/>
    <w:next w:val="BodyParagraph"/>
    <w:uiPriority w:val="1"/>
    <w:qFormat/>
    <w:rsid w:val="00CD624B"/>
    <w:pPr>
      <w:numPr>
        <w:numId w:val="5"/>
      </w:numPr>
      <w:spacing w:before="240"/>
      <w:ind w:left="922" w:hanging="922"/>
    </w:pPr>
    <w:rPr>
      <w:rFonts w:ascii="Arial" w:hAnsi="Arial"/>
      <w:b/>
    </w:rPr>
  </w:style>
  <w:style w:type="table" w:customStyle="1" w:styleId="Style1">
    <w:name w:val="Style1"/>
    <w:basedOn w:val="TableNormal"/>
    <w:uiPriority w:val="99"/>
    <w:rsid w:val="00507B6E"/>
    <w:pPr>
      <w:spacing w:after="0" w:line="240" w:lineRule="auto"/>
    </w:pPr>
    <w:rPr>
      <w:rFonts w:ascii="Arial" w:hAnsi="Arial"/>
    </w:rPr>
    <w:tblPr/>
    <w:tblStylePr w:type="firstRow">
      <w:rPr>
        <w:rFonts w:ascii="Arial" w:hAnsi="Arial"/>
        <w:color w:val="FFFFFF"/>
        <w:sz w:val="20"/>
      </w:rPr>
      <w:tblPr/>
      <w:tcPr>
        <w:tcBorders>
          <w:top w:val="nil"/>
          <w:left w:val="nil"/>
          <w:bottom w:val="nil"/>
          <w:right w:val="nil"/>
          <w:insideH w:val="nil"/>
          <w:insideV w:val="nil"/>
          <w:tl2br w:val="nil"/>
          <w:tr2bl w:val="nil"/>
        </w:tcBorders>
        <w:shd w:val="clear" w:color="auto" w:fill="F68B1F" w:themeFill="background1"/>
      </w:tcPr>
    </w:tblStylePr>
  </w:style>
  <w:style w:type="character" w:styleId="Hyperlink">
    <w:name w:val="Hyperlink"/>
    <w:basedOn w:val="DefaultParagraphFont"/>
    <w:uiPriority w:val="99"/>
    <w:unhideWhenUsed/>
    <w:rsid w:val="00E43335"/>
    <w:rPr>
      <w:color w:val="48484A" w:themeColor="hyperlink"/>
      <w:u w:val="single"/>
    </w:rPr>
  </w:style>
  <w:style w:type="paragraph" w:styleId="TOC1">
    <w:name w:val="toc 1"/>
    <w:basedOn w:val="Normal"/>
    <w:next w:val="Normal"/>
    <w:autoRedefine/>
    <w:uiPriority w:val="39"/>
    <w:unhideWhenUsed/>
    <w:rsid w:val="0010390B"/>
    <w:pPr>
      <w:tabs>
        <w:tab w:val="right" w:leader="dot" w:pos="9360"/>
      </w:tabs>
      <w:spacing w:after="100"/>
      <w:ind w:left="662" w:hanging="662"/>
    </w:pPr>
    <w:rPr>
      <w:rFonts w:ascii="Arial" w:hAnsi="Arial"/>
      <w:b/>
      <w:caps/>
      <w:color w:val="F68B1F" w:themeColor="background1"/>
      <w:sz w:val="20"/>
    </w:rPr>
  </w:style>
  <w:style w:type="paragraph" w:styleId="TOC2">
    <w:name w:val="toc 2"/>
    <w:basedOn w:val="Normal"/>
    <w:next w:val="Normal"/>
    <w:autoRedefine/>
    <w:uiPriority w:val="39"/>
    <w:unhideWhenUsed/>
    <w:rsid w:val="007E6FD8"/>
    <w:pPr>
      <w:tabs>
        <w:tab w:val="right" w:leader="dot" w:pos="9360"/>
      </w:tabs>
      <w:spacing w:after="100"/>
      <w:ind w:left="864" w:hanging="504"/>
    </w:pPr>
    <w:rPr>
      <w:rFonts w:ascii="Arial" w:hAnsi="Arial"/>
      <w:sz w:val="20"/>
    </w:rPr>
  </w:style>
  <w:style w:type="paragraph" w:styleId="TOC3">
    <w:name w:val="toc 3"/>
    <w:basedOn w:val="Normal"/>
    <w:next w:val="Normal"/>
    <w:autoRedefine/>
    <w:uiPriority w:val="39"/>
    <w:unhideWhenUsed/>
    <w:rsid w:val="00181C37"/>
    <w:pPr>
      <w:tabs>
        <w:tab w:val="right" w:leader="dot" w:pos="9360"/>
      </w:tabs>
      <w:spacing w:after="100"/>
      <w:ind w:left="720"/>
    </w:pPr>
    <w:rPr>
      <w:rFonts w:ascii="Arial" w:hAnsi="Arial"/>
      <w:sz w:val="20"/>
    </w:rPr>
  </w:style>
  <w:style w:type="paragraph" w:styleId="Caption">
    <w:name w:val="caption"/>
    <w:basedOn w:val="Normal"/>
    <w:next w:val="Normal"/>
    <w:link w:val="CaptionChar"/>
    <w:uiPriority w:val="35"/>
    <w:qFormat/>
    <w:rsid w:val="00A41999"/>
    <w:pPr>
      <w:keepNext/>
      <w:spacing w:before="200" w:after="200" w:line="240" w:lineRule="auto"/>
    </w:pPr>
    <w:rPr>
      <w:rFonts w:ascii="Arial" w:hAnsi="Arial"/>
      <w:b/>
      <w:bCs/>
      <w:caps/>
      <w:sz w:val="18"/>
      <w:szCs w:val="18"/>
    </w:rPr>
  </w:style>
  <w:style w:type="paragraph" w:styleId="TableofFigures">
    <w:name w:val="table of figures"/>
    <w:basedOn w:val="Normal"/>
    <w:next w:val="Normal"/>
    <w:uiPriority w:val="99"/>
    <w:unhideWhenUsed/>
    <w:rsid w:val="00884A34"/>
    <w:pPr>
      <w:tabs>
        <w:tab w:val="right" w:leader="dot" w:pos="9360"/>
      </w:tabs>
      <w:spacing w:after="0"/>
    </w:pPr>
    <w:rPr>
      <w:rFonts w:ascii="Arial" w:hAnsi="Arial"/>
      <w:b/>
      <w:caps/>
      <w:color w:val="F68B1F" w:themeColor="background1"/>
      <w:sz w:val="16"/>
    </w:rPr>
  </w:style>
  <w:style w:type="paragraph" w:styleId="ListParagraph">
    <w:name w:val="List Paragraph"/>
    <w:basedOn w:val="Normal"/>
    <w:link w:val="ListParagraphChar"/>
    <w:uiPriority w:val="34"/>
    <w:qFormat/>
    <w:rsid w:val="000C11C5"/>
    <w:pPr>
      <w:ind w:left="720"/>
      <w:contextualSpacing/>
    </w:pPr>
  </w:style>
  <w:style w:type="paragraph" w:customStyle="1" w:styleId="TableListBullet">
    <w:name w:val="Table List Bullet"/>
    <w:basedOn w:val="ListParagraph"/>
    <w:link w:val="TableListBulletChar"/>
    <w:uiPriority w:val="36"/>
    <w:qFormat/>
    <w:rsid w:val="005D6CC0"/>
    <w:pPr>
      <w:numPr>
        <w:numId w:val="1"/>
      </w:numPr>
    </w:pPr>
    <w:rPr>
      <w:rFonts w:ascii="Arial" w:hAnsi="Arial" w:cs="Arial"/>
      <w:sz w:val="18"/>
      <w:szCs w:val="18"/>
    </w:rPr>
  </w:style>
  <w:style w:type="paragraph" w:customStyle="1" w:styleId="TableHeadingGray">
    <w:name w:val="Table Heading (Gray)"/>
    <w:basedOn w:val="Normal"/>
    <w:uiPriority w:val="36"/>
    <w:qFormat/>
    <w:rsid w:val="005D6CC0"/>
    <w:pPr>
      <w:spacing w:after="0" w:line="240" w:lineRule="auto"/>
    </w:pPr>
    <w:rPr>
      <w:rFonts w:ascii="Arial" w:hAnsi="Arial" w:cs="Arial"/>
      <w:b/>
      <w:caps/>
      <w:sz w:val="18"/>
      <w:szCs w:val="18"/>
    </w:rPr>
  </w:style>
  <w:style w:type="character" w:customStyle="1" w:styleId="ListParagraphChar">
    <w:name w:val="List Paragraph Char"/>
    <w:basedOn w:val="DefaultParagraphFont"/>
    <w:link w:val="ListParagraph"/>
    <w:uiPriority w:val="34"/>
    <w:rsid w:val="000C11C5"/>
    <w:rPr>
      <w:rFonts w:ascii="Garamond" w:hAnsi="Garamond"/>
      <w:color w:val="262626" w:themeColor="text1"/>
    </w:rPr>
  </w:style>
  <w:style w:type="character" w:customStyle="1" w:styleId="TableListBulletChar">
    <w:name w:val="Table List Bullet Char"/>
    <w:basedOn w:val="ListParagraphChar"/>
    <w:link w:val="TableListBullet"/>
    <w:uiPriority w:val="36"/>
    <w:rsid w:val="005D6CC0"/>
    <w:rPr>
      <w:rFonts w:ascii="Arial" w:hAnsi="Arial" w:cs="Arial"/>
      <w:color w:val="262626" w:themeColor="text1"/>
      <w:sz w:val="18"/>
      <w:szCs w:val="18"/>
    </w:rPr>
  </w:style>
  <w:style w:type="paragraph" w:customStyle="1" w:styleId="TableTasksOrange">
    <w:name w:val="Table Tasks (Orange)"/>
    <w:basedOn w:val="Normal"/>
    <w:uiPriority w:val="36"/>
    <w:qFormat/>
    <w:rsid w:val="005D6CC0"/>
    <w:rPr>
      <w:rFonts w:ascii="Arial" w:hAnsi="Arial" w:cs="Arial"/>
      <w:b/>
      <w:color w:val="F68B1F" w:themeColor="background1"/>
      <w:sz w:val="18"/>
      <w:szCs w:val="18"/>
    </w:rPr>
  </w:style>
  <w:style w:type="paragraph" w:customStyle="1" w:styleId="TableHeadingWhite">
    <w:name w:val="Table Heading (White)"/>
    <w:basedOn w:val="TableHeadingGray"/>
    <w:qFormat/>
    <w:rsid w:val="008C353F"/>
    <w:rPr>
      <w:color w:val="FFFFFF" w:themeColor="background2"/>
    </w:rPr>
  </w:style>
  <w:style w:type="paragraph" w:customStyle="1" w:styleId="TableBody">
    <w:name w:val="Table Body"/>
    <w:basedOn w:val="Normal"/>
    <w:uiPriority w:val="36"/>
    <w:qFormat/>
    <w:rsid w:val="0003437A"/>
    <w:rPr>
      <w:rFonts w:ascii="Arial" w:hAnsi="Arial"/>
      <w:sz w:val="18"/>
    </w:rPr>
  </w:style>
  <w:style w:type="character" w:customStyle="1" w:styleId="NoSpacingChar">
    <w:name w:val="No Spacing Char"/>
    <w:basedOn w:val="DefaultParagraphFont"/>
    <w:link w:val="NoSpacing"/>
    <w:uiPriority w:val="1"/>
    <w:semiHidden/>
    <w:rsid w:val="00A80537"/>
    <w:rPr>
      <w:rFonts w:ascii="Arial" w:hAnsi="Arial"/>
    </w:rPr>
  </w:style>
  <w:style w:type="paragraph" w:customStyle="1" w:styleId="TableCaption">
    <w:name w:val="Table Caption"/>
    <w:basedOn w:val="Caption"/>
    <w:link w:val="TableCaptionChar"/>
    <w:uiPriority w:val="35"/>
    <w:qFormat/>
    <w:rsid w:val="00026CD6"/>
  </w:style>
  <w:style w:type="character" w:customStyle="1" w:styleId="CaptionChar">
    <w:name w:val="Caption Char"/>
    <w:basedOn w:val="DefaultParagraphFont"/>
    <w:link w:val="Caption"/>
    <w:uiPriority w:val="35"/>
    <w:rsid w:val="00A41999"/>
    <w:rPr>
      <w:rFonts w:ascii="Arial" w:hAnsi="Arial"/>
      <w:b/>
      <w:bCs/>
      <w:caps/>
      <w:color w:val="262626" w:themeColor="text1"/>
      <w:sz w:val="18"/>
      <w:szCs w:val="18"/>
    </w:rPr>
  </w:style>
  <w:style w:type="character" w:customStyle="1" w:styleId="TableCaptionChar">
    <w:name w:val="Table Caption Char"/>
    <w:basedOn w:val="CaptionChar"/>
    <w:link w:val="TableCaption"/>
    <w:uiPriority w:val="35"/>
    <w:rsid w:val="00026CD6"/>
    <w:rPr>
      <w:rFonts w:ascii="Arial" w:hAnsi="Arial"/>
      <w:b/>
      <w:bCs/>
      <w:caps/>
      <w:color w:val="262626" w:themeColor="text1"/>
      <w:sz w:val="18"/>
      <w:szCs w:val="18"/>
    </w:rPr>
  </w:style>
  <w:style w:type="paragraph" w:customStyle="1" w:styleId="Items">
    <w:name w:val="Items"/>
    <w:basedOn w:val="Tasks"/>
    <w:next w:val="BodyParagraph"/>
    <w:uiPriority w:val="1"/>
    <w:qFormat/>
    <w:rsid w:val="00B51D07"/>
    <w:pPr>
      <w:numPr>
        <w:numId w:val="6"/>
      </w:numPr>
      <w:ind w:left="835" w:hanging="835"/>
    </w:pPr>
  </w:style>
  <w:style w:type="character" w:styleId="Emphasis">
    <w:name w:val="Emphasis"/>
    <w:basedOn w:val="DefaultParagraphFont"/>
    <w:uiPriority w:val="20"/>
    <w:qFormat/>
    <w:rsid w:val="00A80537"/>
    <w:rPr>
      <w:rFonts w:ascii="Garamond" w:hAnsi="Garamond"/>
      <w:b/>
      <w:i w:val="0"/>
      <w:iCs/>
      <w:caps/>
      <w:smallCaps w:val="0"/>
      <w:color w:val="262626" w:themeColor="text1"/>
      <w:sz w:val="22"/>
    </w:rPr>
  </w:style>
  <w:style w:type="character" w:styleId="SubtleEmphasis">
    <w:name w:val="Subtle Emphasis"/>
    <w:basedOn w:val="DefaultParagraphFont"/>
    <w:uiPriority w:val="19"/>
    <w:qFormat/>
    <w:rsid w:val="00A80537"/>
    <w:rPr>
      <w:rFonts w:ascii="Garamond" w:hAnsi="Garamond"/>
      <w:i/>
      <w:iCs/>
      <w:color w:val="F68B1F" w:themeColor="background1"/>
      <w:sz w:val="22"/>
    </w:rPr>
  </w:style>
  <w:style w:type="paragraph" w:styleId="ListBullet">
    <w:name w:val="List Bullet"/>
    <w:basedOn w:val="Normal"/>
    <w:uiPriority w:val="99"/>
    <w:rsid w:val="000C11C5"/>
    <w:pPr>
      <w:numPr>
        <w:numId w:val="3"/>
      </w:numPr>
      <w:contextualSpacing/>
    </w:pPr>
  </w:style>
  <w:style w:type="paragraph" w:styleId="ListBullet2">
    <w:name w:val="List Bullet 2"/>
    <w:basedOn w:val="Normal"/>
    <w:uiPriority w:val="99"/>
    <w:rsid w:val="000C11C5"/>
    <w:pPr>
      <w:numPr>
        <w:ilvl w:val="1"/>
        <w:numId w:val="3"/>
      </w:numPr>
      <w:contextualSpacing/>
    </w:pPr>
  </w:style>
  <w:style w:type="paragraph" w:styleId="ListBullet3">
    <w:name w:val="List Bullet 3"/>
    <w:basedOn w:val="Normal"/>
    <w:uiPriority w:val="99"/>
    <w:rsid w:val="000C11C5"/>
    <w:pPr>
      <w:numPr>
        <w:ilvl w:val="2"/>
        <w:numId w:val="3"/>
      </w:numPr>
      <w:contextualSpacing/>
    </w:pPr>
  </w:style>
  <w:style w:type="numbering" w:customStyle="1" w:styleId="ListBullets">
    <w:name w:val="ListBullets"/>
    <w:uiPriority w:val="99"/>
    <w:rsid w:val="000C11C5"/>
    <w:pPr>
      <w:numPr>
        <w:numId w:val="2"/>
      </w:numPr>
    </w:pPr>
  </w:style>
  <w:style w:type="paragraph" w:styleId="FootnoteText">
    <w:name w:val="footnote text"/>
    <w:basedOn w:val="Normal"/>
    <w:link w:val="FootnoteTextChar"/>
    <w:uiPriority w:val="99"/>
    <w:rsid w:val="00AB2062"/>
    <w:pPr>
      <w:spacing w:after="0" w:line="240" w:lineRule="auto"/>
    </w:pPr>
    <w:rPr>
      <w:sz w:val="20"/>
      <w:szCs w:val="20"/>
    </w:rPr>
  </w:style>
  <w:style w:type="character" w:customStyle="1" w:styleId="FootnoteTextChar">
    <w:name w:val="Footnote Text Char"/>
    <w:basedOn w:val="DefaultParagraphFont"/>
    <w:link w:val="FootnoteText"/>
    <w:uiPriority w:val="99"/>
    <w:rsid w:val="00AB2062"/>
    <w:rPr>
      <w:rFonts w:ascii="Garamond" w:hAnsi="Garamond"/>
      <w:color w:val="262626" w:themeColor="text1"/>
      <w:sz w:val="20"/>
      <w:szCs w:val="20"/>
    </w:rPr>
  </w:style>
  <w:style w:type="character" w:styleId="FootnoteReference">
    <w:name w:val="footnote reference"/>
    <w:basedOn w:val="DefaultParagraphFont"/>
    <w:uiPriority w:val="99"/>
    <w:rsid w:val="00AB2062"/>
    <w:rPr>
      <w:rFonts w:asciiTheme="minorHAnsi" w:hAnsiTheme="minorHAnsi"/>
      <w:color w:val="262626" w:themeColor="text1"/>
      <w:vertAlign w:val="superscript"/>
    </w:rPr>
  </w:style>
  <w:style w:type="table" w:customStyle="1" w:styleId="TableGrid1">
    <w:name w:val="Table Grid1"/>
    <w:basedOn w:val="TableNormal"/>
    <w:next w:val="TableGrid"/>
    <w:uiPriority w:val="59"/>
    <w:rsid w:val="00AB1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72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B2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B2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40"/>
    <w:rsid w:val="00FC6EDD"/>
    <w:rPr>
      <w:rFonts w:asciiTheme="majorHAnsi" w:eastAsiaTheme="majorEastAsia" w:hAnsiTheme="majorHAnsi" w:cstheme="majorBidi"/>
      <w:b/>
      <w:bCs/>
      <w:iCs/>
      <w:caps/>
      <w:color w:val="F68B1F" w:themeColor="background1"/>
      <w:spacing w:val="20"/>
      <w:sz w:val="26"/>
      <w:szCs w:val="20"/>
    </w:rPr>
  </w:style>
  <w:style w:type="character" w:styleId="Strong">
    <w:name w:val="Strong"/>
    <w:basedOn w:val="DefaultParagraphFont"/>
    <w:uiPriority w:val="22"/>
    <w:qFormat/>
    <w:rsid w:val="00AE554A"/>
    <w:rPr>
      <w:b/>
      <w:bCs/>
      <w:color w:val="262626" w:themeColor="text1"/>
    </w:rPr>
  </w:style>
  <w:style w:type="character" w:customStyle="1" w:styleId="Heading4Char">
    <w:name w:val="Heading 4 Char"/>
    <w:basedOn w:val="DefaultParagraphFont"/>
    <w:link w:val="Heading4"/>
    <w:uiPriority w:val="9"/>
    <w:rsid w:val="000E721E"/>
    <w:rPr>
      <w:rFonts w:asciiTheme="majorHAnsi" w:eastAsiaTheme="majorEastAsia" w:hAnsiTheme="majorHAnsi" w:cstheme="majorBidi"/>
      <w:b/>
      <w:bCs/>
      <w:i/>
      <w:iCs/>
      <w:color w:val="262626" w:themeColor="text1"/>
      <w:sz w:val="20"/>
    </w:rPr>
  </w:style>
  <w:style w:type="paragraph" w:customStyle="1" w:styleId="BodyParagraph">
    <w:name w:val="Body Paragraph"/>
    <w:basedOn w:val="Normal"/>
    <w:link w:val="BodyParagraphChar"/>
    <w:qFormat/>
    <w:rsid w:val="00C41AAD"/>
    <w:pPr>
      <w:spacing w:before="120"/>
    </w:pPr>
  </w:style>
  <w:style w:type="character" w:customStyle="1" w:styleId="BodyParagraphChar">
    <w:name w:val="Body Paragraph Char"/>
    <w:basedOn w:val="DefaultParagraphFont"/>
    <w:link w:val="BodyParagraph"/>
    <w:rsid w:val="00C41AAD"/>
    <w:rPr>
      <w:rFonts w:ascii="Garamond" w:hAnsi="Garamond"/>
      <w:color w:val="262626" w:themeColor="text1"/>
    </w:rPr>
  </w:style>
  <w:style w:type="character" w:styleId="CommentReference">
    <w:name w:val="annotation reference"/>
    <w:basedOn w:val="DefaultParagraphFont"/>
    <w:unhideWhenUsed/>
    <w:rsid w:val="003C1616"/>
    <w:rPr>
      <w:sz w:val="16"/>
      <w:szCs w:val="16"/>
    </w:rPr>
  </w:style>
  <w:style w:type="paragraph" w:styleId="CommentText">
    <w:name w:val="annotation text"/>
    <w:basedOn w:val="Normal"/>
    <w:link w:val="CommentTextChar"/>
    <w:unhideWhenUsed/>
    <w:rsid w:val="003C1616"/>
    <w:pPr>
      <w:spacing w:line="240" w:lineRule="auto"/>
    </w:pPr>
    <w:rPr>
      <w:sz w:val="20"/>
      <w:szCs w:val="20"/>
    </w:rPr>
  </w:style>
  <w:style w:type="character" w:customStyle="1" w:styleId="CommentTextChar">
    <w:name w:val="Comment Text Char"/>
    <w:basedOn w:val="DefaultParagraphFont"/>
    <w:link w:val="CommentText"/>
    <w:rsid w:val="003C1616"/>
    <w:rPr>
      <w:rFonts w:ascii="Garamond" w:hAnsi="Garamond"/>
      <w:color w:val="262626" w:themeColor="text1"/>
      <w:sz w:val="20"/>
      <w:szCs w:val="20"/>
    </w:rPr>
  </w:style>
  <w:style w:type="paragraph" w:styleId="CommentSubject">
    <w:name w:val="annotation subject"/>
    <w:basedOn w:val="CommentText"/>
    <w:next w:val="CommentText"/>
    <w:link w:val="CommentSubjectChar"/>
    <w:uiPriority w:val="99"/>
    <w:semiHidden/>
    <w:unhideWhenUsed/>
    <w:rsid w:val="003C1616"/>
    <w:rPr>
      <w:b/>
      <w:bCs/>
    </w:rPr>
  </w:style>
  <w:style w:type="character" w:customStyle="1" w:styleId="CommentSubjectChar">
    <w:name w:val="Comment Subject Char"/>
    <w:basedOn w:val="CommentTextChar"/>
    <w:link w:val="CommentSubject"/>
    <w:uiPriority w:val="99"/>
    <w:semiHidden/>
    <w:rsid w:val="003C1616"/>
    <w:rPr>
      <w:rFonts w:ascii="Garamond" w:hAnsi="Garamond"/>
      <w:b/>
      <w:bCs/>
      <w:color w:val="262626" w:themeColor="text1"/>
      <w:sz w:val="20"/>
      <w:szCs w:val="20"/>
    </w:rPr>
  </w:style>
  <w:style w:type="paragraph" w:styleId="Revision">
    <w:name w:val="Revision"/>
    <w:hidden/>
    <w:uiPriority w:val="99"/>
    <w:semiHidden/>
    <w:rsid w:val="00AF6C88"/>
    <w:pPr>
      <w:spacing w:after="0" w:line="240" w:lineRule="auto"/>
    </w:pPr>
    <w:rPr>
      <w:rFonts w:ascii="Garamond" w:hAnsi="Garamond"/>
      <w:color w:val="262626"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301657">
      <w:bodyDiv w:val="1"/>
      <w:marLeft w:val="0"/>
      <w:marRight w:val="0"/>
      <w:marTop w:val="0"/>
      <w:marBottom w:val="0"/>
      <w:divBdr>
        <w:top w:val="none" w:sz="0" w:space="0" w:color="auto"/>
        <w:left w:val="none" w:sz="0" w:space="0" w:color="auto"/>
        <w:bottom w:val="none" w:sz="0" w:space="0" w:color="auto"/>
        <w:right w:val="none" w:sz="0" w:space="0" w:color="auto"/>
      </w:divBdr>
    </w:div>
    <w:div w:id="623194261">
      <w:bodyDiv w:val="1"/>
      <w:marLeft w:val="0"/>
      <w:marRight w:val="0"/>
      <w:marTop w:val="0"/>
      <w:marBottom w:val="0"/>
      <w:divBdr>
        <w:top w:val="none" w:sz="0" w:space="0" w:color="auto"/>
        <w:left w:val="none" w:sz="0" w:space="0" w:color="auto"/>
        <w:bottom w:val="none" w:sz="0" w:space="0" w:color="auto"/>
        <w:right w:val="none" w:sz="0" w:space="0" w:color="auto"/>
      </w:divBdr>
    </w:div>
    <w:div w:id="678509003">
      <w:bodyDiv w:val="1"/>
      <w:marLeft w:val="0"/>
      <w:marRight w:val="0"/>
      <w:marTop w:val="0"/>
      <w:marBottom w:val="0"/>
      <w:divBdr>
        <w:top w:val="none" w:sz="0" w:space="0" w:color="auto"/>
        <w:left w:val="none" w:sz="0" w:space="0" w:color="auto"/>
        <w:bottom w:val="none" w:sz="0" w:space="0" w:color="auto"/>
        <w:right w:val="none" w:sz="0" w:space="0" w:color="auto"/>
      </w:divBdr>
    </w:div>
    <w:div w:id="1093669998">
      <w:bodyDiv w:val="1"/>
      <w:marLeft w:val="0"/>
      <w:marRight w:val="0"/>
      <w:marTop w:val="0"/>
      <w:marBottom w:val="0"/>
      <w:divBdr>
        <w:top w:val="none" w:sz="0" w:space="0" w:color="auto"/>
        <w:left w:val="none" w:sz="0" w:space="0" w:color="auto"/>
        <w:bottom w:val="none" w:sz="0" w:space="0" w:color="auto"/>
        <w:right w:val="none" w:sz="0" w:space="0" w:color="auto"/>
      </w:divBdr>
    </w:div>
    <w:div w:id="1224178761">
      <w:bodyDiv w:val="1"/>
      <w:marLeft w:val="0"/>
      <w:marRight w:val="0"/>
      <w:marTop w:val="0"/>
      <w:marBottom w:val="0"/>
      <w:divBdr>
        <w:top w:val="none" w:sz="0" w:space="0" w:color="auto"/>
        <w:left w:val="none" w:sz="0" w:space="0" w:color="auto"/>
        <w:bottom w:val="none" w:sz="0" w:space="0" w:color="auto"/>
        <w:right w:val="none" w:sz="0" w:space="0" w:color="auto"/>
      </w:divBdr>
    </w:div>
    <w:div w:id="157188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3.xml"/><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5.xm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header" Target="header4.xml"/><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header" Target="header6.xml"/><Relationship Id="rId48"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16.jpg"/></Relationships>
</file>

<file path=word/_rels/footer5.xml.rels><?xml version="1.0" encoding="UTF-8" standalone="yes"?>
<Relationships xmlns="http://schemas.openxmlformats.org/package/2006/relationships"><Relationship Id="rId1" Type="http://schemas.openxmlformats.org/officeDocument/2006/relationships/image" Target="media/image16.jpg"/></Relationships>
</file>

<file path=word/_rels/footnotes.xml.rels><?xml version="1.0" encoding="UTF-8" standalone="yes"?>
<Relationships xmlns="http://schemas.openxmlformats.org/package/2006/relationships"><Relationship Id="rId1" Type="http://schemas.openxmlformats.org/officeDocument/2006/relationships/hyperlink" Target="http://ops.fhwa.dot.gov/congestion_report_04/appendix_C.ht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AppData\Roaming\Microsoft\templates\Proposal%20and%20Report\RSG%20Report%20and%20Proposal%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355DF907EE411DADBA28345D621428"/>
        <w:category>
          <w:name w:val="General"/>
          <w:gallery w:val="placeholder"/>
        </w:category>
        <w:types>
          <w:type w:val="bbPlcHdr"/>
        </w:types>
        <w:behaviors>
          <w:behavior w:val="content"/>
        </w:behaviors>
        <w:guid w:val="{795267F0-C8F8-48A3-968A-886AF51C22C1}"/>
      </w:docPartPr>
      <w:docPartBody>
        <w:p w:rsidR="007B6610" w:rsidRDefault="00737E7A">
          <w:pPr>
            <w:pStyle w:val="23355DF907EE411DADBA28345D621428"/>
          </w:pPr>
          <w:r w:rsidRPr="0048555F">
            <w:rPr>
              <w:rStyle w:val="PlaceholderText"/>
            </w:rPr>
            <w:t>Choose a building block.</w:t>
          </w:r>
        </w:p>
      </w:docPartBody>
    </w:docPart>
    <w:docPart>
      <w:docPartPr>
        <w:name w:val="A027372CD04D4C7B85B22E500C43D903"/>
        <w:category>
          <w:name w:val="General"/>
          <w:gallery w:val="placeholder"/>
        </w:category>
        <w:types>
          <w:type w:val="bbPlcHdr"/>
        </w:types>
        <w:behaviors>
          <w:behavior w:val="content"/>
        </w:behaviors>
        <w:guid w:val="{B2DDDB50-C19C-4EC6-A542-294D0E09CC82}"/>
      </w:docPartPr>
      <w:docPartBody>
        <w:p w:rsidR="007B6610" w:rsidRDefault="00737E7A">
          <w:pPr>
            <w:pStyle w:val="A027372CD04D4C7B85B22E500C43D903"/>
          </w:pPr>
          <w:r w:rsidRPr="00AA15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E7A"/>
    <w:rsid w:val="00011388"/>
    <w:rsid w:val="00082AAF"/>
    <w:rsid w:val="0010636A"/>
    <w:rsid w:val="00107F98"/>
    <w:rsid w:val="001637C7"/>
    <w:rsid w:val="002A6464"/>
    <w:rsid w:val="002C6E74"/>
    <w:rsid w:val="003001E9"/>
    <w:rsid w:val="00314AD4"/>
    <w:rsid w:val="003453F0"/>
    <w:rsid w:val="00406007"/>
    <w:rsid w:val="00423F6C"/>
    <w:rsid w:val="00436494"/>
    <w:rsid w:val="004A3112"/>
    <w:rsid w:val="004B2C1C"/>
    <w:rsid w:val="004D4C74"/>
    <w:rsid w:val="00522B08"/>
    <w:rsid w:val="00561D99"/>
    <w:rsid w:val="005A1169"/>
    <w:rsid w:val="005A4E3B"/>
    <w:rsid w:val="005C5821"/>
    <w:rsid w:val="005D09F1"/>
    <w:rsid w:val="0063082E"/>
    <w:rsid w:val="006D1243"/>
    <w:rsid w:val="00737E7A"/>
    <w:rsid w:val="00746E65"/>
    <w:rsid w:val="00791491"/>
    <w:rsid w:val="007B21A3"/>
    <w:rsid w:val="007B6610"/>
    <w:rsid w:val="007C6E20"/>
    <w:rsid w:val="00824BC4"/>
    <w:rsid w:val="008354A8"/>
    <w:rsid w:val="00852B6D"/>
    <w:rsid w:val="0086012C"/>
    <w:rsid w:val="00876737"/>
    <w:rsid w:val="00884958"/>
    <w:rsid w:val="0098318A"/>
    <w:rsid w:val="0098492B"/>
    <w:rsid w:val="009A0036"/>
    <w:rsid w:val="009A3493"/>
    <w:rsid w:val="009C1334"/>
    <w:rsid w:val="00A56066"/>
    <w:rsid w:val="00A852BE"/>
    <w:rsid w:val="00AA4278"/>
    <w:rsid w:val="00AF0D86"/>
    <w:rsid w:val="00BA7F9B"/>
    <w:rsid w:val="00C44971"/>
    <w:rsid w:val="00CC0B45"/>
    <w:rsid w:val="00CD52E7"/>
    <w:rsid w:val="00CF2CA0"/>
    <w:rsid w:val="00CF3581"/>
    <w:rsid w:val="00D05492"/>
    <w:rsid w:val="00D323AD"/>
    <w:rsid w:val="00D350B0"/>
    <w:rsid w:val="00E1195D"/>
    <w:rsid w:val="00E149D5"/>
    <w:rsid w:val="00E17F27"/>
    <w:rsid w:val="00E6798D"/>
    <w:rsid w:val="00F23AAB"/>
    <w:rsid w:val="00F81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2CA0"/>
    <w:rPr>
      <w:color w:val="808080"/>
    </w:rPr>
  </w:style>
  <w:style w:type="paragraph" w:customStyle="1" w:styleId="23355DF907EE411DADBA28345D621428">
    <w:name w:val="23355DF907EE411DADBA28345D621428"/>
  </w:style>
  <w:style w:type="paragraph" w:customStyle="1" w:styleId="A027372CD04D4C7B85B22E500C43D903">
    <w:name w:val="A027372CD04D4C7B85B22E500C43D903"/>
  </w:style>
  <w:style w:type="paragraph" w:customStyle="1" w:styleId="14A113A0DE5B41F6B903011B7DEC2C93">
    <w:name w:val="14A113A0DE5B41F6B903011B7DEC2C93"/>
  </w:style>
  <w:style w:type="paragraph" w:customStyle="1" w:styleId="593BCBE4B8B6429280E39410A992929A">
    <w:name w:val="593BCBE4B8B6429280E39410A992929A"/>
  </w:style>
  <w:style w:type="paragraph" w:customStyle="1" w:styleId="F192333C0BF543AAB20EEC9D3C92220D">
    <w:name w:val="F192333C0BF543AAB20EEC9D3C92220D"/>
  </w:style>
  <w:style w:type="paragraph" w:customStyle="1" w:styleId="541E9A57ACF34CFA857FB34C9FB57A15">
    <w:name w:val="541E9A57ACF34CFA857FB34C9FB57A15"/>
    <w:rsid w:val="00737E7A"/>
  </w:style>
  <w:style w:type="paragraph" w:customStyle="1" w:styleId="60A887A72BC04EC89EAD6F31DC6520B1">
    <w:name w:val="60A887A72BC04EC89EAD6F31DC6520B1"/>
    <w:rsid w:val="00737E7A"/>
  </w:style>
  <w:style w:type="paragraph" w:customStyle="1" w:styleId="9B67961E94F04679AB0D3ECD49D19A73">
    <w:name w:val="9B67961E94F04679AB0D3ECD49D19A73"/>
    <w:rsid w:val="00737E7A"/>
  </w:style>
  <w:style w:type="paragraph" w:customStyle="1" w:styleId="94C2F003910E43CD9B47B247D3283010">
    <w:name w:val="94C2F003910E43CD9B47B247D3283010"/>
    <w:rsid w:val="004D4C74"/>
  </w:style>
  <w:style w:type="paragraph" w:customStyle="1" w:styleId="7F8DD1D527864E8F9F8E7B55553D74CC">
    <w:name w:val="7F8DD1D527864E8F9F8E7B55553D74CC"/>
    <w:rsid w:val="004D4C74"/>
  </w:style>
  <w:style w:type="paragraph" w:customStyle="1" w:styleId="314F94A36DD64E749D92C2C08FBB0EAE">
    <w:name w:val="314F94A36DD64E749D92C2C08FBB0EAE"/>
    <w:rsid w:val="004D4C74"/>
  </w:style>
  <w:style w:type="paragraph" w:customStyle="1" w:styleId="358AAF66782F4577AEC5CA76CAB9BF0F">
    <w:name w:val="358AAF66782F4577AEC5CA76CAB9BF0F"/>
    <w:rsid w:val="004D4C74"/>
  </w:style>
  <w:style w:type="paragraph" w:customStyle="1" w:styleId="7D1B2990E48240C4966443F8CB8064DB">
    <w:name w:val="7D1B2990E48240C4966443F8CB8064DB"/>
    <w:rsid w:val="004D4C74"/>
  </w:style>
  <w:style w:type="paragraph" w:customStyle="1" w:styleId="1B404744CE584EACB321914EE73A2D7B">
    <w:name w:val="1B404744CE584EACB321914EE73A2D7B"/>
    <w:rsid w:val="004D4C74"/>
  </w:style>
  <w:style w:type="paragraph" w:customStyle="1" w:styleId="88424173C2C8429286F9A81521432A7F">
    <w:name w:val="88424173C2C8429286F9A81521432A7F"/>
    <w:rsid w:val="004D4C74"/>
  </w:style>
  <w:style w:type="paragraph" w:customStyle="1" w:styleId="B6222938357445DA92EC1D1CB2077609">
    <w:name w:val="B6222938357445DA92EC1D1CB2077609"/>
    <w:rsid w:val="00791491"/>
  </w:style>
  <w:style w:type="paragraph" w:customStyle="1" w:styleId="0D7D7E0304E34163913EAB75F4F00E64">
    <w:name w:val="0D7D7E0304E34163913EAB75F4F00E64"/>
    <w:rsid w:val="00791491"/>
  </w:style>
  <w:style w:type="paragraph" w:customStyle="1" w:styleId="7765F972BDE84F5887B71E11BE731F09">
    <w:name w:val="7765F972BDE84F5887B71E11BE731F09"/>
    <w:rsid w:val="00791491"/>
  </w:style>
  <w:style w:type="paragraph" w:customStyle="1" w:styleId="A97872A719FD46EDBB1891A5CA2FF814">
    <w:name w:val="A97872A719FD46EDBB1891A5CA2FF814"/>
    <w:rsid w:val="00791491"/>
  </w:style>
  <w:style w:type="paragraph" w:customStyle="1" w:styleId="3A87672775944E0684D58C4EADA6F84D">
    <w:name w:val="3A87672775944E0684D58C4EADA6F84D"/>
    <w:rsid w:val="00791491"/>
  </w:style>
  <w:style w:type="paragraph" w:customStyle="1" w:styleId="7C1D67EA5A7B4D0CBAB2A7F7C7DDA7A6">
    <w:name w:val="7C1D67EA5A7B4D0CBAB2A7F7C7DDA7A6"/>
    <w:rsid w:val="00791491"/>
  </w:style>
  <w:style w:type="paragraph" w:customStyle="1" w:styleId="8285CAB22EAC4A7DAD63646C04326665">
    <w:name w:val="8285CAB22EAC4A7DAD63646C04326665"/>
    <w:rsid w:val="00CF2CA0"/>
  </w:style>
  <w:style w:type="paragraph" w:customStyle="1" w:styleId="74FB68D6C2024AED9AF839F74F7FBDDB">
    <w:name w:val="74FB68D6C2024AED9AF839F74F7FBDDB"/>
    <w:rsid w:val="00CF2CA0"/>
  </w:style>
  <w:style w:type="paragraph" w:customStyle="1" w:styleId="61B77BA408A44F79952B81A201BACAA2">
    <w:name w:val="61B77BA408A44F79952B81A201BACAA2"/>
    <w:rsid w:val="00CF2C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SG [11.20.13]">
      <a:dk1>
        <a:srgbClr val="262626"/>
      </a:dk1>
      <a:lt1>
        <a:srgbClr val="F68B1F"/>
      </a:lt1>
      <a:dk2>
        <a:srgbClr val="006FA1"/>
      </a:dk2>
      <a:lt2>
        <a:srgbClr val="FFFFFF"/>
      </a:lt2>
      <a:accent1>
        <a:srgbClr val="F48B1F"/>
      </a:accent1>
      <a:accent2>
        <a:srgbClr val="262626"/>
      </a:accent2>
      <a:accent3>
        <a:srgbClr val="63AF5E"/>
      </a:accent3>
      <a:accent4>
        <a:srgbClr val="524D85"/>
      </a:accent4>
      <a:accent5>
        <a:srgbClr val="75BEE9"/>
      </a:accent5>
      <a:accent6>
        <a:srgbClr val="FFC20E"/>
      </a:accent6>
      <a:hlink>
        <a:srgbClr val="48484A"/>
      </a:hlink>
      <a:folHlink>
        <a:srgbClr val="524D85"/>
      </a:folHlink>
    </a:clrScheme>
    <a:fontScheme name="RSG">
      <a:majorFont>
        <a:latin typeface="Arial"/>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721D52-EE73-446B-B7E0-74C255E5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RSG Report and Proposal Template.dotx</Template>
  <TotalTime>4</TotalTime>
  <Pages>19</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WFCCS Updates to the Wasatch Front Travel Model</vt:lpstr>
    </vt:vector>
  </TitlesOfParts>
  <Company>Utah Department of Transportation</Company>
  <LinksUpToDate>false</LinksUpToDate>
  <CharactersWithSpaces>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WFCCS Updates to the Wasatch Front Travel Model</dc:title>
  <dc:creator>Chad Worthen</dc:creator>
  <cp:keywords>RFP No.</cp:keywords>
  <cp:lastModifiedBy>Chad Worthen</cp:lastModifiedBy>
  <cp:revision>4</cp:revision>
  <cp:lastPrinted>2014-09-30T20:27:00Z</cp:lastPrinted>
  <dcterms:created xsi:type="dcterms:W3CDTF">2021-08-16T22:43:00Z</dcterms:created>
  <dcterms:modified xsi:type="dcterms:W3CDTF">2021-08-16T22:47:00Z</dcterms:modified>
  <cp:category>Model Documentation</cp:category>
</cp:coreProperties>
</file>