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A6E4D" w14:textId="77777777" w:rsidR="000F75D2" w:rsidRDefault="000F75D2"/>
    <w:p w14:paraId="51C30413" w14:textId="77777777" w:rsidR="000F75D2" w:rsidRDefault="000F75D2"/>
    <w:p w14:paraId="3BF1327D" w14:textId="3AEDD9A3" w:rsidR="001A56DA" w:rsidRDefault="001A56DA">
      <w:r>
        <w:rPr>
          <w:noProof/>
        </w:rPr>
        <mc:AlternateContent>
          <mc:Choice Requires="wps">
            <w:drawing>
              <wp:anchor distT="45720" distB="45720" distL="114300" distR="114300" simplePos="0" relativeHeight="251655168" behindDoc="0" locked="0" layoutInCell="1" allowOverlap="1" wp14:anchorId="1BAB1E1F" wp14:editId="629076C8">
                <wp:simplePos x="0" y="0"/>
                <wp:positionH relativeFrom="column">
                  <wp:posOffset>847725</wp:posOffset>
                </wp:positionH>
                <wp:positionV relativeFrom="paragraph">
                  <wp:posOffset>314325</wp:posOffset>
                </wp:positionV>
                <wp:extent cx="5419725" cy="29718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2971800"/>
                        </a:xfrm>
                        <a:prstGeom prst="rect">
                          <a:avLst/>
                        </a:prstGeom>
                        <a:solidFill>
                          <a:srgbClr val="FFFFFF"/>
                        </a:solidFill>
                        <a:ln w="9525">
                          <a:noFill/>
                          <a:miter lim="800000"/>
                          <a:headEnd/>
                          <a:tailEnd/>
                        </a:ln>
                      </wps:spPr>
                      <wps:txbx>
                        <w:txbxContent>
                          <w:p w14:paraId="531A7099" w14:textId="4F19085E" w:rsidR="00885B26" w:rsidRPr="007D3484" w:rsidRDefault="001A56DA" w:rsidP="00885B26">
                            <w:pPr>
                              <w:pStyle w:val="Title"/>
                              <w:rPr>
                                <w:sz w:val="72"/>
                                <w:szCs w:val="72"/>
                              </w:rPr>
                            </w:pPr>
                            <w:r w:rsidRPr="007D3484">
                              <w:rPr>
                                <w:sz w:val="72"/>
                                <w:szCs w:val="72"/>
                              </w:rPr>
                              <w:t>WHAT’S NEW</w:t>
                            </w:r>
                          </w:p>
                          <w:p w14:paraId="55BC9E38" w14:textId="77777777" w:rsidR="007D3484" w:rsidRDefault="007D3484" w:rsidP="00885B26">
                            <w:pPr>
                              <w:pStyle w:val="Title"/>
                            </w:pPr>
                            <w:r>
                              <w:t>Wasatch Front Travel Demand Model</w:t>
                            </w:r>
                          </w:p>
                          <w:p w14:paraId="5BCD0912" w14:textId="18634C86" w:rsidR="001A56DA" w:rsidRPr="00810E68" w:rsidRDefault="001A56DA" w:rsidP="00885B26">
                            <w:pPr>
                              <w:pStyle w:val="Title"/>
                            </w:pPr>
                            <w:r w:rsidRPr="00810E68">
                              <w:t>V</w:t>
                            </w:r>
                            <w:r w:rsidR="007D3484">
                              <w:t>ersion</w:t>
                            </w:r>
                            <w:r w:rsidRPr="00810E68">
                              <w:t xml:space="preserve"> 9</w:t>
                            </w:r>
                            <w:r w:rsidR="004B6DD7">
                              <w:t>.0.</w:t>
                            </w:r>
                            <w:r w:rsidR="00AB0822">
                              <w:t>2</w:t>
                            </w:r>
                          </w:p>
                          <w:p w14:paraId="749101E5" w14:textId="7A02A014" w:rsidR="00EC4D0E" w:rsidRPr="00810E68" w:rsidRDefault="00EC4D0E" w:rsidP="00706FB3">
                            <w:pPr>
                              <w:pStyle w:val="AuthorDate"/>
                            </w:pPr>
                            <w:r w:rsidRPr="00810E68">
                              <w:t>WFRC / MAG</w:t>
                            </w:r>
                          </w:p>
                          <w:p w14:paraId="28DDF453" w14:textId="6AC2B54A" w:rsidR="00EC4D0E" w:rsidRPr="00810E68" w:rsidRDefault="00927C4E" w:rsidP="00706FB3">
                            <w:pPr>
                              <w:pStyle w:val="AuthorDate"/>
                            </w:pPr>
                            <w:r>
                              <w:t>June</w:t>
                            </w:r>
                            <w:r w:rsidR="004B6DD7">
                              <w:t xml:space="preserve"> </w:t>
                            </w:r>
                            <w:r w:rsidR="00FE6738">
                              <w:t>2</w:t>
                            </w:r>
                            <w:r>
                              <w:t>4</w:t>
                            </w:r>
                            <w:r w:rsidR="004B6DD7">
                              <w:t>, 2</w:t>
                            </w:r>
                            <w:r w:rsidR="00AB0822">
                              <w:t>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AB1E1F" id="_x0000_t202" coordsize="21600,21600" o:spt="202" path="m,l,21600r21600,l21600,xe">
                <v:stroke joinstyle="miter"/>
                <v:path gradientshapeok="t" o:connecttype="rect"/>
              </v:shapetype>
              <v:shape id="Text Box 2" o:spid="_x0000_s1026" type="#_x0000_t202" style="position:absolute;margin-left:66.75pt;margin-top:24.75pt;width:426.75pt;height:234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" stroked="f">
                <v:textbox>
                  <w:txbxContent>
                    <w:p w14:paraId="531A7099" w14:textId="4F19085E" w:rsidR="00885B26" w:rsidRPr="007D3484" w:rsidRDefault="001A56DA" w:rsidP="00885B26">
                      <w:pPr>
                        <w:pStyle w:val="Title"/>
                        <w:rPr>
                          <w:sz w:val="72"/>
                          <w:szCs w:val="72"/>
                        </w:rPr>
                      </w:pPr>
                      <w:r w:rsidRPr="007D3484">
                        <w:rPr>
                          <w:sz w:val="72"/>
                          <w:szCs w:val="72"/>
                        </w:rPr>
                        <w:t>WHAT’S NEW</w:t>
                      </w:r>
                    </w:p>
                    <w:p w14:paraId="55BC9E38" w14:textId="77777777" w:rsidR="007D3484" w:rsidRDefault="007D3484" w:rsidP="00885B26">
                      <w:pPr>
                        <w:pStyle w:val="Title"/>
                      </w:pPr>
                      <w:r>
                        <w:t>Wasatch Front Travel Demand Model</w:t>
                      </w:r>
                    </w:p>
                    <w:p w14:paraId="5BCD0912" w14:textId="18634C86" w:rsidR="001A56DA" w:rsidRPr="00810E68" w:rsidRDefault="001A56DA" w:rsidP="00885B26">
                      <w:pPr>
                        <w:pStyle w:val="Title"/>
                      </w:pPr>
                      <w:r w:rsidRPr="00810E68">
                        <w:t>V</w:t>
                      </w:r>
                      <w:r w:rsidR="007D3484">
                        <w:t>ersion</w:t>
                      </w:r>
                      <w:r w:rsidRPr="00810E68">
                        <w:t xml:space="preserve"> 9</w:t>
                      </w:r>
                      <w:r w:rsidR="004B6DD7">
                        <w:t>.0.</w:t>
                      </w:r>
                      <w:r w:rsidR="00AB0822">
                        <w:t>2</w:t>
                      </w:r>
                    </w:p>
                    <w:p w14:paraId="749101E5" w14:textId="7A02A014" w:rsidR="00EC4D0E" w:rsidRPr="00810E68" w:rsidRDefault="00EC4D0E" w:rsidP="00706FB3">
                      <w:pPr>
                        <w:pStyle w:val="AuthorDate"/>
                      </w:pPr>
                      <w:r w:rsidRPr="00810E68">
                        <w:t>WFRC / MAG</w:t>
                      </w:r>
                    </w:p>
                    <w:p w14:paraId="28DDF453" w14:textId="6AC2B54A" w:rsidR="00EC4D0E" w:rsidRPr="00810E68" w:rsidRDefault="00927C4E" w:rsidP="00706FB3">
                      <w:pPr>
                        <w:pStyle w:val="AuthorDate"/>
                      </w:pPr>
                      <w:r>
                        <w:t>June</w:t>
                      </w:r>
                      <w:r w:rsidR="004B6DD7">
                        <w:t xml:space="preserve"> </w:t>
                      </w:r>
                      <w:r w:rsidR="00FE6738">
                        <w:t>2</w:t>
                      </w:r>
                      <w:r>
                        <w:t>4</w:t>
                      </w:r>
                      <w:r w:rsidR="004B6DD7">
                        <w:t>, 2</w:t>
                      </w:r>
                      <w:r w:rsidR="00AB0822">
                        <w:t>024</w:t>
                      </w:r>
                    </w:p>
                  </w:txbxContent>
                </v:textbox>
                <w10:wrap type="square"/>
              </v:shape>
            </w:pict>
          </mc:Fallback>
        </mc:AlternateContent>
      </w:r>
      <w:r>
        <w:br w:type="page"/>
      </w:r>
    </w:p>
    <w:sdt>
      <w:sdtPr>
        <w:rPr>
          <w:rFonts w:eastAsiaTheme="minorHAnsi" w:cstheme="minorBidi"/>
          <w:b w:val="0"/>
          <w:color w:val="auto"/>
          <w:kern w:val="2"/>
          <w:sz w:val="20"/>
          <w:szCs w:val="22"/>
          <w14:ligatures w14:val="standardContextual"/>
        </w:rPr>
        <w:id w:val="-1627005573"/>
        <w:docPartObj>
          <w:docPartGallery w:val="Table of Contents"/>
          <w:docPartUnique/>
        </w:docPartObj>
      </w:sdtPr>
      <w:sdtEndPr>
        <w:rPr>
          <w:bCs/>
          <w:noProof/>
        </w:rPr>
      </w:sdtEndPr>
      <w:sdtContent>
        <w:p w14:paraId="3A29EB20" w14:textId="752E07E8" w:rsidR="00D16DF8" w:rsidRPr="00D16DF8" w:rsidRDefault="004561CC" w:rsidP="007D2BAB">
          <w:pPr>
            <w:pStyle w:val="TOCHeading"/>
          </w:pPr>
          <w:r>
            <w:t>Table of Contents</w:t>
          </w:r>
        </w:p>
        <w:p w14:paraId="48B1F047" w14:textId="77777777" w:rsidR="00D16DF8" w:rsidRDefault="00D16DF8" w:rsidP="004561CC">
          <w:pPr>
            <w:pStyle w:val="TOC1"/>
          </w:pPr>
        </w:p>
        <w:p w14:paraId="73AE75C3" w14:textId="5424406B" w:rsidR="008E4FC6" w:rsidRDefault="00AF1333">
          <w:pPr>
            <w:pStyle w:val="TOC1"/>
            <w:rPr>
              <w:rFonts w:asciiTheme="minorHAnsi" w:eastAsiaTheme="minorEastAsia" w:hAnsiTheme="minorHAnsi"/>
              <w:b w:val="0"/>
              <w:bCs w:val="0"/>
              <w:sz w:val="24"/>
              <w:szCs w:val="24"/>
            </w:rPr>
          </w:pPr>
          <w:r>
            <w:fldChar w:fldCharType="begin"/>
          </w:r>
          <w:r>
            <w:instrText xml:space="preserve"> TOC \o "1-3" \h \z \u </w:instrText>
          </w:r>
          <w:r>
            <w:fldChar w:fldCharType="separate"/>
          </w:r>
          <w:hyperlink w:anchor="_Toc170305921" w:history="1">
            <w:r w:rsidR="008E4FC6" w:rsidRPr="00650A74">
              <w:rPr>
                <w:rStyle w:val="Hyperlink"/>
              </w:rPr>
              <w:t>1</w:t>
            </w:r>
            <w:r w:rsidR="008E4FC6">
              <w:rPr>
                <w:rFonts w:asciiTheme="minorHAnsi" w:eastAsiaTheme="minorEastAsia" w:hAnsiTheme="minorHAnsi"/>
                <w:b w:val="0"/>
                <w:bCs w:val="0"/>
                <w:sz w:val="24"/>
                <w:szCs w:val="24"/>
              </w:rPr>
              <w:tab/>
            </w:r>
            <w:r w:rsidR="008E4FC6" w:rsidRPr="00650A74">
              <w:rPr>
                <w:rStyle w:val="Hyperlink"/>
              </w:rPr>
              <w:t>Overview</w:t>
            </w:r>
            <w:r w:rsidR="008E4FC6">
              <w:rPr>
                <w:webHidden/>
              </w:rPr>
              <w:tab/>
            </w:r>
            <w:r w:rsidR="008E4FC6">
              <w:rPr>
                <w:webHidden/>
              </w:rPr>
              <w:fldChar w:fldCharType="begin"/>
            </w:r>
            <w:r w:rsidR="008E4FC6">
              <w:rPr>
                <w:webHidden/>
              </w:rPr>
              <w:instrText xml:space="preserve"> PAGEREF _Toc170305921 \h </w:instrText>
            </w:r>
            <w:r w:rsidR="008E4FC6">
              <w:rPr>
                <w:webHidden/>
              </w:rPr>
            </w:r>
            <w:r w:rsidR="008E4FC6">
              <w:rPr>
                <w:webHidden/>
              </w:rPr>
              <w:fldChar w:fldCharType="separate"/>
            </w:r>
            <w:r w:rsidR="008E4FC6">
              <w:rPr>
                <w:webHidden/>
              </w:rPr>
              <w:t>1</w:t>
            </w:r>
            <w:r w:rsidR="008E4FC6">
              <w:rPr>
                <w:webHidden/>
              </w:rPr>
              <w:fldChar w:fldCharType="end"/>
            </w:r>
          </w:hyperlink>
        </w:p>
        <w:p w14:paraId="06E8B28E" w14:textId="7CAA388A" w:rsidR="008E4FC6" w:rsidRDefault="008E4FC6">
          <w:pPr>
            <w:pStyle w:val="TOC1"/>
            <w:rPr>
              <w:rFonts w:asciiTheme="minorHAnsi" w:eastAsiaTheme="minorEastAsia" w:hAnsiTheme="minorHAnsi"/>
              <w:b w:val="0"/>
              <w:bCs w:val="0"/>
              <w:sz w:val="24"/>
              <w:szCs w:val="24"/>
            </w:rPr>
          </w:pPr>
          <w:hyperlink w:anchor="_Toc170305922" w:history="1">
            <w:r w:rsidRPr="00650A74">
              <w:rPr>
                <w:rStyle w:val="Hyperlink"/>
              </w:rPr>
              <w:t>2</w:t>
            </w:r>
            <w:r>
              <w:rPr>
                <w:rFonts w:asciiTheme="minorHAnsi" w:eastAsiaTheme="minorEastAsia" w:hAnsiTheme="minorHAnsi"/>
                <w:b w:val="0"/>
                <w:bCs w:val="0"/>
                <w:sz w:val="24"/>
                <w:szCs w:val="24"/>
              </w:rPr>
              <w:tab/>
            </w:r>
            <w:r w:rsidRPr="00650A74">
              <w:rPr>
                <w:rStyle w:val="Hyperlink"/>
              </w:rPr>
              <w:t>Changes To Input Files</w:t>
            </w:r>
            <w:r>
              <w:rPr>
                <w:webHidden/>
              </w:rPr>
              <w:tab/>
            </w:r>
            <w:r>
              <w:rPr>
                <w:webHidden/>
              </w:rPr>
              <w:fldChar w:fldCharType="begin"/>
            </w:r>
            <w:r>
              <w:rPr>
                <w:webHidden/>
              </w:rPr>
              <w:instrText xml:space="preserve"> PAGEREF _Toc170305922 \h </w:instrText>
            </w:r>
            <w:r>
              <w:rPr>
                <w:webHidden/>
              </w:rPr>
            </w:r>
            <w:r>
              <w:rPr>
                <w:webHidden/>
              </w:rPr>
              <w:fldChar w:fldCharType="separate"/>
            </w:r>
            <w:r>
              <w:rPr>
                <w:webHidden/>
              </w:rPr>
              <w:t>2</w:t>
            </w:r>
            <w:r>
              <w:rPr>
                <w:webHidden/>
              </w:rPr>
              <w:fldChar w:fldCharType="end"/>
            </w:r>
          </w:hyperlink>
        </w:p>
        <w:p w14:paraId="281696AD" w14:textId="1F2E3F0D" w:rsidR="008E4FC6" w:rsidRDefault="008E4FC6">
          <w:pPr>
            <w:pStyle w:val="TOC2"/>
            <w:rPr>
              <w:rFonts w:asciiTheme="minorHAnsi" w:eastAsiaTheme="minorEastAsia" w:hAnsiTheme="minorHAnsi"/>
              <w:noProof/>
              <w:sz w:val="24"/>
              <w:szCs w:val="24"/>
            </w:rPr>
          </w:pPr>
          <w:hyperlink w:anchor="_Toc170305923" w:history="1">
            <w:r w:rsidRPr="00650A74">
              <w:rPr>
                <w:rStyle w:val="Hyperlink"/>
                <w:noProof/>
              </w:rPr>
              <w:t>2.1</w:t>
            </w:r>
            <w:r>
              <w:rPr>
                <w:rFonts w:asciiTheme="minorHAnsi" w:eastAsiaTheme="minorEastAsia" w:hAnsiTheme="minorHAnsi"/>
                <w:noProof/>
                <w:sz w:val="24"/>
                <w:szCs w:val="24"/>
              </w:rPr>
              <w:tab/>
            </w:r>
            <w:r w:rsidRPr="00650A74">
              <w:rPr>
                <w:rStyle w:val="Hyperlink"/>
                <w:noProof/>
              </w:rPr>
              <w:t>Highway Network</w:t>
            </w:r>
            <w:r>
              <w:rPr>
                <w:noProof/>
                <w:webHidden/>
              </w:rPr>
              <w:tab/>
            </w:r>
            <w:r>
              <w:rPr>
                <w:noProof/>
                <w:webHidden/>
              </w:rPr>
              <w:fldChar w:fldCharType="begin"/>
            </w:r>
            <w:r>
              <w:rPr>
                <w:noProof/>
                <w:webHidden/>
              </w:rPr>
              <w:instrText xml:space="preserve"> PAGEREF _Toc170305923 \h </w:instrText>
            </w:r>
            <w:r>
              <w:rPr>
                <w:noProof/>
                <w:webHidden/>
              </w:rPr>
            </w:r>
            <w:r>
              <w:rPr>
                <w:noProof/>
                <w:webHidden/>
              </w:rPr>
              <w:fldChar w:fldCharType="separate"/>
            </w:r>
            <w:r>
              <w:rPr>
                <w:noProof/>
                <w:webHidden/>
              </w:rPr>
              <w:t>2</w:t>
            </w:r>
            <w:r>
              <w:rPr>
                <w:noProof/>
                <w:webHidden/>
              </w:rPr>
              <w:fldChar w:fldCharType="end"/>
            </w:r>
          </w:hyperlink>
        </w:p>
        <w:p w14:paraId="059F4152" w14:textId="1C019DCB" w:rsidR="008E4FC6" w:rsidRDefault="008E4FC6">
          <w:pPr>
            <w:pStyle w:val="TOC3"/>
            <w:rPr>
              <w:rFonts w:asciiTheme="minorHAnsi" w:eastAsiaTheme="minorEastAsia" w:hAnsiTheme="minorHAnsi"/>
              <w:noProof/>
              <w:sz w:val="24"/>
              <w:szCs w:val="24"/>
            </w:rPr>
          </w:pPr>
          <w:hyperlink w:anchor="_Toc170305924" w:history="1">
            <w:r w:rsidRPr="00650A74">
              <w:rPr>
                <w:rStyle w:val="Hyperlink"/>
                <w:noProof/>
              </w:rPr>
              <w:t>2.1.1</w:t>
            </w:r>
            <w:r>
              <w:rPr>
                <w:rFonts w:asciiTheme="minorHAnsi" w:eastAsiaTheme="minorEastAsia" w:hAnsiTheme="minorHAnsi"/>
                <w:noProof/>
                <w:sz w:val="24"/>
                <w:szCs w:val="24"/>
              </w:rPr>
              <w:tab/>
            </w:r>
            <w:r w:rsidRPr="00650A74">
              <w:rPr>
                <w:rStyle w:val="Hyperlink"/>
                <w:noProof/>
              </w:rPr>
              <w:t>Network Changes Due to Amendment #1</w:t>
            </w:r>
            <w:r>
              <w:rPr>
                <w:noProof/>
                <w:webHidden/>
              </w:rPr>
              <w:tab/>
            </w:r>
            <w:r>
              <w:rPr>
                <w:noProof/>
                <w:webHidden/>
              </w:rPr>
              <w:fldChar w:fldCharType="begin"/>
            </w:r>
            <w:r>
              <w:rPr>
                <w:noProof/>
                <w:webHidden/>
              </w:rPr>
              <w:instrText xml:space="preserve"> PAGEREF _Toc170305924 \h </w:instrText>
            </w:r>
            <w:r>
              <w:rPr>
                <w:noProof/>
                <w:webHidden/>
              </w:rPr>
            </w:r>
            <w:r>
              <w:rPr>
                <w:noProof/>
                <w:webHidden/>
              </w:rPr>
              <w:fldChar w:fldCharType="separate"/>
            </w:r>
            <w:r>
              <w:rPr>
                <w:noProof/>
                <w:webHidden/>
              </w:rPr>
              <w:t>2</w:t>
            </w:r>
            <w:r>
              <w:rPr>
                <w:noProof/>
                <w:webHidden/>
              </w:rPr>
              <w:fldChar w:fldCharType="end"/>
            </w:r>
          </w:hyperlink>
        </w:p>
        <w:p w14:paraId="49998B6E" w14:textId="2C2555F8" w:rsidR="008E4FC6" w:rsidRDefault="008E4FC6">
          <w:pPr>
            <w:pStyle w:val="TOC3"/>
            <w:rPr>
              <w:rFonts w:asciiTheme="minorHAnsi" w:eastAsiaTheme="minorEastAsia" w:hAnsiTheme="minorHAnsi"/>
              <w:noProof/>
              <w:sz w:val="24"/>
              <w:szCs w:val="24"/>
            </w:rPr>
          </w:pPr>
          <w:hyperlink w:anchor="_Toc170305925" w:history="1">
            <w:r w:rsidRPr="00650A74">
              <w:rPr>
                <w:rStyle w:val="Hyperlink"/>
                <w:noProof/>
              </w:rPr>
              <w:t>2.1.2</w:t>
            </w:r>
            <w:r>
              <w:rPr>
                <w:rFonts w:asciiTheme="minorHAnsi" w:eastAsiaTheme="minorEastAsia" w:hAnsiTheme="minorHAnsi"/>
                <w:noProof/>
                <w:sz w:val="24"/>
                <w:szCs w:val="24"/>
              </w:rPr>
              <w:tab/>
            </w:r>
            <w:r w:rsidRPr="00650A74">
              <w:rPr>
                <w:rStyle w:val="Hyperlink"/>
                <w:noProof/>
              </w:rPr>
              <w:t>Added Network QA-QC Folder</w:t>
            </w:r>
            <w:r>
              <w:rPr>
                <w:noProof/>
                <w:webHidden/>
              </w:rPr>
              <w:tab/>
            </w:r>
            <w:r>
              <w:rPr>
                <w:noProof/>
                <w:webHidden/>
              </w:rPr>
              <w:fldChar w:fldCharType="begin"/>
            </w:r>
            <w:r>
              <w:rPr>
                <w:noProof/>
                <w:webHidden/>
              </w:rPr>
              <w:instrText xml:space="preserve"> PAGEREF _Toc170305925 \h </w:instrText>
            </w:r>
            <w:r>
              <w:rPr>
                <w:noProof/>
                <w:webHidden/>
              </w:rPr>
            </w:r>
            <w:r>
              <w:rPr>
                <w:noProof/>
                <w:webHidden/>
              </w:rPr>
              <w:fldChar w:fldCharType="separate"/>
            </w:r>
            <w:r>
              <w:rPr>
                <w:noProof/>
                <w:webHidden/>
              </w:rPr>
              <w:t>3</w:t>
            </w:r>
            <w:r>
              <w:rPr>
                <w:noProof/>
                <w:webHidden/>
              </w:rPr>
              <w:fldChar w:fldCharType="end"/>
            </w:r>
          </w:hyperlink>
        </w:p>
        <w:p w14:paraId="2286CDFC" w14:textId="244CE71E" w:rsidR="008E4FC6" w:rsidRDefault="008E4FC6">
          <w:pPr>
            <w:pStyle w:val="TOC2"/>
            <w:rPr>
              <w:rFonts w:asciiTheme="minorHAnsi" w:eastAsiaTheme="minorEastAsia" w:hAnsiTheme="minorHAnsi"/>
              <w:noProof/>
              <w:sz w:val="24"/>
              <w:szCs w:val="24"/>
            </w:rPr>
          </w:pPr>
          <w:hyperlink w:anchor="_Toc170305926" w:history="1">
            <w:r w:rsidRPr="00650A74">
              <w:rPr>
                <w:rStyle w:val="Hyperlink"/>
                <w:noProof/>
              </w:rPr>
              <w:t>2.2</w:t>
            </w:r>
            <w:r>
              <w:rPr>
                <w:rFonts w:asciiTheme="minorHAnsi" w:eastAsiaTheme="minorEastAsia" w:hAnsiTheme="minorHAnsi"/>
                <w:noProof/>
                <w:sz w:val="24"/>
                <w:szCs w:val="24"/>
              </w:rPr>
              <w:tab/>
            </w:r>
            <w:r w:rsidRPr="00650A74">
              <w:rPr>
                <w:rStyle w:val="Hyperlink"/>
                <w:noProof/>
              </w:rPr>
              <w:t>Transit Networks</w:t>
            </w:r>
            <w:r>
              <w:rPr>
                <w:noProof/>
                <w:webHidden/>
              </w:rPr>
              <w:tab/>
            </w:r>
            <w:r>
              <w:rPr>
                <w:noProof/>
                <w:webHidden/>
              </w:rPr>
              <w:fldChar w:fldCharType="begin"/>
            </w:r>
            <w:r>
              <w:rPr>
                <w:noProof/>
                <w:webHidden/>
              </w:rPr>
              <w:instrText xml:space="preserve"> PAGEREF _Toc170305926 \h </w:instrText>
            </w:r>
            <w:r>
              <w:rPr>
                <w:noProof/>
                <w:webHidden/>
              </w:rPr>
            </w:r>
            <w:r>
              <w:rPr>
                <w:noProof/>
                <w:webHidden/>
              </w:rPr>
              <w:fldChar w:fldCharType="separate"/>
            </w:r>
            <w:r>
              <w:rPr>
                <w:noProof/>
                <w:webHidden/>
              </w:rPr>
              <w:t>4</w:t>
            </w:r>
            <w:r>
              <w:rPr>
                <w:noProof/>
                <w:webHidden/>
              </w:rPr>
              <w:fldChar w:fldCharType="end"/>
            </w:r>
          </w:hyperlink>
        </w:p>
        <w:p w14:paraId="2898F9EA" w14:textId="745CB62E" w:rsidR="008E4FC6" w:rsidRDefault="008E4FC6">
          <w:pPr>
            <w:pStyle w:val="TOC3"/>
            <w:rPr>
              <w:rFonts w:asciiTheme="minorHAnsi" w:eastAsiaTheme="minorEastAsia" w:hAnsiTheme="minorHAnsi"/>
              <w:noProof/>
              <w:sz w:val="24"/>
              <w:szCs w:val="24"/>
            </w:rPr>
          </w:pPr>
          <w:hyperlink w:anchor="_Toc170305927" w:history="1">
            <w:r w:rsidRPr="00650A74">
              <w:rPr>
                <w:rStyle w:val="Hyperlink"/>
                <w:noProof/>
              </w:rPr>
              <w:t>2.2.1</w:t>
            </w:r>
            <w:r>
              <w:rPr>
                <w:rFonts w:asciiTheme="minorHAnsi" w:eastAsiaTheme="minorEastAsia" w:hAnsiTheme="minorHAnsi"/>
                <w:noProof/>
                <w:sz w:val="24"/>
                <w:szCs w:val="24"/>
              </w:rPr>
              <w:tab/>
            </w:r>
            <w:r w:rsidRPr="00650A74">
              <w:rPr>
                <w:rStyle w:val="Hyperlink"/>
                <w:noProof/>
              </w:rPr>
              <w:t>Changes to Transit Line Files Due to Amendment #1</w:t>
            </w:r>
            <w:r>
              <w:rPr>
                <w:noProof/>
                <w:webHidden/>
              </w:rPr>
              <w:tab/>
            </w:r>
            <w:r>
              <w:rPr>
                <w:noProof/>
                <w:webHidden/>
              </w:rPr>
              <w:fldChar w:fldCharType="begin"/>
            </w:r>
            <w:r>
              <w:rPr>
                <w:noProof/>
                <w:webHidden/>
              </w:rPr>
              <w:instrText xml:space="preserve"> PAGEREF _Toc170305927 \h </w:instrText>
            </w:r>
            <w:r>
              <w:rPr>
                <w:noProof/>
                <w:webHidden/>
              </w:rPr>
            </w:r>
            <w:r>
              <w:rPr>
                <w:noProof/>
                <w:webHidden/>
              </w:rPr>
              <w:fldChar w:fldCharType="separate"/>
            </w:r>
            <w:r>
              <w:rPr>
                <w:noProof/>
                <w:webHidden/>
              </w:rPr>
              <w:t>4</w:t>
            </w:r>
            <w:r>
              <w:rPr>
                <w:noProof/>
                <w:webHidden/>
              </w:rPr>
              <w:fldChar w:fldCharType="end"/>
            </w:r>
          </w:hyperlink>
        </w:p>
        <w:p w14:paraId="0FB856C9" w14:textId="14262009" w:rsidR="008E4FC6" w:rsidRDefault="008E4FC6">
          <w:pPr>
            <w:pStyle w:val="TOC1"/>
            <w:rPr>
              <w:rFonts w:asciiTheme="minorHAnsi" w:eastAsiaTheme="minorEastAsia" w:hAnsiTheme="minorHAnsi"/>
              <w:b w:val="0"/>
              <w:bCs w:val="0"/>
              <w:sz w:val="24"/>
              <w:szCs w:val="24"/>
            </w:rPr>
          </w:pPr>
          <w:hyperlink w:anchor="_Toc170305928" w:history="1">
            <w:r w:rsidRPr="00650A74">
              <w:rPr>
                <w:rStyle w:val="Hyperlink"/>
              </w:rPr>
              <w:t>3</w:t>
            </w:r>
            <w:r>
              <w:rPr>
                <w:rFonts w:asciiTheme="minorHAnsi" w:eastAsiaTheme="minorEastAsia" w:hAnsiTheme="minorHAnsi"/>
                <w:b w:val="0"/>
                <w:bCs w:val="0"/>
                <w:sz w:val="24"/>
                <w:szCs w:val="24"/>
              </w:rPr>
              <w:tab/>
            </w:r>
            <w:r w:rsidRPr="00650A74">
              <w:rPr>
                <w:rStyle w:val="Hyperlink"/>
              </w:rPr>
              <w:t>Compare Model Results</w:t>
            </w:r>
            <w:r>
              <w:rPr>
                <w:webHidden/>
              </w:rPr>
              <w:tab/>
            </w:r>
            <w:r>
              <w:rPr>
                <w:webHidden/>
              </w:rPr>
              <w:fldChar w:fldCharType="begin"/>
            </w:r>
            <w:r>
              <w:rPr>
                <w:webHidden/>
              </w:rPr>
              <w:instrText xml:space="preserve"> PAGEREF _Toc170305928 \h </w:instrText>
            </w:r>
            <w:r>
              <w:rPr>
                <w:webHidden/>
              </w:rPr>
            </w:r>
            <w:r>
              <w:rPr>
                <w:webHidden/>
              </w:rPr>
              <w:fldChar w:fldCharType="separate"/>
            </w:r>
            <w:r>
              <w:rPr>
                <w:webHidden/>
              </w:rPr>
              <w:t>5</w:t>
            </w:r>
            <w:r>
              <w:rPr>
                <w:webHidden/>
              </w:rPr>
              <w:fldChar w:fldCharType="end"/>
            </w:r>
          </w:hyperlink>
        </w:p>
        <w:p w14:paraId="2DE60927" w14:textId="4FA3366A" w:rsidR="008E4FC6" w:rsidRDefault="008E4FC6">
          <w:pPr>
            <w:pStyle w:val="TOC2"/>
            <w:rPr>
              <w:rFonts w:asciiTheme="minorHAnsi" w:eastAsiaTheme="minorEastAsia" w:hAnsiTheme="minorHAnsi"/>
              <w:noProof/>
              <w:sz w:val="24"/>
              <w:szCs w:val="24"/>
            </w:rPr>
          </w:pPr>
          <w:hyperlink w:anchor="_Toc170305929" w:history="1">
            <w:r w:rsidRPr="00650A74">
              <w:rPr>
                <w:rStyle w:val="Hyperlink"/>
                <w:noProof/>
              </w:rPr>
              <w:t>3.1</w:t>
            </w:r>
            <w:r>
              <w:rPr>
                <w:rFonts w:asciiTheme="minorHAnsi" w:eastAsiaTheme="minorEastAsia" w:hAnsiTheme="minorHAnsi"/>
                <w:noProof/>
                <w:sz w:val="24"/>
                <w:szCs w:val="24"/>
              </w:rPr>
              <w:tab/>
            </w:r>
            <w:r w:rsidRPr="00650A74">
              <w:rPr>
                <w:rStyle w:val="Hyperlink"/>
                <w:noProof/>
              </w:rPr>
              <w:t>Road Volume Comparisons</w:t>
            </w:r>
            <w:r>
              <w:rPr>
                <w:noProof/>
                <w:webHidden/>
              </w:rPr>
              <w:tab/>
            </w:r>
            <w:r>
              <w:rPr>
                <w:noProof/>
                <w:webHidden/>
              </w:rPr>
              <w:fldChar w:fldCharType="begin"/>
            </w:r>
            <w:r>
              <w:rPr>
                <w:noProof/>
                <w:webHidden/>
              </w:rPr>
              <w:instrText xml:space="preserve"> PAGEREF _Toc170305929 \h </w:instrText>
            </w:r>
            <w:r>
              <w:rPr>
                <w:noProof/>
                <w:webHidden/>
              </w:rPr>
            </w:r>
            <w:r>
              <w:rPr>
                <w:noProof/>
                <w:webHidden/>
              </w:rPr>
              <w:fldChar w:fldCharType="separate"/>
            </w:r>
            <w:r>
              <w:rPr>
                <w:noProof/>
                <w:webHidden/>
              </w:rPr>
              <w:t>5</w:t>
            </w:r>
            <w:r>
              <w:rPr>
                <w:noProof/>
                <w:webHidden/>
              </w:rPr>
              <w:fldChar w:fldCharType="end"/>
            </w:r>
          </w:hyperlink>
        </w:p>
        <w:p w14:paraId="6CF9F67B" w14:textId="16B1D385" w:rsidR="008E4FC6" w:rsidRDefault="008E4FC6">
          <w:pPr>
            <w:pStyle w:val="TOC2"/>
            <w:rPr>
              <w:rFonts w:asciiTheme="minorHAnsi" w:eastAsiaTheme="minorEastAsia" w:hAnsiTheme="minorHAnsi"/>
              <w:noProof/>
              <w:sz w:val="24"/>
              <w:szCs w:val="24"/>
            </w:rPr>
          </w:pPr>
          <w:hyperlink w:anchor="_Toc170305930" w:history="1">
            <w:r w:rsidRPr="00650A74">
              <w:rPr>
                <w:rStyle w:val="Hyperlink"/>
                <w:noProof/>
              </w:rPr>
              <w:t>3.2</w:t>
            </w:r>
            <w:r>
              <w:rPr>
                <w:rFonts w:asciiTheme="minorHAnsi" w:eastAsiaTheme="minorEastAsia" w:hAnsiTheme="minorHAnsi"/>
                <w:noProof/>
                <w:sz w:val="24"/>
                <w:szCs w:val="24"/>
              </w:rPr>
              <w:tab/>
            </w:r>
            <w:r w:rsidRPr="00650A74">
              <w:rPr>
                <w:rStyle w:val="Hyperlink"/>
                <w:noProof/>
              </w:rPr>
              <w:t>Transit Comparisons</w:t>
            </w:r>
            <w:r>
              <w:rPr>
                <w:noProof/>
                <w:webHidden/>
              </w:rPr>
              <w:tab/>
            </w:r>
            <w:r>
              <w:rPr>
                <w:noProof/>
                <w:webHidden/>
              </w:rPr>
              <w:fldChar w:fldCharType="begin"/>
            </w:r>
            <w:r>
              <w:rPr>
                <w:noProof/>
                <w:webHidden/>
              </w:rPr>
              <w:instrText xml:space="preserve"> PAGEREF _Toc170305930 \h </w:instrText>
            </w:r>
            <w:r>
              <w:rPr>
                <w:noProof/>
                <w:webHidden/>
              </w:rPr>
            </w:r>
            <w:r>
              <w:rPr>
                <w:noProof/>
                <w:webHidden/>
              </w:rPr>
              <w:fldChar w:fldCharType="separate"/>
            </w:r>
            <w:r>
              <w:rPr>
                <w:noProof/>
                <w:webHidden/>
              </w:rPr>
              <w:t>8</w:t>
            </w:r>
            <w:r>
              <w:rPr>
                <w:noProof/>
                <w:webHidden/>
              </w:rPr>
              <w:fldChar w:fldCharType="end"/>
            </w:r>
          </w:hyperlink>
        </w:p>
        <w:p w14:paraId="4C71BA4E" w14:textId="0B39670C" w:rsidR="008E4FC6" w:rsidRDefault="008E4FC6">
          <w:pPr>
            <w:pStyle w:val="TOC3"/>
            <w:rPr>
              <w:rFonts w:asciiTheme="minorHAnsi" w:eastAsiaTheme="minorEastAsia" w:hAnsiTheme="minorHAnsi"/>
              <w:noProof/>
              <w:sz w:val="24"/>
              <w:szCs w:val="24"/>
            </w:rPr>
          </w:pPr>
          <w:hyperlink w:anchor="_Toc170305931" w:history="1">
            <w:r w:rsidRPr="00650A74">
              <w:rPr>
                <w:rStyle w:val="Hyperlink"/>
                <w:noProof/>
              </w:rPr>
              <w:t>3.2.1</w:t>
            </w:r>
            <w:r>
              <w:rPr>
                <w:rFonts w:asciiTheme="minorHAnsi" w:eastAsiaTheme="minorEastAsia" w:hAnsiTheme="minorHAnsi"/>
                <w:noProof/>
                <w:sz w:val="24"/>
                <w:szCs w:val="24"/>
              </w:rPr>
              <w:tab/>
            </w:r>
            <w:r w:rsidRPr="00650A74">
              <w:rPr>
                <w:rStyle w:val="Hyperlink"/>
                <w:noProof/>
              </w:rPr>
              <w:t>Transit Ridership</w:t>
            </w:r>
            <w:r>
              <w:rPr>
                <w:noProof/>
                <w:webHidden/>
              </w:rPr>
              <w:tab/>
            </w:r>
            <w:r>
              <w:rPr>
                <w:noProof/>
                <w:webHidden/>
              </w:rPr>
              <w:fldChar w:fldCharType="begin"/>
            </w:r>
            <w:r>
              <w:rPr>
                <w:noProof/>
                <w:webHidden/>
              </w:rPr>
              <w:instrText xml:space="preserve"> PAGEREF _Toc170305931 \h </w:instrText>
            </w:r>
            <w:r>
              <w:rPr>
                <w:noProof/>
                <w:webHidden/>
              </w:rPr>
            </w:r>
            <w:r>
              <w:rPr>
                <w:noProof/>
                <w:webHidden/>
              </w:rPr>
              <w:fldChar w:fldCharType="separate"/>
            </w:r>
            <w:r>
              <w:rPr>
                <w:noProof/>
                <w:webHidden/>
              </w:rPr>
              <w:t>8</w:t>
            </w:r>
            <w:r>
              <w:rPr>
                <w:noProof/>
                <w:webHidden/>
              </w:rPr>
              <w:fldChar w:fldCharType="end"/>
            </w:r>
          </w:hyperlink>
        </w:p>
        <w:p w14:paraId="42051249" w14:textId="56F6F2C0" w:rsidR="008E4FC6" w:rsidRDefault="008E4FC6">
          <w:pPr>
            <w:pStyle w:val="TOC3"/>
            <w:rPr>
              <w:rFonts w:asciiTheme="minorHAnsi" w:eastAsiaTheme="minorEastAsia" w:hAnsiTheme="minorHAnsi"/>
              <w:noProof/>
              <w:sz w:val="24"/>
              <w:szCs w:val="24"/>
            </w:rPr>
          </w:pPr>
          <w:hyperlink w:anchor="_Toc170305932" w:history="1">
            <w:r w:rsidRPr="00650A74">
              <w:rPr>
                <w:rStyle w:val="Hyperlink"/>
                <w:noProof/>
              </w:rPr>
              <w:t>3.2.2</w:t>
            </w:r>
            <w:r>
              <w:rPr>
                <w:rFonts w:asciiTheme="minorHAnsi" w:eastAsiaTheme="minorEastAsia" w:hAnsiTheme="minorHAnsi"/>
                <w:noProof/>
                <w:sz w:val="24"/>
                <w:szCs w:val="24"/>
              </w:rPr>
              <w:tab/>
            </w:r>
            <w:r w:rsidRPr="00650A74">
              <w:rPr>
                <w:rStyle w:val="Hyperlink"/>
                <w:noProof/>
              </w:rPr>
              <w:t>Transit Share</w:t>
            </w:r>
            <w:r>
              <w:rPr>
                <w:noProof/>
                <w:webHidden/>
              </w:rPr>
              <w:tab/>
            </w:r>
            <w:r>
              <w:rPr>
                <w:noProof/>
                <w:webHidden/>
              </w:rPr>
              <w:fldChar w:fldCharType="begin"/>
            </w:r>
            <w:r>
              <w:rPr>
                <w:noProof/>
                <w:webHidden/>
              </w:rPr>
              <w:instrText xml:space="preserve"> PAGEREF _Toc170305932 \h </w:instrText>
            </w:r>
            <w:r>
              <w:rPr>
                <w:noProof/>
                <w:webHidden/>
              </w:rPr>
            </w:r>
            <w:r>
              <w:rPr>
                <w:noProof/>
                <w:webHidden/>
              </w:rPr>
              <w:fldChar w:fldCharType="separate"/>
            </w:r>
            <w:r>
              <w:rPr>
                <w:noProof/>
                <w:webHidden/>
              </w:rPr>
              <w:t>11</w:t>
            </w:r>
            <w:r>
              <w:rPr>
                <w:noProof/>
                <w:webHidden/>
              </w:rPr>
              <w:fldChar w:fldCharType="end"/>
            </w:r>
          </w:hyperlink>
        </w:p>
        <w:p w14:paraId="407FDE4E" w14:textId="579B4D17" w:rsidR="004561CC" w:rsidRPr="00B52143" w:rsidRDefault="00AF1333" w:rsidP="00B52143">
          <w:pPr>
            <w:spacing w:before="0" w:after="0" w:line="240" w:lineRule="auto"/>
          </w:pPr>
          <w:r>
            <w:rPr>
              <w:noProof/>
            </w:rPr>
            <w:fldChar w:fldCharType="end"/>
          </w:r>
        </w:p>
      </w:sdtContent>
    </w:sdt>
    <w:p w14:paraId="12DE5FFE" w14:textId="0EC44887" w:rsidR="000A494B" w:rsidRDefault="000A494B">
      <w:r>
        <w:br w:type="page"/>
      </w:r>
    </w:p>
    <w:p w14:paraId="7931E40D" w14:textId="77777777" w:rsidR="00D16DF8" w:rsidRDefault="00D16DF8" w:rsidP="007D2BAB">
      <w:pPr>
        <w:pStyle w:val="TOCHeading"/>
      </w:pPr>
      <w:r>
        <w:lastRenderedPageBreak/>
        <w:t>List of Figures</w:t>
      </w:r>
    </w:p>
    <w:p w14:paraId="0AF0D2D7" w14:textId="0338ACA3" w:rsidR="00D16DF8" w:rsidRPr="00D16DF8" w:rsidRDefault="00916768" w:rsidP="00D16DF8">
      <w:r>
        <w:fldChar w:fldCharType="begin"/>
      </w:r>
      <w:r>
        <w:instrText xml:space="preserve"> TOC \h \z \c "Figure" </w:instrText>
      </w:r>
      <w:r>
        <w:fldChar w:fldCharType="separate"/>
      </w:r>
      <w:r>
        <w:rPr>
          <w:b/>
          <w:bCs/>
          <w:noProof/>
        </w:rPr>
        <w:t>No table of figures entries found.</w:t>
      </w:r>
      <w:r>
        <w:fldChar w:fldCharType="end"/>
      </w:r>
    </w:p>
    <w:p w14:paraId="447467F4" w14:textId="55DC22DA" w:rsidR="00D16DF8" w:rsidRDefault="00D16DF8">
      <w:pPr>
        <w:spacing w:before="0" w:after="160"/>
        <w:rPr>
          <w:rFonts w:eastAsiaTheme="majorEastAsia" w:cstheme="majorBidi"/>
          <w:b/>
          <w:color w:val="103A60"/>
          <w:kern w:val="0"/>
          <w:sz w:val="56"/>
          <w:szCs w:val="32"/>
          <w14:ligatures w14:val="none"/>
        </w:rPr>
      </w:pPr>
      <w:r>
        <w:br w:type="page"/>
      </w:r>
    </w:p>
    <w:p w14:paraId="4705DF99" w14:textId="07FB0827" w:rsidR="00D16DF8" w:rsidRDefault="00D16DF8" w:rsidP="007D2BAB">
      <w:pPr>
        <w:pStyle w:val="TOCHeading"/>
      </w:pPr>
      <w:r>
        <w:lastRenderedPageBreak/>
        <w:t>List of Tables</w:t>
      </w:r>
    </w:p>
    <w:p w14:paraId="77A35F60" w14:textId="6764E960" w:rsidR="00916768" w:rsidRDefault="00916768">
      <w:pPr>
        <w:pStyle w:val="TableofFigures"/>
        <w:rPr>
          <w:rFonts w:asciiTheme="minorHAnsi" w:eastAsiaTheme="minorEastAsia" w:hAnsiTheme="minorHAnsi"/>
          <w:noProof/>
          <w:sz w:val="24"/>
          <w:szCs w:val="24"/>
        </w:rPr>
      </w:pPr>
      <w:r>
        <w:fldChar w:fldCharType="begin"/>
      </w:r>
      <w:r>
        <w:instrText xml:space="preserve"> TOC \h \z \c "Table" </w:instrText>
      </w:r>
      <w:r>
        <w:fldChar w:fldCharType="separate"/>
      </w:r>
      <w:hyperlink w:anchor="_Toc170227355" w:history="1">
        <w:r w:rsidRPr="00B00333">
          <w:rPr>
            <w:rStyle w:val="Hyperlink"/>
            <w:noProof/>
          </w:rPr>
          <w:t>Table 2.1 Transit Speeds based on FrontRunner Study Results</w:t>
        </w:r>
        <w:r>
          <w:rPr>
            <w:noProof/>
            <w:webHidden/>
          </w:rPr>
          <w:tab/>
        </w:r>
        <w:r>
          <w:rPr>
            <w:noProof/>
            <w:webHidden/>
          </w:rPr>
          <w:fldChar w:fldCharType="begin"/>
        </w:r>
        <w:r>
          <w:rPr>
            <w:noProof/>
            <w:webHidden/>
          </w:rPr>
          <w:instrText xml:space="preserve"> PAGEREF _Toc170227355 \h </w:instrText>
        </w:r>
        <w:r>
          <w:rPr>
            <w:noProof/>
            <w:webHidden/>
          </w:rPr>
        </w:r>
        <w:r>
          <w:rPr>
            <w:noProof/>
            <w:webHidden/>
          </w:rPr>
          <w:fldChar w:fldCharType="separate"/>
        </w:r>
        <w:r>
          <w:rPr>
            <w:noProof/>
            <w:webHidden/>
          </w:rPr>
          <w:t>3</w:t>
        </w:r>
        <w:r>
          <w:rPr>
            <w:noProof/>
            <w:webHidden/>
          </w:rPr>
          <w:fldChar w:fldCharType="end"/>
        </w:r>
      </w:hyperlink>
    </w:p>
    <w:p w14:paraId="12AB18DD" w14:textId="518ECB2D" w:rsidR="00E32BD3" w:rsidRDefault="00916768" w:rsidP="00B52143">
      <w:pPr>
        <w:spacing w:before="0"/>
        <w:sectPr w:rsidR="00E32BD3" w:rsidSect="00B2202B">
          <w:headerReference w:type="even" r:id="rId8"/>
          <w:headerReference w:type="default" r:id="rId9"/>
          <w:footerReference w:type="default" r:id="rId10"/>
          <w:headerReference w:type="first" r:id="rId11"/>
          <w:type w:val="continuous"/>
          <w:pgSz w:w="12240" w:h="15840"/>
          <w:pgMar w:top="1440" w:right="1440" w:bottom="1440" w:left="1440" w:header="720" w:footer="720" w:gutter="0"/>
          <w:pgNumType w:fmt="lowerRoman" w:start="1"/>
          <w:cols w:space="720"/>
          <w:titlePg/>
          <w:docGrid w:linePitch="360"/>
        </w:sectPr>
      </w:pPr>
      <w:r>
        <w:fldChar w:fldCharType="end"/>
      </w:r>
    </w:p>
    <w:p w14:paraId="71BA4AFD" w14:textId="77777777" w:rsidR="008E4FC6" w:rsidRDefault="008E4FC6" w:rsidP="008E4FC6">
      <w:pPr>
        <w:pStyle w:val="Heading1"/>
      </w:pPr>
      <w:bookmarkStart w:id="0" w:name="_Toc146873565"/>
      <w:bookmarkStart w:id="1" w:name="_Toc170305921"/>
      <w:r>
        <w:lastRenderedPageBreak/>
        <w:t>Overview</w:t>
      </w:r>
      <w:bookmarkEnd w:id="1"/>
    </w:p>
    <w:p w14:paraId="12DBB590" w14:textId="77777777" w:rsidR="008E4FC6" w:rsidRDefault="008E4FC6" w:rsidP="008E4FC6">
      <w:pPr>
        <w:pStyle w:val="BodyText"/>
      </w:pPr>
      <w:r>
        <w:t xml:space="preserve">Version 9.0.2 reflects the Amendment #1 changes to the WFRC &amp; MAG Regional Transportation Plans (adopted May/June 2024). </w:t>
      </w:r>
    </w:p>
    <w:p w14:paraId="11D10D49" w14:textId="77777777" w:rsidR="008E4FC6" w:rsidRDefault="008E4FC6" w:rsidP="008E4FC6">
      <w:pPr>
        <w:pStyle w:val="BodyText"/>
      </w:pPr>
      <w:r>
        <w:t xml:space="preserve">The model processes and parameters in version 9.0.2 are the same as version 9.0.0 and version 9.0.1. Version 9.0.2 includes all the highway, transit, and segment maintenance and clean-up work completed up through version 9.0.1-patch2 (06-24-2024).  </w:t>
      </w:r>
    </w:p>
    <w:p w14:paraId="1BF7774C" w14:textId="77777777" w:rsidR="008E4FC6" w:rsidRDefault="008E4FC6" w:rsidP="008E4FC6">
      <w:pPr>
        <w:pStyle w:val="BodyText"/>
      </w:pPr>
      <w:r>
        <w:t xml:space="preserve">Changes to the model inputs in version 9.0.2 include updates to the highway network and transit networks, as well as the creation of a few new folders and files that serve as resources. </w:t>
      </w:r>
    </w:p>
    <w:p w14:paraId="7FA866E9" w14:textId="77777777" w:rsidR="008E4FC6" w:rsidRPr="00F61B86" w:rsidRDefault="008E4FC6" w:rsidP="008E4FC6">
      <w:pPr>
        <w:pStyle w:val="BodyText"/>
      </w:pPr>
      <w:r>
        <w:t>Model comparisons between version 9.0.2 and version 9.0.1-patch2 were created to demonstrate the location and magnitude of .</w:t>
      </w:r>
      <w:r>
        <w:br w:type="page"/>
      </w:r>
    </w:p>
    <w:p w14:paraId="7A8103B5" w14:textId="77777777" w:rsidR="008E4FC6" w:rsidRDefault="008E4FC6" w:rsidP="008E4FC6">
      <w:pPr>
        <w:pStyle w:val="Heading1"/>
      </w:pPr>
      <w:bookmarkStart w:id="2" w:name="_Toc170305922"/>
      <w:r>
        <w:lastRenderedPageBreak/>
        <w:t>Changes To Input Files</w:t>
      </w:r>
      <w:bookmarkEnd w:id="2"/>
    </w:p>
    <w:p w14:paraId="42783BC0" w14:textId="77777777" w:rsidR="008E4FC6" w:rsidRDefault="008E4FC6" w:rsidP="008E4FC6">
      <w:pPr>
        <w:pStyle w:val="Heading2"/>
      </w:pPr>
      <w:r>
        <w:t xml:space="preserve"> </w:t>
      </w:r>
      <w:bookmarkStart w:id="3" w:name="_Toc170305923"/>
      <w:r>
        <w:t>Highway Network</w:t>
      </w:r>
      <w:bookmarkEnd w:id="3"/>
    </w:p>
    <w:p w14:paraId="19991E7A" w14:textId="77777777" w:rsidR="008E4FC6" w:rsidRDefault="008E4FC6" w:rsidP="008E4FC6">
      <w:pPr>
        <w:pStyle w:val="Heading3"/>
        <w:rPr>
          <w:rFonts w:eastAsiaTheme="minorHAnsi"/>
        </w:rPr>
      </w:pPr>
      <w:bookmarkStart w:id="4" w:name="_Toc170305924"/>
      <w:r>
        <w:rPr>
          <w:rFonts w:eastAsiaTheme="minorHAnsi"/>
        </w:rPr>
        <w:t>Network Changes Due to Amendment #1</w:t>
      </w:r>
      <w:bookmarkEnd w:id="4"/>
    </w:p>
    <w:p w14:paraId="2232ED1D" w14:textId="77777777" w:rsidR="008E4FC6" w:rsidRDefault="008E4FC6" w:rsidP="008E4FC6">
      <w:r>
        <w:t xml:space="preserve">The following edits were made to the highway network to account for Amendment #1: </w:t>
      </w:r>
    </w:p>
    <w:p w14:paraId="16BF2D41" w14:textId="77777777" w:rsidR="008E4FC6" w:rsidRDefault="008E4FC6" w:rsidP="008E4FC6">
      <w:pPr>
        <w:pStyle w:val="ListParagraph"/>
      </w:pPr>
      <w:r>
        <w:t xml:space="preserve">A HOT Lane on I-15 from Farmington to 2600S was converted to a general-purpose lane (4 GP + 2 HOT </w:t>
      </w:r>
      <w:r>
        <w:sym w:font="Wingdings" w:char="F0E0"/>
      </w:r>
      <w:r>
        <w:t xml:space="preserve"> 5 GP + 1 HOT) as a direct result of the EIS (section R-D-45)</w:t>
      </w:r>
    </w:p>
    <w:p w14:paraId="3F37E789" w14:textId="77777777" w:rsidR="008E4FC6" w:rsidRDefault="008E4FC6" w:rsidP="008E4FC6">
      <w:pPr>
        <w:pStyle w:val="ListParagraph"/>
      </w:pPr>
      <w:r>
        <w:t>Highway network attributes were also updated in all phases of the plan to accommodate additional passing lanes for the operational project on I-15 in Box Elder from US-91 North to 3000 N</w:t>
      </w:r>
    </w:p>
    <w:p w14:paraId="5EBA5333" w14:textId="77777777" w:rsidR="008E4FC6" w:rsidRDefault="008E4FC6" w:rsidP="008E4FC6">
      <w:pPr>
        <w:pStyle w:val="ListParagraph"/>
      </w:pPr>
      <w:r>
        <w:t>Updated 12600 S from 6400 W to Bacchus Highway to 5 lanes</w:t>
      </w:r>
    </w:p>
    <w:p w14:paraId="2D16C2F7" w14:textId="77777777" w:rsidR="008E4FC6" w:rsidRDefault="008E4FC6" w:rsidP="008E4FC6">
      <w:pPr>
        <w:pStyle w:val="ListParagraph"/>
      </w:pPr>
      <w:r>
        <w:t>Added Freedom Point Way from 100 W to Pony Express Rd (3 lanes)</w:t>
      </w:r>
    </w:p>
    <w:p w14:paraId="5D4245BC" w14:textId="77777777" w:rsidR="008E4FC6" w:rsidRDefault="008E4FC6" w:rsidP="008E4FC6">
      <w:pPr>
        <w:pStyle w:val="ListParagraph"/>
      </w:pPr>
      <w:r>
        <w:t>Removed lanes in 2023 and 2028 from Granville Ave from Old Bingham Highway to 10200 S</w:t>
      </w:r>
    </w:p>
    <w:p w14:paraId="527A2C7D" w14:textId="77777777" w:rsidR="008E4FC6" w:rsidRDefault="008E4FC6" w:rsidP="008E4FC6">
      <w:pPr>
        <w:pStyle w:val="ListParagraph"/>
      </w:pPr>
      <w:r w:rsidRPr="00416B81">
        <w:t xml:space="preserve">Fixed </w:t>
      </w:r>
      <w:r w:rsidRPr="002128F1">
        <w:rPr>
          <w:b/>
          <w:bCs/>
        </w:rPr>
        <w:t>HOT23_32</w:t>
      </w:r>
      <w:r w:rsidRPr="00416B81">
        <w:t xml:space="preserve"> through </w:t>
      </w:r>
      <w:r w:rsidRPr="002128F1">
        <w:rPr>
          <w:b/>
          <w:bCs/>
        </w:rPr>
        <w:t xml:space="preserve">HOT23_50UF </w:t>
      </w:r>
      <w:r w:rsidRPr="00416B81">
        <w:t>fields to correctly reflect the RTP projects and Amendment from Farmington to the Utah/Salt Lake County Line</w:t>
      </w:r>
    </w:p>
    <w:p w14:paraId="3409A688" w14:textId="77777777" w:rsidR="008E4FC6" w:rsidRDefault="008E4FC6" w:rsidP="008E4FC6">
      <w:pPr>
        <w:pStyle w:val="ListParagraph"/>
      </w:pPr>
      <w:r w:rsidRPr="00416B81">
        <w:t xml:space="preserve">Fixed </w:t>
      </w:r>
      <w:r>
        <w:t>a</w:t>
      </w:r>
      <w:r w:rsidRPr="00416B81">
        <w:t>ux</w:t>
      </w:r>
      <w:r>
        <w:t>iliary</w:t>
      </w:r>
      <w:r w:rsidRPr="00416B81">
        <w:t xml:space="preserve"> lane </w:t>
      </w:r>
      <w:r w:rsidRPr="002128F1">
        <w:rPr>
          <w:b/>
          <w:bCs/>
        </w:rPr>
        <w:t>FT</w:t>
      </w:r>
      <w:r w:rsidRPr="00416B81">
        <w:t xml:space="preserve"> on I-15 from Farmington to 400 S in Salt Lake</w:t>
      </w:r>
    </w:p>
    <w:p w14:paraId="71467131" w14:textId="77777777" w:rsidR="008E4FC6" w:rsidRDefault="008E4FC6" w:rsidP="008E4FC6">
      <w:pPr>
        <w:pStyle w:val="ListParagraph"/>
      </w:pPr>
      <w:r>
        <w:t>Added new underpass north of 2600 S in North Salt Lake/Bountiful</w:t>
      </w:r>
    </w:p>
    <w:p w14:paraId="36715113" w14:textId="77777777" w:rsidR="008E4FC6" w:rsidRDefault="008E4FC6" w:rsidP="008E4FC6">
      <w:pPr>
        <w:pStyle w:val="ListParagraph"/>
      </w:pPr>
      <w:r>
        <w:t>Added n</w:t>
      </w:r>
      <w:r w:rsidRPr="00416B81">
        <w:t>ew configuration at 1000 N to 600 N interchanges on I-15</w:t>
      </w:r>
    </w:p>
    <w:p w14:paraId="34400B83" w14:textId="77777777" w:rsidR="008E4FC6" w:rsidRDefault="008E4FC6" w:rsidP="008E4FC6">
      <w:pPr>
        <w:pStyle w:val="ListParagraph"/>
      </w:pPr>
      <w:r w:rsidRPr="00416B81">
        <w:t>Altered Davis-SLC Community Connector from 400 W to 300 W</w:t>
      </w:r>
    </w:p>
    <w:p w14:paraId="1806709E" w14:textId="77777777" w:rsidR="008E4FC6" w:rsidRDefault="008E4FC6" w:rsidP="008E4FC6">
      <w:pPr>
        <w:pStyle w:val="ListParagraph"/>
      </w:pPr>
      <w:r>
        <w:t>Added Maker Way to accommodate for the Farmington Station circulator</w:t>
      </w:r>
    </w:p>
    <w:p w14:paraId="4A1B1093" w14:textId="77777777" w:rsidR="008E4FC6" w:rsidRDefault="008E4FC6" w:rsidP="008E4FC6"/>
    <w:p w14:paraId="0B57B391" w14:textId="77777777" w:rsidR="008E4FC6" w:rsidRDefault="008E4FC6" w:rsidP="008E4FC6">
      <w:r>
        <w:t>Amendment #1 led to the following updates to the highway network’s rail component:</w:t>
      </w:r>
    </w:p>
    <w:p w14:paraId="3E908530" w14:textId="77777777" w:rsidR="008E4FC6" w:rsidRDefault="008E4FC6" w:rsidP="008E4FC6">
      <w:pPr>
        <w:pStyle w:val="ListParagraph"/>
      </w:pPr>
      <w:r>
        <w:t>A new Bluffdale commuter rail station was added at the former point of the mountain prison site (this included updating the rail speeds to/from this station)</w:t>
      </w:r>
    </w:p>
    <w:p w14:paraId="49524F2A" w14:textId="77777777" w:rsidR="008E4FC6" w:rsidRDefault="008E4FC6" w:rsidP="008E4FC6">
      <w:pPr>
        <w:pStyle w:val="ListParagraph"/>
      </w:pPr>
      <w:r>
        <w:t xml:space="preserve">Transit speed fields on commuter rail links in the highway network were updated based on results from the FrontRunner Speed Study conducted by UTA (phases and speed changes are outlined in </w:t>
      </w:r>
      <w:r w:rsidRPr="005D2EC8">
        <w:rPr>
          <w:rStyle w:val="TableFigureHyperlinkChar"/>
        </w:rPr>
        <w:fldChar w:fldCharType="begin"/>
      </w:r>
      <w:r w:rsidRPr="005D2EC8">
        <w:rPr>
          <w:rStyle w:val="TableFigureHyperlinkChar"/>
        </w:rPr>
        <w:instrText xml:space="preserve"> REF _Ref170225625 \h </w:instrText>
      </w:r>
      <w:r>
        <w:rPr>
          <w:rStyle w:val="TableFigureHyperlinkChar"/>
        </w:rPr>
        <w:instrText xml:space="preserve"> \* MERGEFORMAT </w:instrText>
      </w:r>
      <w:r w:rsidRPr="005D2EC8">
        <w:rPr>
          <w:rStyle w:val="TableFigureHyperlinkChar"/>
        </w:rPr>
      </w:r>
      <w:r w:rsidRPr="005D2EC8">
        <w:rPr>
          <w:rStyle w:val="TableFigureHyperlinkChar"/>
        </w:rPr>
        <w:fldChar w:fldCharType="separate"/>
      </w:r>
      <w:r w:rsidRPr="005D2EC8">
        <w:rPr>
          <w:rStyle w:val="TableFigureHyperlinkChar"/>
        </w:rPr>
        <w:t>Table 2.1</w:t>
      </w:r>
      <w:r w:rsidRPr="005D2EC8">
        <w:rPr>
          <w:rStyle w:val="TableFigureHyperlinkChar"/>
        </w:rPr>
        <w:fldChar w:fldCharType="end"/>
      </w:r>
      <w:r>
        <w:rPr>
          <w:rStyle w:val="TableFigureHyperlinkChar"/>
        </w:rPr>
        <w:t>)</w:t>
      </w:r>
    </w:p>
    <w:p w14:paraId="75B3D818" w14:textId="77777777" w:rsidR="008E4FC6" w:rsidRDefault="008E4FC6" w:rsidP="008E4FC6">
      <w:pPr>
        <w:pStyle w:val="ListParagraph"/>
      </w:pPr>
      <w:r>
        <w:t xml:space="preserve">The following 6 transit speed fields </w:t>
      </w:r>
      <w:r w:rsidRPr="00506A0B">
        <w:t>correspond</w:t>
      </w:r>
      <w:r>
        <w:t>ing</w:t>
      </w:r>
      <w:r w:rsidRPr="00506A0B">
        <w:t xml:space="preserve"> to the 6 phases of the FrontRunner Speed Study</w:t>
      </w:r>
      <w:r w:rsidRPr="00A9126C">
        <w:t xml:space="preserve"> </w:t>
      </w:r>
      <w:r>
        <w:t xml:space="preserve">were added to the highway network as a reference; </w:t>
      </w:r>
      <w:r w:rsidRPr="00506A0B">
        <w:t>information regarding the process for determining the transit speeds based on the FrontRunner Speed study can be found in the “CRTSpeedSummaryFile.xlsx” located in the ”Inputs/Transit” folder</w:t>
      </w:r>
      <w:r>
        <w:t>:</w:t>
      </w:r>
    </w:p>
    <w:p w14:paraId="0F7608C2" w14:textId="77777777" w:rsidR="008E4FC6" w:rsidRPr="00CC43B0" w:rsidRDefault="008E4FC6" w:rsidP="008E4FC6">
      <w:pPr>
        <w:pStyle w:val="ListParagraph"/>
        <w:numPr>
          <w:ilvl w:val="1"/>
          <w:numId w:val="5"/>
        </w:numPr>
        <w:rPr>
          <w:b/>
          <w:bCs/>
        </w:rPr>
      </w:pPr>
      <w:r w:rsidRPr="00CC43B0">
        <w:rPr>
          <w:b/>
          <w:bCs/>
        </w:rPr>
        <w:t>TRNSPD_FF1</w:t>
      </w:r>
    </w:p>
    <w:p w14:paraId="3E3AADA7" w14:textId="77777777" w:rsidR="008E4FC6" w:rsidRPr="00CC43B0" w:rsidRDefault="008E4FC6" w:rsidP="008E4FC6">
      <w:pPr>
        <w:pStyle w:val="ListParagraph"/>
        <w:numPr>
          <w:ilvl w:val="1"/>
          <w:numId w:val="5"/>
        </w:numPr>
        <w:rPr>
          <w:b/>
          <w:bCs/>
        </w:rPr>
      </w:pPr>
      <w:r w:rsidRPr="00CC43B0">
        <w:rPr>
          <w:b/>
          <w:bCs/>
        </w:rPr>
        <w:t>TRNSPD_FF2</w:t>
      </w:r>
    </w:p>
    <w:p w14:paraId="6C24BBD4" w14:textId="77777777" w:rsidR="008E4FC6" w:rsidRPr="00CC43B0" w:rsidRDefault="008E4FC6" w:rsidP="008E4FC6">
      <w:pPr>
        <w:pStyle w:val="ListParagraph"/>
        <w:numPr>
          <w:ilvl w:val="1"/>
          <w:numId w:val="5"/>
        </w:numPr>
        <w:rPr>
          <w:b/>
          <w:bCs/>
        </w:rPr>
      </w:pPr>
      <w:r w:rsidRPr="00CC43B0">
        <w:rPr>
          <w:b/>
          <w:bCs/>
        </w:rPr>
        <w:t>TRNSPD_FF3</w:t>
      </w:r>
    </w:p>
    <w:p w14:paraId="58469DE3" w14:textId="77777777" w:rsidR="008E4FC6" w:rsidRPr="00CC43B0" w:rsidRDefault="008E4FC6" w:rsidP="008E4FC6">
      <w:pPr>
        <w:pStyle w:val="ListParagraph"/>
        <w:numPr>
          <w:ilvl w:val="1"/>
          <w:numId w:val="5"/>
        </w:numPr>
        <w:rPr>
          <w:b/>
          <w:bCs/>
        </w:rPr>
      </w:pPr>
      <w:r w:rsidRPr="00CC43B0">
        <w:rPr>
          <w:b/>
          <w:bCs/>
        </w:rPr>
        <w:t>TRNSPD_FF4</w:t>
      </w:r>
    </w:p>
    <w:p w14:paraId="282400A2" w14:textId="77777777" w:rsidR="008E4FC6" w:rsidRPr="00CC43B0" w:rsidRDefault="008E4FC6" w:rsidP="008E4FC6">
      <w:pPr>
        <w:pStyle w:val="ListParagraph"/>
        <w:numPr>
          <w:ilvl w:val="1"/>
          <w:numId w:val="5"/>
        </w:numPr>
        <w:rPr>
          <w:b/>
          <w:bCs/>
        </w:rPr>
      </w:pPr>
      <w:r w:rsidRPr="00CC43B0">
        <w:rPr>
          <w:b/>
          <w:bCs/>
        </w:rPr>
        <w:t>TRNSPD_FF5</w:t>
      </w:r>
    </w:p>
    <w:p w14:paraId="0839014D" w14:textId="77777777" w:rsidR="008E4FC6" w:rsidRPr="00CC43B0" w:rsidRDefault="008E4FC6" w:rsidP="008E4FC6">
      <w:pPr>
        <w:pStyle w:val="ListParagraph"/>
        <w:numPr>
          <w:ilvl w:val="1"/>
          <w:numId w:val="5"/>
        </w:numPr>
        <w:rPr>
          <w:b/>
          <w:bCs/>
        </w:rPr>
      </w:pPr>
      <w:r w:rsidRPr="00CC43B0">
        <w:rPr>
          <w:b/>
          <w:bCs/>
        </w:rPr>
        <w:t>TRNSPD_FF6</w:t>
      </w:r>
    </w:p>
    <w:p w14:paraId="0DF38E2A" w14:textId="77777777" w:rsidR="008E4FC6" w:rsidRDefault="008E4FC6" w:rsidP="008E4FC6"/>
    <w:p w14:paraId="53A194A8" w14:textId="77777777" w:rsidR="008E4FC6" w:rsidRDefault="008E4FC6" w:rsidP="008E4FC6">
      <w:pPr>
        <w:pStyle w:val="TableFigureCaptions"/>
      </w:pPr>
      <w:bookmarkStart w:id="5" w:name="_Ref170225625"/>
      <w:bookmarkStart w:id="6" w:name="_Toc170227355"/>
      <w:r>
        <w:lastRenderedPageBreak/>
        <w:t xml:space="preserve">Table </w:t>
      </w:r>
      <w:r>
        <w:fldChar w:fldCharType="begin"/>
      </w:r>
      <w:r>
        <w:instrText xml:space="preserve"> STYLEREF 1 \s </w:instrText>
      </w:r>
      <w:r>
        <w:fldChar w:fldCharType="separate"/>
      </w:r>
      <w:r>
        <w:rPr>
          <w:noProof/>
        </w:rPr>
        <w:t>2</w:t>
      </w:r>
      <w:r>
        <w:fldChar w:fldCharType="end"/>
      </w:r>
      <w:r>
        <w:t>.</w:t>
      </w:r>
      <w:r>
        <w:fldChar w:fldCharType="begin"/>
      </w:r>
      <w:r>
        <w:instrText xml:space="preserve"> SEQ Table \* ARABIC \s 1 </w:instrText>
      </w:r>
      <w:r>
        <w:fldChar w:fldCharType="separate"/>
      </w:r>
      <w:r>
        <w:rPr>
          <w:noProof/>
        </w:rPr>
        <w:t>1</w:t>
      </w:r>
      <w:r>
        <w:fldChar w:fldCharType="end"/>
      </w:r>
      <w:bookmarkEnd w:id="5"/>
      <w:r>
        <w:t xml:space="preserve"> Transit Speeds based on FrontRunner Study Results</w:t>
      </w:r>
      <w:bookmarkEnd w:id="6"/>
    </w:p>
    <w:tbl>
      <w:tblPr>
        <w:tblStyle w:val="PlainTable1"/>
        <w:tblW w:w="9802" w:type="dxa"/>
        <w:jc w:val="center"/>
        <w:tblLook w:val="0420" w:firstRow="1" w:lastRow="0" w:firstColumn="0" w:lastColumn="0" w:noHBand="0" w:noVBand="1"/>
        <w:tblCaption w:val="Table 3.6: Master Network Node Numbering Schema"/>
      </w:tblPr>
      <w:tblGrid>
        <w:gridCol w:w="819"/>
        <w:gridCol w:w="1475"/>
        <w:gridCol w:w="2430"/>
        <w:gridCol w:w="2344"/>
        <w:gridCol w:w="2734"/>
      </w:tblGrid>
      <w:tr w:rsidR="008E4FC6" w14:paraId="7E8E7FA5" w14:textId="77777777" w:rsidTr="00D54BA1">
        <w:trPr>
          <w:cnfStyle w:val="100000000000" w:firstRow="1" w:lastRow="0" w:firstColumn="0" w:lastColumn="0" w:oddVBand="0" w:evenVBand="0" w:oddHBand="0" w:evenHBand="0" w:firstRowFirstColumn="0" w:firstRowLastColumn="0" w:lastRowFirstColumn="0" w:lastRowLastColumn="0"/>
          <w:jc w:val="center"/>
        </w:trPr>
        <w:tc>
          <w:tcPr>
            <w:tcW w:w="2294" w:type="dxa"/>
            <w:gridSpan w:val="2"/>
          </w:tcPr>
          <w:p w14:paraId="78D0E218" w14:textId="77777777" w:rsidR="008E4FC6" w:rsidRDefault="008E4FC6" w:rsidP="00D54BA1">
            <w:pPr>
              <w:pStyle w:val="TableFont"/>
              <w:keepNext/>
              <w:jc w:val="center"/>
            </w:pPr>
            <w:r>
              <w:t>Plan Phase (2023-2050)</w:t>
            </w:r>
          </w:p>
        </w:tc>
        <w:tc>
          <w:tcPr>
            <w:tcW w:w="2430" w:type="dxa"/>
          </w:tcPr>
          <w:p w14:paraId="007EB699" w14:textId="77777777" w:rsidR="008E4FC6" w:rsidRDefault="008E4FC6" w:rsidP="00D54BA1">
            <w:pPr>
              <w:pStyle w:val="TableFont"/>
              <w:keepNext/>
              <w:jc w:val="center"/>
            </w:pPr>
            <w:r>
              <w:t>Assumptions</w:t>
            </w:r>
          </w:p>
        </w:tc>
        <w:tc>
          <w:tcPr>
            <w:tcW w:w="2344" w:type="dxa"/>
          </w:tcPr>
          <w:p w14:paraId="182FB312" w14:textId="77777777" w:rsidR="008E4FC6" w:rsidRDefault="008E4FC6" w:rsidP="00D54BA1">
            <w:pPr>
              <w:pStyle w:val="TableFont"/>
              <w:keepNext/>
              <w:jc w:val="center"/>
            </w:pPr>
            <w:r>
              <w:t>Field Calculation</w:t>
            </w:r>
          </w:p>
        </w:tc>
        <w:tc>
          <w:tcPr>
            <w:tcW w:w="2734" w:type="dxa"/>
          </w:tcPr>
          <w:p w14:paraId="78F588D0" w14:textId="77777777" w:rsidR="008E4FC6" w:rsidRDefault="008E4FC6" w:rsidP="00D54BA1">
            <w:pPr>
              <w:pStyle w:val="TableFont"/>
              <w:keepNext/>
              <w:jc w:val="center"/>
            </w:pPr>
            <w:r>
              <w:t>Field Calculation (Additional)</w:t>
            </w:r>
          </w:p>
        </w:tc>
      </w:tr>
      <w:tr w:rsidR="008E4FC6" w14:paraId="08504DC6" w14:textId="77777777" w:rsidTr="00D54BA1">
        <w:trPr>
          <w:cnfStyle w:val="000000100000" w:firstRow="0" w:lastRow="0" w:firstColumn="0" w:lastColumn="0" w:oddVBand="0" w:evenVBand="0" w:oddHBand="1" w:evenHBand="0" w:firstRowFirstColumn="0" w:firstRowLastColumn="0" w:lastRowFirstColumn="0" w:lastRowLastColumn="0"/>
          <w:jc w:val="center"/>
        </w:trPr>
        <w:tc>
          <w:tcPr>
            <w:tcW w:w="819" w:type="dxa"/>
            <w:vMerge w:val="restart"/>
          </w:tcPr>
          <w:p w14:paraId="3BC3CAB6" w14:textId="77777777" w:rsidR="008E4FC6" w:rsidRPr="00712F9B" w:rsidRDefault="008E4FC6" w:rsidP="00D54BA1">
            <w:pPr>
              <w:pStyle w:val="TableFont"/>
              <w:keepNext/>
              <w:jc w:val="center"/>
            </w:pPr>
            <w:r>
              <w:t>Phase 1</w:t>
            </w:r>
          </w:p>
        </w:tc>
        <w:tc>
          <w:tcPr>
            <w:tcW w:w="1475" w:type="dxa"/>
          </w:tcPr>
          <w:p w14:paraId="61448600" w14:textId="77777777" w:rsidR="008E4FC6" w:rsidRDefault="008E4FC6" w:rsidP="00D54BA1">
            <w:pPr>
              <w:pStyle w:val="TableFont"/>
              <w:keepNext/>
              <w:jc w:val="center"/>
            </w:pPr>
            <w:r>
              <w:t>Fiscally Constrained</w:t>
            </w:r>
          </w:p>
        </w:tc>
        <w:tc>
          <w:tcPr>
            <w:tcW w:w="2430" w:type="dxa"/>
          </w:tcPr>
          <w:p w14:paraId="1CD59EB2" w14:textId="77777777" w:rsidR="008E4FC6" w:rsidRPr="00712F9B" w:rsidRDefault="008E4FC6" w:rsidP="00D54BA1">
            <w:pPr>
              <w:pStyle w:val="TableFont"/>
              <w:keepNext/>
              <w:jc w:val="center"/>
            </w:pPr>
            <w:r w:rsidRPr="006144B2">
              <w:t>15/30, POTM Station, Payson Extension</w:t>
            </w:r>
          </w:p>
        </w:tc>
        <w:tc>
          <w:tcPr>
            <w:tcW w:w="2344" w:type="dxa"/>
          </w:tcPr>
          <w:p w14:paraId="4A35CD55" w14:textId="77777777" w:rsidR="008E4FC6" w:rsidRPr="006144B2" w:rsidRDefault="008E4FC6" w:rsidP="00D54BA1">
            <w:pPr>
              <w:pStyle w:val="TableFont"/>
              <w:keepNext/>
              <w:jc w:val="center"/>
            </w:pPr>
            <w:r>
              <w:t>TSPD23_32 = TRNSPD_FF1</w:t>
            </w:r>
          </w:p>
          <w:p w14:paraId="0D131857" w14:textId="77777777" w:rsidR="008E4FC6" w:rsidRPr="006144B2" w:rsidRDefault="008E4FC6" w:rsidP="00D54BA1">
            <w:pPr>
              <w:pStyle w:val="TableFont"/>
              <w:keepNext/>
              <w:jc w:val="center"/>
            </w:pPr>
          </w:p>
        </w:tc>
        <w:tc>
          <w:tcPr>
            <w:tcW w:w="2734" w:type="dxa"/>
          </w:tcPr>
          <w:p w14:paraId="309968A5" w14:textId="77777777" w:rsidR="008E4FC6" w:rsidRDefault="008E4FC6" w:rsidP="00D54BA1">
            <w:pPr>
              <w:pStyle w:val="TableFont"/>
              <w:keepNext/>
              <w:jc w:val="center"/>
            </w:pPr>
            <w:r w:rsidRPr="003B2F21">
              <w:t>Provo to Payson (TSPD23_32 = TRNSPD_FF2)</w:t>
            </w:r>
          </w:p>
        </w:tc>
      </w:tr>
      <w:tr w:rsidR="008E4FC6" w14:paraId="6CFE21E4" w14:textId="77777777" w:rsidTr="00D54BA1">
        <w:trPr>
          <w:cnfStyle w:val="000000010000" w:firstRow="0" w:lastRow="0" w:firstColumn="0" w:lastColumn="0" w:oddVBand="0" w:evenVBand="0" w:oddHBand="0" w:evenHBand="1" w:firstRowFirstColumn="0" w:firstRowLastColumn="0" w:lastRowFirstColumn="0" w:lastRowLastColumn="0"/>
          <w:jc w:val="center"/>
        </w:trPr>
        <w:tc>
          <w:tcPr>
            <w:tcW w:w="819" w:type="dxa"/>
            <w:vMerge/>
          </w:tcPr>
          <w:p w14:paraId="0BC45184" w14:textId="77777777" w:rsidR="008E4FC6" w:rsidRDefault="008E4FC6" w:rsidP="00D54BA1">
            <w:pPr>
              <w:pStyle w:val="TableFont"/>
              <w:keepNext/>
              <w:jc w:val="center"/>
            </w:pPr>
          </w:p>
        </w:tc>
        <w:tc>
          <w:tcPr>
            <w:tcW w:w="1475" w:type="dxa"/>
          </w:tcPr>
          <w:p w14:paraId="0577EB5B" w14:textId="77777777" w:rsidR="008E4FC6" w:rsidRDefault="008E4FC6" w:rsidP="00D54BA1">
            <w:pPr>
              <w:pStyle w:val="TableFont"/>
              <w:keepNext/>
              <w:jc w:val="center"/>
            </w:pPr>
            <w:r>
              <w:t>Needed</w:t>
            </w:r>
          </w:p>
        </w:tc>
        <w:tc>
          <w:tcPr>
            <w:tcW w:w="2430" w:type="dxa"/>
          </w:tcPr>
          <w:p w14:paraId="648CB096" w14:textId="77777777" w:rsidR="008E4FC6" w:rsidRDefault="008E4FC6" w:rsidP="00D54BA1">
            <w:pPr>
              <w:pStyle w:val="TableFont"/>
              <w:keepNext/>
              <w:jc w:val="center"/>
            </w:pPr>
            <w:r w:rsidRPr="006144B2">
              <w:t>15/30, POTM Station, Payson Extension</w:t>
            </w:r>
          </w:p>
        </w:tc>
        <w:tc>
          <w:tcPr>
            <w:tcW w:w="2344" w:type="dxa"/>
          </w:tcPr>
          <w:p w14:paraId="045F62FB" w14:textId="77777777" w:rsidR="008E4FC6" w:rsidRPr="006144B2" w:rsidRDefault="008E4FC6" w:rsidP="00D54BA1">
            <w:pPr>
              <w:pStyle w:val="TableFont"/>
              <w:keepNext/>
              <w:jc w:val="center"/>
            </w:pPr>
            <w:r>
              <w:t>TSPD23_32U = TRNSPD_FF1</w:t>
            </w:r>
          </w:p>
        </w:tc>
        <w:tc>
          <w:tcPr>
            <w:tcW w:w="2734" w:type="dxa"/>
          </w:tcPr>
          <w:p w14:paraId="5A64EDA8" w14:textId="77777777" w:rsidR="008E4FC6" w:rsidRDefault="008E4FC6" w:rsidP="00D54BA1">
            <w:pPr>
              <w:pStyle w:val="TableFont"/>
              <w:keepNext/>
              <w:jc w:val="center"/>
            </w:pPr>
            <w:r w:rsidRPr="003B2F21">
              <w:t>Provo to Payson (TSPD23_32U = TRNSPD_FF2)</w:t>
            </w:r>
          </w:p>
        </w:tc>
      </w:tr>
      <w:tr w:rsidR="008E4FC6" w14:paraId="1281C0C5" w14:textId="77777777" w:rsidTr="00D54BA1">
        <w:trPr>
          <w:cnfStyle w:val="000000100000" w:firstRow="0" w:lastRow="0" w:firstColumn="0" w:lastColumn="0" w:oddVBand="0" w:evenVBand="0" w:oddHBand="1" w:evenHBand="0" w:firstRowFirstColumn="0" w:firstRowLastColumn="0" w:lastRowFirstColumn="0" w:lastRowLastColumn="0"/>
          <w:jc w:val="center"/>
        </w:trPr>
        <w:tc>
          <w:tcPr>
            <w:tcW w:w="819" w:type="dxa"/>
            <w:vMerge w:val="restart"/>
          </w:tcPr>
          <w:p w14:paraId="6C671C30" w14:textId="77777777" w:rsidR="008E4FC6" w:rsidRPr="00712F9B" w:rsidRDefault="008E4FC6" w:rsidP="00D54BA1">
            <w:pPr>
              <w:pStyle w:val="TableFont"/>
              <w:keepNext/>
              <w:jc w:val="center"/>
            </w:pPr>
            <w:r>
              <w:t>Phase 2</w:t>
            </w:r>
          </w:p>
        </w:tc>
        <w:tc>
          <w:tcPr>
            <w:tcW w:w="1475" w:type="dxa"/>
          </w:tcPr>
          <w:p w14:paraId="4AB16116" w14:textId="77777777" w:rsidR="008E4FC6" w:rsidRDefault="008E4FC6" w:rsidP="00D54BA1">
            <w:pPr>
              <w:pStyle w:val="TableFont"/>
              <w:keepNext/>
              <w:jc w:val="center"/>
            </w:pPr>
            <w:r>
              <w:t>Fiscally Constrained</w:t>
            </w:r>
          </w:p>
        </w:tc>
        <w:tc>
          <w:tcPr>
            <w:tcW w:w="2430" w:type="dxa"/>
          </w:tcPr>
          <w:p w14:paraId="11E66861" w14:textId="77777777" w:rsidR="008E4FC6" w:rsidRPr="00712F9B" w:rsidRDefault="008E4FC6" w:rsidP="00D54BA1">
            <w:pPr>
              <w:pStyle w:val="TableFont"/>
              <w:keepNext/>
              <w:jc w:val="center"/>
            </w:pPr>
            <w:r w:rsidRPr="006144B2">
              <w:t>15/30, POTM Station, Payson Extension</w:t>
            </w:r>
          </w:p>
        </w:tc>
        <w:tc>
          <w:tcPr>
            <w:tcW w:w="2344" w:type="dxa"/>
          </w:tcPr>
          <w:p w14:paraId="4F3F0D7B" w14:textId="77777777" w:rsidR="008E4FC6" w:rsidRPr="006144B2" w:rsidRDefault="008E4FC6" w:rsidP="00D54BA1">
            <w:pPr>
              <w:pStyle w:val="TableFont"/>
              <w:keepNext/>
              <w:jc w:val="center"/>
            </w:pPr>
            <w:r>
              <w:t>TSPD23_42 = TRNSPD_FF1</w:t>
            </w:r>
          </w:p>
        </w:tc>
        <w:tc>
          <w:tcPr>
            <w:tcW w:w="2734" w:type="dxa"/>
          </w:tcPr>
          <w:p w14:paraId="40F50305" w14:textId="77777777" w:rsidR="008E4FC6" w:rsidRDefault="008E4FC6" w:rsidP="00D54BA1">
            <w:pPr>
              <w:pStyle w:val="TableFont"/>
              <w:keepNext/>
              <w:jc w:val="center"/>
            </w:pPr>
            <w:r w:rsidRPr="003B2F21">
              <w:t>Provo to Payson (TSPD23_42 = TRNSPD_FF2)</w:t>
            </w:r>
          </w:p>
        </w:tc>
      </w:tr>
      <w:tr w:rsidR="008E4FC6" w14:paraId="5FBB29DC" w14:textId="77777777" w:rsidTr="00D54BA1">
        <w:trPr>
          <w:cnfStyle w:val="000000010000" w:firstRow="0" w:lastRow="0" w:firstColumn="0" w:lastColumn="0" w:oddVBand="0" w:evenVBand="0" w:oddHBand="0" w:evenHBand="1" w:firstRowFirstColumn="0" w:firstRowLastColumn="0" w:lastRowFirstColumn="0" w:lastRowLastColumn="0"/>
          <w:jc w:val="center"/>
        </w:trPr>
        <w:tc>
          <w:tcPr>
            <w:tcW w:w="819" w:type="dxa"/>
            <w:vMerge/>
          </w:tcPr>
          <w:p w14:paraId="16CCF2E7" w14:textId="77777777" w:rsidR="008E4FC6" w:rsidRPr="00712F9B" w:rsidRDefault="008E4FC6" w:rsidP="00D54BA1">
            <w:pPr>
              <w:pStyle w:val="TableFont"/>
              <w:keepNext/>
              <w:jc w:val="center"/>
            </w:pPr>
          </w:p>
        </w:tc>
        <w:tc>
          <w:tcPr>
            <w:tcW w:w="1475" w:type="dxa"/>
          </w:tcPr>
          <w:p w14:paraId="4F8F3746" w14:textId="77777777" w:rsidR="008E4FC6" w:rsidRDefault="008E4FC6" w:rsidP="00D54BA1">
            <w:pPr>
              <w:pStyle w:val="TableFont"/>
              <w:keepNext/>
              <w:jc w:val="center"/>
            </w:pPr>
            <w:r>
              <w:t>Needed</w:t>
            </w:r>
          </w:p>
        </w:tc>
        <w:tc>
          <w:tcPr>
            <w:tcW w:w="2430" w:type="dxa"/>
          </w:tcPr>
          <w:p w14:paraId="44484A7A" w14:textId="77777777" w:rsidR="008E4FC6" w:rsidRPr="00712F9B" w:rsidRDefault="008E4FC6" w:rsidP="00D54BA1">
            <w:pPr>
              <w:pStyle w:val="TableFont"/>
              <w:keepNext/>
              <w:jc w:val="center"/>
            </w:pPr>
            <w:r w:rsidRPr="006144B2">
              <w:t>15/30, POTM Station, Payson Extension, Electrification</w:t>
            </w:r>
          </w:p>
        </w:tc>
        <w:tc>
          <w:tcPr>
            <w:tcW w:w="2344" w:type="dxa"/>
          </w:tcPr>
          <w:p w14:paraId="245E0031" w14:textId="77777777" w:rsidR="008E4FC6" w:rsidRPr="006144B2" w:rsidRDefault="008E4FC6" w:rsidP="00D54BA1">
            <w:pPr>
              <w:pStyle w:val="TableFont"/>
              <w:keepNext/>
              <w:jc w:val="center"/>
            </w:pPr>
            <w:r>
              <w:t>TSPD23_42U = TRNSPD_FF3</w:t>
            </w:r>
          </w:p>
        </w:tc>
        <w:tc>
          <w:tcPr>
            <w:tcW w:w="2734" w:type="dxa"/>
          </w:tcPr>
          <w:p w14:paraId="453A116C" w14:textId="77777777" w:rsidR="008E4FC6" w:rsidRDefault="008E4FC6" w:rsidP="00D54BA1">
            <w:pPr>
              <w:pStyle w:val="TableFont"/>
              <w:keepNext/>
              <w:jc w:val="center"/>
            </w:pPr>
          </w:p>
        </w:tc>
      </w:tr>
      <w:tr w:rsidR="008E4FC6" w14:paraId="7EB366FF" w14:textId="77777777" w:rsidTr="00D54BA1">
        <w:trPr>
          <w:cnfStyle w:val="000000100000" w:firstRow="0" w:lastRow="0" w:firstColumn="0" w:lastColumn="0" w:oddVBand="0" w:evenVBand="0" w:oddHBand="1" w:evenHBand="0" w:firstRowFirstColumn="0" w:firstRowLastColumn="0" w:lastRowFirstColumn="0" w:lastRowLastColumn="0"/>
          <w:jc w:val="center"/>
        </w:trPr>
        <w:tc>
          <w:tcPr>
            <w:tcW w:w="819" w:type="dxa"/>
            <w:vMerge w:val="restart"/>
          </w:tcPr>
          <w:p w14:paraId="2A41BDA8" w14:textId="77777777" w:rsidR="008E4FC6" w:rsidRPr="00712F9B" w:rsidRDefault="008E4FC6" w:rsidP="00D54BA1">
            <w:pPr>
              <w:pStyle w:val="TableFont"/>
              <w:keepNext/>
              <w:jc w:val="center"/>
            </w:pPr>
            <w:r>
              <w:t>Phase 3</w:t>
            </w:r>
          </w:p>
        </w:tc>
        <w:tc>
          <w:tcPr>
            <w:tcW w:w="1475" w:type="dxa"/>
          </w:tcPr>
          <w:p w14:paraId="37159C9D" w14:textId="77777777" w:rsidR="008E4FC6" w:rsidRDefault="008E4FC6" w:rsidP="00D54BA1">
            <w:pPr>
              <w:pStyle w:val="TableFont"/>
              <w:keepNext/>
              <w:jc w:val="center"/>
            </w:pPr>
            <w:r>
              <w:t>Fiscally Constrained</w:t>
            </w:r>
          </w:p>
        </w:tc>
        <w:tc>
          <w:tcPr>
            <w:tcW w:w="2430" w:type="dxa"/>
          </w:tcPr>
          <w:p w14:paraId="532610EB" w14:textId="77777777" w:rsidR="008E4FC6" w:rsidRPr="00712F9B" w:rsidRDefault="008E4FC6" w:rsidP="00D54BA1">
            <w:pPr>
              <w:pStyle w:val="TableFont"/>
              <w:keepNext/>
              <w:jc w:val="center"/>
            </w:pPr>
            <w:r w:rsidRPr="006144B2">
              <w:t>15/30, POTM Station, Payson Extension, Electrification</w:t>
            </w:r>
          </w:p>
        </w:tc>
        <w:tc>
          <w:tcPr>
            <w:tcW w:w="2344" w:type="dxa"/>
          </w:tcPr>
          <w:p w14:paraId="7663F80F" w14:textId="77777777" w:rsidR="008E4FC6" w:rsidRPr="006144B2" w:rsidRDefault="008E4FC6" w:rsidP="00D54BA1">
            <w:pPr>
              <w:pStyle w:val="TableFont"/>
              <w:keepNext/>
              <w:jc w:val="center"/>
            </w:pPr>
            <w:r>
              <w:t>TSPD23_50 = TRNSPD_FF3</w:t>
            </w:r>
          </w:p>
        </w:tc>
        <w:tc>
          <w:tcPr>
            <w:tcW w:w="2734" w:type="dxa"/>
          </w:tcPr>
          <w:p w14:paraId="74305ED7" w14:textId="77777777" w:rsidR="008E4FC6" w:rsidRDefault="008E4FC6" w:rsidP="00D54BA1">
            <w:pPr>
              <w:pStyle w:val="TableFont"/>
              <w:keepNext/>
              <w:jc w:val="center"/>
            </w:pPr>
          </w:p>
        </w:tc>
      </w:tr>
      <w:tr w:rsidR="008E4FC6" w14:paraId="4F709A27" w14:textId="77777777" w:rsidTr="00D54BA1">
        <w:trPr>
          <w:cnfStyle w:val="000000010000" w:firstRow="0" w:lastRow="0" w:firstColumn="0" w:lastColumn="0" w:oddVBand="0" w:evenVBand="0" w:oddHBand="0" w:evenHBand="1" w:firstRowFirstColumn="0" w:firstRowLastColumn="0" w:lastRowFirstColumn="0" w:lastRowLastColumn="0"/>
          <w:jc w:val="center"/>
        </w:trPr>
        <w:tc>
          <w:tcPr>
            <w:tcW w:w="819" w:type="dxa"/>
            <w:vMerge/>
          </w:tcPr>
          <w:p w14:paraId="43833F72" w14:textId="77777777" w:rsidR="008E4FC6" w:rsidRDefault="008E4FC6" w:rsidP="00D54BA1">
            <w:pPr>
              <w:pStyle w:val="TableFont"/>
              <w:keepNext/>
              <w:jc w:val="center"/>
            </w:pPr>
          </w:p>
        </w:tc>
        <w:tc>
          <w:tcPr>
            <w:tcW w:w="1475" w:type="dxa"/>
          </w:tcPr>
          <w:p w14:paraId="1D25C72B" w14:textId="77777777" w:rsidR="008E4FC6" w:rsidRDefault="008E4FC6" w:rsidP="00D54BA1">
            <w:pPr>
              <w:pStyle w:val="TableFont"/>
              <w:keepNext/>
              <w:jc w:val="center"/>
            </w:pPr>
            <w:r>
              <w:t>Needed</w:t>
            </w:r>
          </w:p>
        </w:tc>
        <w:tc>
          <w:tcPr>
            <w:tcW w:w="2430" w:type="dxa"/>
          </w:tcPr>
          <w:p w14:paraId="4D566C6D" w14:textId="77777777" w:rsidR="008E4FC6" w:rsidRDefault="008E4FC6" w:rsidP="00D54BA1">
            <w:pPr>
              <w:pStyle w:val="TableFont"/>
              <w:keepNext/>
              <w:jc w:val="center"/>
            </w:pPr>
            <w:r w:rsidRPr="006144B2">
              <w:t>15/30, POTM Station, Payson Extension, Electrification</w:t>
            </w:r>
          </w:p>
        </w:tc>
        <w:tc>
          <w:tcPr>
            <w:tcW w:w="2344" w:type="dxa"/>
          </w:tcPr>
          <w:p w14:paraId="078A6718" w14:textId="77777777" w:rsidR="008E4FC6" w:rsidRPr="006144B2" w:rsidRDefault="008E4FC6" w:rsidP="00D54BA1">
            <w:pPr>
              <w:pStyle w:val="TableFont"/>
              <w:keepNext/>
              <w:jc w:val="center"/>
            </w:pPr>
            <w:r>
              <w:t>TSPD23_50U = TRNSPD_FF3</w:t>
            </w:r>
          </w:p>
        </w:tc>
        <w:tc>
          <w:tcPr>
            <w:tcW w:w="2734" w:type="dxa"/>
          </w:tcPr>
          <w:p w14:paraId="63A1C0DC" w14:textId="77777777" w:rsidR="008E4FC6" w:rsidRDefault="008E4FC6" w:rsidP="00D54BA1">
            <w:pPr>
              <w:pStyle w:val="TableFont"/>
              <w:keepNext/>
              <w:jc w:val="center"/>
            </w:pPr>
          </w:p>
        </w:tc>
      </w:tr>
    </w:tbl>
    <w:p w14:paraId="2DD6A907" w14:textId="77777777" w:rsidR="008E4FC6" w:rsidRPr="003B2F21" w:rsidRDefault="008E4FC6" w:rsidP="008E4FC6">
      <w:pPr>
        <w:pStyle w:val="TableFont"/>
        <w:keepNext/>
        <w:rPr>
          <w:kern w:val="0"/>
          <w:szCs w:val="20"/>
          <w14:ligatures w14:val="none"/>
        </w:rPr>
      </w:pPr>
      <w:r w:rsidRPr="003B2F21">
        <w:rPr>
          <w:kern w:val="0"/>
          <w:szCs w:val="20"/>
          <w14:ligatures w14:val="none"/>
        </w:rPr>
        <w:t>*speeds received from UTA in March 2024 and coded into the model networks in June 2024</w:t>
      </w:r>
    </w:p>
    <w:p w14:paraId="1F1F49BC" w14:textId="77777777" w:rsidR="008E4FC6" w:rsidRDefault="008E4FC6" w:rsidP="008E4FC6"/>
    <w:p w14:paraId="0E5C831F" w14:textId="77777777" w:rsidR="008E4FC6" w:rsidRDefault="008E4FC6" w:rsidP="008E4FC6">
      <w:r>
        <w:t>A numeric summary of the specific edits done to the link and nodes (in comparison to v901-patch2) are shown below:</w:t>
      </w:r>
    </w:p>
    <w:p w14:paraId="0E1EFD3A" w14:textId="77777777" w:rsidR="008E4FC6" w:rsidRDefault="008E4FC6" w:rsidP="008E4FC6">
      <w:pPr>
        <w:rPr>
          <w:b/>
          <w:bCs/>
        </w:rPr>
      </w:pPr>
      <w:r>
        <w:rPr>
          <w:b/>
          <w:bCs/>
        </w:rPr>
        <w:t>Links</w:t>
      </w:r>
    </w:p>
    <w:p w14:paraId="55E5600D" w14:textId="77777777" w:rsidR="008E4FC6" w:rsidRDefault="008E4FC6" w:rsidP="008E4FC6">
      <w:pPr>
        <w:pStyle w:val="ListParagraph"/>
      </w:pPr>
      <w:r>
        <w:t>No new links were added to the highway network</w:t>
      </w:r>
    </w:p>
    <w:p w14:paraId="5BA2C596" w14:textId="77777777" w:rsidR="008E4FC6" w:rsidRDefault="008E4FC6" w:rsidP="008E4FC6">
      <w:pPr>
        <w:pStyle w:val="ListParagraph"/>
      </w:pPr>
      <w:r>
        <w:t>Over 300 links had at least one field variable updated (i.e. lanes, functional type, street name distance, direction)</w:t>
      </w:r>
    </w:p>
    <w:p w14:paraId="0E82F6CB" w14:textId="77777777" w:rsidR="008E4FC6" w:rsidRDefault="008E4FC6" w:rsidP="008E4FC6">
      <w:pPr>
        <w:pStyle w:val="ListParagraph"/>
      </w:pPr>
      <w:r>
        <w:t xml:space="preserve">30 links where the </w:t>
      </w:r>
      <w:r w:rsidRPr="0031357C">
        <w:rPr>
          <w:b/>
          <w:bCs/>
        </w:rPr>
        <w:t>LINK_ID</w:t>
      </w:r>
      <w:r>
        <w:t xml:space="preserve"> attribute was renamed to point to a different node (24 in Salt Lake County, 4 in Utah County, 2 in Weber County)</w:t>
      </w:r>
    </w:p>
    <w:p w14:paraId="5142816B" w14:textId="77777777" w:rsidR="008E4FC6" w:rsidRDefault="008E4FC6" w:rsidP="008E4FC6">
      <w:pPr>
        <w:pStyle w:val="ListBullet"/>
        <w:numPr>
          <w:ilvl w:val="0"/>
          <w:numId w:val="0"/>
        </w:numPr>
        <w:ind w:left="360" w:hanging="360"/>
        <w:rPr>
          <w:b/>
          <w:bCs/>
        </w:rPr>
      </w:pPr>
      <w:r>
        <w:rPr>
          <w:b/>
          <w:bCs/>
        </w:rPr>
        <w:t>Nodes</w:t>
      </w:r>
    </w:p>
    <w:p w14:paraId="7F6BBE22" w14:textId="77777777" w:rsidR="008E4FC6" w:rsidRDefault="008E4FC6" w:rsidP="008E4FC6">
      <w:pPr>
        <w:pStyle w:val="ListParagraph"/>
      </w:pPr>
      <w:r>
        <w:t>No new nodes were added to the highway network</w:t>
      </w:r>
    </w:p>
    <w:p w14:paraId="636A1D81" w14:textId="77777777" w:rsidR="008E4FC6" w:rsidRDefault="008E4FC6" w:rsidP="008E4FC6">
      <w:pPr>
        <w:pStyle w:val="ListParagraph"/>
      </w:pPr>
      <w:r>
        <w:t>7 nodes were repositioned (5 in Salt Lake County, 1 in Utah County, 1 in Davis County)</w:t>
      </w:r>
    </w:p>
    <w:p w14:paraId="78FAC124" w14:textId="77777777" w:rsidR="008E4FC6" w:rsidRDefault="008E4FC6" w:rsidP="008E4FC6">
      <w:pPr>
        <w:pStyle w:val="Heading3"/>
      </w:pPr>
      <w:bookmarkStart w:id="7" w:name="_Toc170305925"/>
      <w:r>
        <w:t>Added Network QA-QC Folder</w:t>
      </w:r>
      <w:bookmarkEnd w:id="7"/>
    </w:p>
    <w:p w14:paraId="46D075C4" w14:textId="77777777" w:rsidR="008E4FC6" w:rsidRPr="00417B62" w:rsidRDefault="008E4FC6" w:rsidP="008E4FC6">
      <w:r>
        <w:t xml:space="preserve">In the </w:t>
      </w:r>
      <w:r w:rsidRPr="00552AC6">
        <w:rPr>
          <w:i/>
          <w:iCs/>
        </w:rPr>
        <w:t>“1_Inputs/3_Highway/_Network Processing Tools”</w:t>
      </w:r>
      <w:r>
        <w:t xml:space="preserve"> folder, the </w:t>
      </w:r>
      <w:r w:rsidRPr="00552AC6">
        <w:rPr>
          <w:i/>
          <w:iCs/>
        </w:rPr>
        <w:t>“Network QA-QC”</w:t>
      </w:r>
      <w:r>
        <w:t xml:space="preserve"> folder was added containing new Jupyter Notebook files. The </w:t>
      </w:r>
      <w:r w:rsidRPr="0031357C">
        <w:rPr>
          <w:i/>
          <w:iCs/>
        </w:rPr>
        <w:t>“0-Network-QA-QC-Process.ipynb”</w:t>
      </w:r>
      <w:r>
        <w:t xml:space="preserve"> describes a process for verifying the quality of the highway network, segment shapefile, and transit networks before running/releasing a new version of the model. The </w:t>
      </w:r>
      <w:r w:rsidRPr="0031357C">
        <w:rPr>
          <w:i/>
          <w:iCs/>
        </w:rPr>
        <w:t>“1-Network-QA-QC-Checks.ipynb”</w:t>
      </w:r>
      <w:r>
        <w:t xml:space="preserve"> is a placeholder for the future checks that will be programmatically made. However, for now, this file is empty.  </w:t>
      </w:r>
    </w:p>
    <w:p w14:paraId="4642CB6D" w14:textId="77777777" w:rsidR="008E4FC6" w:rsidRDefault="008E4FC6" w:rsidP="008E4FC6">
      <w:pPr>
        <w:pStyle w:val="Heading2"/>
      </w:pPr>
      <w:bookmarkStart w:id="8" w:name="_Toc144389224"/>
      <w:bookmarkStart w:id="9" w:name="_Toc144887787"/>
      <w:bookmarkStart w:id="10" w:name="_Toc144887923"/>
      <w:bookmarkStart w:id="11" w:name="_Toc170305926"/>
      <w:r>
        <w:lastRenderedPageBreak/>
        <w:t>Transit</w:t>
      </w:r>
      <w:bookmarkEnd w:id="8"/>
      <w:bookmarkEnd w:id="9"/>
      <w:bookmarkEnd w:id="10"/>
      <w:r>
        <w:t xml:space="preserve"> Networks</w:t>
      </w:r>
      <w:bookmarkEnd w:id="11"/>
    </w:p>
    <w:p w14:paraId="0B82EBAB" w14:textId="77777777" w:rsidR="008E4FC6" w:rsidRDefault="008E4FC6" w:rsidP="008E4FC6">
      <w:pPr>
        <w:pStyle w:val="Heading3"/>
      </w:pPr>
      <w:bookmarkStart w:id="12" w:name="_Toc144389225"/>
      <w:bookmarkStart w:id="13" w:name="_Toc144887788"/>
      <w:bookmarkStart w:id="14" w:name="_Toc144887924"/>
      <w:bookmarkStart w:id="15" w:name="_Ref170219253"/>
      <w:bookmarkStart w:id="16" w:name="_Toc170305927"/>
      <w:r>
        <w:t>Changes to Transit Line Files</w:t>
      </w:r>
      <w:bookmarkEnd w:id="12"/>
      <w:bookmarkEnd w:id="13"/>
      <w:bookmarkEnd w:id="14"/>
      <w:bookmarkEnd w:id="15"/>
      <w:r>
        <w:rPr>
          <w:rFonts w:eastAsiaTheme="minorHAnsi"/>
        </w:rPr>
        <w:t xml:space="preserve"> Due to Amendment #1</w:t>
      </w:r>
      <w:bookmarkEnd w:id="16"/>
    </w:p>
    <w:p w14:paraId="3897B525" w14:textId="77777777" w:rsidR="008E4FC6" w:rsidRPr="0031357C" w:rsidRDefault="008E4FC6" w:rsidP="008E4FC6">
      <w:r>
        <w:t>The following edits were made to the transit network to account for Amendment #1:</w:t>
      </w:r>
    </w:p>
    <w:p w14:paraId="2F0D24DC" w14:textId="77777777" w:rsidR="008E4FC6" w:rsidRDefault="008E4FC6" w:rsidP="008E4FC6">
      <w:pPr>
        <w:pStyle w:val="ListParagraph"/>
      </w:pPr>
      <w:r>
        <w:t>Added a shuttle service at the Point of the Mountain in Phase 1 of the RTP</w:t>
      </w:r>
    </w:p>
    <w:p w14:paraId="264BCC4A" w14:textId="77777777" w:rsidR="008E4FC6" w:rsidRDefault="008E4FC6" w:rsidP="008E4FC6">
      <w:pPr>
        <w:pStyle w:val="ListParagraph"/>
      </w:pPr>
      <w:r>
        <w:t>Replaced BRT with LRT through the Point of the Mountain in Phase 2 of the RTP</w:t>
      </w:r>
    </w:p>
    <w:p w14:paraId="44E8E77C" w14:textId="77777777" w:rsidR="008E4FC6" w:rsidRDefault="008E4FC6" w:rsidP="008E4FC6">
      <w:pPr>
        <w:pStyle w:val="ListParagraph"/>
      </w:pPr>
      <w:r>
        <w:t>Added a new shuttle service at the Farmington Transit Station</w:t>
      </w:r>
    </w:p>
    <w:p w14:paraId="36054728" w14:textId="77777777" w:rsidR="008E4FC6" w:rsidRDefault="008E4FC6" w:rsidP="008E4FC6">
      <w:pPr>
        <w:pStyle w:val="ListParagraph"/>
      </w:pPr>
      <w:r>
        <w:t>Added Bluffdale commuter rail station</w:t>
      </w:r>
    </w:p>
    <w:p w14:paraId="03878B79" w14:textId="77777777" w:rsidR="008E4FC6" w:rsidRDefault="008E4FC6" w:rsidP="008E4FC6">
      <w:r>
        <w:t>Minor edits were made to the transit line files to ensure consistency with the changes made to the highway network.</w:t>
      </w:r>
    </w:p>
    <w:p w14:paraId="7990EDB3" w14:textId="77777777" w:rsidR="002A0628" w:rsidRDefault="002A0628" w:rsidP="002A0628">
      <w:pPr>
        <w:pStyle w:val="Heading1"/>
      </w:pPr>
      <w:bookmarkStart w:id="17" w:name="_Toc170305928"/>
      <w:r>
        <w:lastRenderedPageBreak/>
        <w:t>Compare Model Results</w:t>
      </w:r>
      <w:bookmarkEnd w:id="0"/>
      <w:bookmarkEnd w:id="17"/>
    </w:p>
    <w:p w14:paraId="47FBF6A5" w14:textId="1780E90A" w:rsidR="002A0628" w:rsidRDefault="002A0628" w:rsidP="002A0628">
      <w:r>
        <w:t>This section compares the model results between version 9</w:t>
      </w:r>
      <w:r>
        <w:t>.0.2</w:t>
      </w:r>
      <w:r>
        <w:t xml:space="preserve"> and version </w:t>
      </w:r>
      <w:r>
        <w:t>9.0.1-patch2</w:t>
      </w:r>
      <w:r>
        <w:t>.</w:t>
      </w:r>
    </w:p>
    <w:p w14:paraId="2831F348" w14:textId="77777777" w:rsidR="002A0628" w:rsidRDefault="002A0628" w:rsidP="002A0628">
      <w:pPr>
        <w:pStyle w:val="Heading2"/>
      </w:pPr>
      <w:bookmarkStart w:id="18" w:name="_Toc144389248"/>
      <w:bookmarkStart w:id="19" w:name="_Toc144887811"/>
      <w:bookmarkStart w:id="20" w:name="_Toc144887947"/>
      <w:bookmarkStart w:id="21" w:name="_Toc146873566"/>
      <w:bookmarkStart w:id="22" w:name="_Toc170305929"/>
      <w:r>
        <w:t>Road Volume Comparisons</w:t>
      </w:r>
      <w:bookmarkEnd w:id="18"/>
      <w:bookmarkEnd w:id="19"/>
      <w:bookmarkEnd w:id="20"/>
      <w:bookmarkEnd w:id="21"/>
      <w:bookmarkEnd w:id="22"/>
    </w:p>
    <w:p w14:paraId="1F4ED4BE" w14:textId="77777777" w:rsidR="002A0628" w:rsidRDefault="002A0628" w:rsidP="002A0628">
      <w:r>
        <w:t xml:space="preserve">The comparison between daily volumes at the segment level can be found in </w:t>
      </w:r>
      <w:r w:rsidRPr="0011193F">
        <w:rPr>
          <w:rStyle w:val="TableFigureHyperlinkChar"/>
        </w:rPr>
        <w:fldChar w:fldCharType="begin"/>
      </w:r>
      <w:r w:rsidRPr="0011193F">
        <w:rPr>
          <w:rStyle w:val="TableFigureHyperlinkChar"/>
        </w:rPr>
        <w:instrText xml:space="preserve"> REF _Ref146791876 \h </w:instrText>
      </w:r>
      <w:r>
        <w:rPr>
          <w:rStyle w:val="TableFigureHyperlinkChar"/>
        </w:rPr>
        <w:instrText xml:space="preserve"> \* MERGEFORMAT </w:instrText>
      </w:r>
      <w:r w:rsidRPr="0011193F">
        <w:rPr>
          <w:rStyle w:val="TableFigureHyperlinkChar"/>
        </w:rPr>
      </w:r>
      <w:r w:rsidRPr="0011193F">
        <w:rPr>
          <w:rStyle w:val="TableFigureHyperlinkChar"/>
        </w:rPr>
        <w:fldChar w:fldCharType="separate"/>
      </w:r>
      <w:r w:rsidRPr="00D908B8">
        <w:rPr>
          <w:rStyle w:val="TableFigureHyperlinkChar"/>
        </w:rPr>
        <w:t>Figure 7.1</w:t>
      </w:r>
      <w:r w:rsidRPr="0011193F">
        <w:rPr>
          <w:rStyle w:val="TableFigureHyperlinkChar"/>
        </w:rPr>
        <w:fldChar w:fldCharType="end"/>
      </w:r>
      <w:r>
        <w:t xml:space="preserve"> for 2019 and 2050. Decreases in volume in version 9 compared to version 8 are shown in blue, while increases are shown in red.</w:t>
      </w:r>
    </w:p>
    <w:p w14:paraId="2E4450B8" w14:textId="77777777" w:rsidR="002A0628" w:rsidRDefault="002A0628" w:rsidP="002A0628">
      <w:r>
        <w:t>For 2019, Salt Lake and northern Davis counties display a drop in roadway volumes, most apparent on I-15. Weber, southern Davis, and Utah Counties show increases. Most of the changes are relatively minor, with the largest decreases occurring on the freeways in Salt Lake County. However, given the large daily volume for these roadways, the percent change is relatively low.</w:t>
      </w:r>
    </w:p>
    <w:p w14:paraId="0DD97891" w14:textId="77777777" w:rsidR="002A0628" w:rsidRDefault="002A0628" w:rsidP="002A0628">
      <w:r>
        <w:t>For 2050, there are decreases in volumes on I-15 in Salt Lake and northern Davis counties. Weber and northern Davis counties show overall increase in roadway volumes. Utah County shows the most change with the two Utah Lake crossings not part of the 2050 fiscally constrained scenario. The resulting drop in volumes is evident with increases on I-15.</w:t>
      </w:r>
    </w:p>
    <w:p w14:paraId="6AF2FE5B" w14:textId="77777777" w:rsidR="002A0628" w:rsidRDefault="002A0628" w:rsidP="002A0628">
      <w:r>
        <w:t xml:space="preserve">The comparison of daily medium and heavy truck volumes is found in </w:t>
      </w:r>
      <w:r w:rsidRPr="0011193F">
        <w:rPr>
          <w:rStyle w:val="TableFigureHyperlinkChar"/>
        </w:rPr>
        <w:fldChar w:fldCharType="begin"/>
      </w:r>
      <w:r w:rsidRPr="0011193F">
        <w:rPr>
          <w:rStyle w:val="TableFigureHyperlinkChar"/>
        </w:rPr>
        <w:instrText xml:space="preserve"> REF _Ref146791899 \h </w:instrText>
      </w:r>
      <w:r>
        <w:rPr>
          <w:rStyle w:val="TableFigureHyperlinkChar"/>
        </w:rPr>
        <w:instrText xml:space="preserve"> \* MERGEFORMAT </w:instrText>
      </w:r>
      <w:r w:rsidRPr="0011193F">
        <w:rPr>
          <w:rStyle w:val="TableFigureHyperlinkChar"/>
        </w:rPr>
      </w:r>
      <w:r w:rsidRPr="0011193F">
        <w:rPr>
          <w:rStyle w:val="TableFigureHyperlinkChar"/>
        </w:rPr>
        <w:fldChar w:fldCharType="separate"/>
      </w:r>
      <w:r w:rsidRPr="00D908B8">
        <w:rPr>
          <w:rStyle w:val="TableFigureHyperlinkChar"/>
        </w:rPr>
        <w:t>Figure 7.2</w:t>
      </w:r>
      <w:r w:rsidRPr="0011193F">
        <w:rPr>
          <w:rStyle w:val="TableFigureHyperlinkChar"/>
        </w:rPr>
        <w:fldChar w:fldCharType="end"/>
      </w:r>
      <w:hyperlink w:anchor="fig-pdf-volume-truck-comparison">
        <w:r w:rsidRPr="00372904">
          <w:rPr>
            <w:rStyle w:val="TableFigureHyperlinkChar"/>
          </w:rPr>
          <w:fldChar w:fldCharType="begin"/>
        </w:r>
        <w:r w:rsidRPr="00372904">
          <w:rPr>
            <w:rStyle w:val="TableFigureHyperlinkChar"/>
          </w:rPr>
          <w:instrText xml:space="preserve"> REF _Ref144821031 \h </w:instrText>
        </w:r>
        <w:r w:rsidRPr="00372904">
          <w:rPr>
            <w:rStyle w:val="TableFigureHyperlinkChar"/>
          </w:rPr>
        </w:r>
        <w:r w:rsidRPr="00372904">
          <w:rPr>
            <w:rStyle w:val="TableFigureHyperlinkChar"/>
          </w:rPr>
          <w:fldChar w:fldCharType="separate"/>
        </w:r>
        <w:r>
          <w:rPr>
            <w:rStyle w:val="TableFigureHyperlinkChar"/>
            <w:b/>
            <w:bCs/>
          </w:rPr>
          <w:t>.</w:t>
        </w:r>
        <w:r w:rsidRPr="00372904">
          <w:rPr>
            <w:rStyle w:val="TableFigureHyperlinkChar"/>
          </w:rPr>
          <w:fldChar w:fldCharType="end"/>
        </w:r>
      </w:hyperlink>
      <w:r>
        <w:t xml:space="preserve"> for 2019 and 2050. Truck volumes decreased in the northwest portion of Salt Lake County.</w:t>
      </w:r>
    </w:p>
    <w:p w14:paraId="0714E54B" w14:textId="77777777" w:rsidR="002A0628" w:rsidRDefault="002A0628" w:rsidP="002A0628">
      <w:pPr>
        <w:keepNext/>
      </w:pPr>
      <w:r>
        <w:rPr>
          <w:noProof/>
        </w:rPr>
        <w:lastRenderedPageBreak/>
        <w:drawing>
          <wp:inline distT="0" distB="0" distL="0" distR="0" wp14:anchorId="47FD6BE9" wp14:editId="2AE597C4">
            <wp:extent cx="6039485" cy="6229985"/>
            <wp:effectExtent l="0" t="0" r="0" b="0"/>
            <wp:docPr id="9812088" name="Picture 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2088" name="Picture 1" descr="A screenshot of a map&#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9485" cy="6229985"/>
                    </a:xfrm>
                    <a:prstGeom prst="rect">
                      <a:avLst/>
                    </a:prstGeom>
                    <a:noFill/>
                  </pic:spPr>
                </pic:pic>
              </a:graphicData>
            </a:graphic>
          </wp:inline>
        </w:drawing>
      </w:r>
    </w:p>
    <w:p w14:paraId="47AD2804" w14:textId="12BCF0FF" w:rsidR="002A0628" w:rsidRPr="003750A3" w:rsidRDefault="002A0628" w:rsidP="002A0628">
      <w:pPr>
        <w:pStyle w:val="TableFigureCaptions"/>
      </w:pPr>
      <w:bookmarkStart w:id="23" w:name="_Ref146791876"/>
      <w:bookmarkStart w:id="24" w:name="_Toc146873646"/>
      <w:r>
        <w:t xml:space="preserve">Figure </w:t>
      </w:r>
      <w:r>
        <w:fldChar w:fldCharType="begin"/>
      </w:r>
      <w:r>
        <w:instrText xml:space="preserve"> STYLEREF 1 \s </w:instrText>
      </w:r>
      <w:r>
        <w:fldChar w:fldCharType="separate"/>
      </w:r>
      <w:r>
        <w:rPr>
          <w:noProof/>
        </w:rPr>
        <w:t>7</w:t>
      </w:r>
      <w:r>
        <w:rPr>
          <w:noProof/>
        </w:rPr>
        <w:fldChar w:fldCharType="end"/>
      </w:r>
      <w:r>
        <w:t>.</w:t>
      </w:r>
      <w:r>
        <w:fldChar w:fldCharType="begin"/>
      </w:r>
      <w:r>
        <w:instrText xml:space="preserve"> SEQ Figure \* ARABIC \s 1 </w:instrText>
      </w:r>
      <w:r>
        <w:fldChar w:fldCharType="separate"/>
      </w:r>
      <w:r>
        <w:rPr>
          <w:noProof/>
        </w:rPr>
        <w:t>1</w:t>
      </w:r>
      <w:r>
        <w:rPr>
          <w:noProof/>
        </w:rPr>
        <w:fldChar w:fldCharType="end"/>
      </w:r>
      <w:bookmarkEnd w:id="23"/>
      <w:r>
        <w:t xml:space="preserve"> </w:t>
      </w:r>
      <w:r w:rsidRPr="004D1A6F">
        <w:t xml:space="preserve">Daily </w:t>
      </w:r>
      <w:r>
        <w:t xml:space="preserve">Total </w:t>
      </w:r>
      <w:r w:rsidRPr="004D1A6F">
        <w:t>Volume Comparison</w:t>
      </w:r>
      <w:r>
        <w:t xml:space="preserve"> (</w:t>
      </w:r>
      <w:r w:rsidRPr="00C73C00">
        <w:t>v</w:t>
      </w:r>
      <w:r>
        <w:t xml:space="preserve">ersion </w:t>
      </w:r>
      <w:r w:rsidRPr="00C73C00">
        <w:t>9</w:t>
      </w:r>
      <w:r>
        <w:t>.021</w:t>
      </w:r>
      <w:r w:rsidRPr="00C73C00">
        <w:t xml:space="preserve"> vs. v</w:t>
      </w:r>
      <w:r>
        <w:t xml:space="preserve">ersion </w:t>
      </w:r>
      <w:r>
        <w:t>9.0.1-patch2</w:t>
      </w:r>
      <w:r>
        <w:t>)</w:t>
      </w:r>
      <w:bookmarkEnd w:id="24"/>
    </w:p>
    <w:p w14:paraId="58E4FD04" w14:textId="77777777" w:rsidR="002A0628" w:rsidRDefault="002A0628" w:rsidP="002A0628"/>
    <w:p w14:paraId="63CB5AF1" w14:textId="77777777" w:rsidR="002A0628" w:rsidRDefault="002A0628" w:rsidP="002A0628">
      <w:r>
        <w:rPr>
          <w:noProof/>
        </w:rPr>
        <w:lastRenderedPageBreak/>
        <w:drawing>
          <wp:inline distT="0" distB="0" distL="0" distR="0" wp14:anchorId="07B184E4" wp14:editId="44FBF1CD">
            <wp:extent cx="5943600" cy="6111270"/>
            <wp:effectExtent l="0" t="0" r="0" b="3810"/>
            <wp:docPr id="1870208220" name="Picture 2"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208220" name="Picture 2" descr="A screenshot of a map&#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111270"/>
                    </a:xfrm>
                    <a:prstGeom prst="rect">
                      <a:avLst/>
                    </a:prstGeom>
                    <a:noFill/>
                  </pic:spPr>
                </pic:pic>
              </a:graphicData>
            </a:graphic>
          </wp:inline>
        </w:drawing>
      </w:r>
    </w:p>
    <w:p w14:paraId="0B6CBD40" w14:textId="4D816E81" w:rsidR="002A0628" w:rsidRDefault="002A0628" w:rsidP="002A0628">
      <w:pPr>
        <w:pStyle w:val="TableFigureCaptions"/>
      </w:pPr>
      <w:bookmarkStart w:id="25" w:name="_Ref146791899"/>
      <w:bookmarkStart w:id="26" w:name="_Toc146873647"/>
      <w:r>
        <w:t xml:space="preserve">Figure </w:t>
      </w:r>
      <w:r>
        <w:fldChar w:fldCharType="begin"/>
      </w:r>
      <w:r>
        <w:instrText xml:space="preserve"> STYLEREF 1 \s </w:instrText>
      </w:r>
      <w:r>
        <w:fldChar w:fldCharType="separate"/>
      </w:r>
      <w:r>
        <w:rPr>
          <w:noProof/>
        </w:rPr>
        <w:t>7</w:t>
      </w:r>
      <w:r>
        <w:rPr>
          <w:noProof/>
        </w:rPr>
        <w:fldChar w:fldCharType="end"/>
      </w:r>
      <w:r>
        <w:t>.</w:t>
      </w:r>
      <w:r>
        <w:fldChar w:fldCharType="begin"/>
      </w:r>
      <w:r>
        <w:instrText xml:space="preserve"> SEQ Figure \* ARABIC \s 1 </w:instrText>
      </w:r>
      <w:r>
        <w:fldChar w:fldCharType="separate"/>
      </w:r>
      <w:r>
        <w:rPr>
          <w:noProof/>
        </w:rPr>
        <w:t>2</w:t>
      </w:r>
      <w:r>
        <w:rPr>
          <w:noProof/>
        </w:rPr>
        <w:fldChar w:fldCharType="end"/>
      </w:r>
      <w:bookmarkEnd w:id="25"/>
      <w:r>
        <w:t xml:space="preserve"> </w:t>
      </w:r>
      <w:r w:rsidRPr="00C73C00">
        <w:t xml:space="preserve">Daily </w:t>
      </w:r>
      <w:r>
        <w:t xml:space="preserve">Truck </w:t>
      </w:r>
      <w:r w:rsidRPr="00C73C00">
        <w:t>Volumes Comparison</w:t>
      </w:r>
      <w:r>
        <w:t xml:space="preserve"> (</w:t>
      </w:r>
      <w:r w:rsidRPr="00C73C00">
        <w:t>v</w:t>
      </w:r>
      <w:r>
        <w:t xml:space="preserve">ersion </w:t>
      </w:r>
      <w:r w:rsidRPr="00C73C00">
        <w:t>9</w:t>
      </w:r>
      <w:r>
        <w:t>.0.2</w:t>
      </w:r>
      <w:r w:rsidRPr="00C73C00">
        <w:t xml:space="preserve"> vs. v</w:t>
      </w:r>
      <w:r>
        <w:t xml:space="preserve">ersion </w:t>
      </w:r>
      <w:r>
        <w:t>9.0.1-patch2</w:t>
      </w:r>
      <w:r>
        <w:t>)</w:t>
      </w:r>
      <w:bookmarkEnd w:id="26"/>
    </w:p>
    <w:p w14:paraId="65A4F0BA" w14:textId="77777777" w:rsidR="002A0628" w:rsidRDefault="002A0628" w:rsidP="002A0628"/>
    <w:p w14:paraId="03B3FD6B" w14:textId="77777777" w:rsidR="002A0628" w:rsidRDefault="002A0628" w:rsidP="002A0628">
      <w:pPr>
        <w:spacing w:before="0" w:after="160"/>
      </w:pPr>
      <w:r>
        <w:br w:type="page"/>
      </w:r>
    </w:p>
    <w:p w14:paraId="2B0DB04A" w14:textId="77777777" w:rsidR="002A0628" w:rsidRDefault="002A0628" w:rsidP="002A0628">
      <w:pPr>
        <w:pStyle w:val="Heading2"/>
      </w:pPr>
      <w:bookmarkStart w:id="27" w:name="_Toc144389249"/>
      <w:bookmarkStart w:id="28" w:name="_Toc144887813"/>
      <w:bookmarkStart w:id="29" w:name="_Toc144887949"/>
      <w:bookmarkStart w:id="30" w:name="_Toc146873567"/>
      <w:bookmarkStart w:id="31" w:name="_Toc170305930"/>
      <w:r>
        <w:lastRenderedPageBreak/>
        <w:t>Transit Comparisons</w:t>
      </w:r>
      <w:bookmarkEnd w:id="27"/>
      <w:bookmarkEnd w:id="28"/>
      <w:bookmarkEnd w:id="29"/>
      <w:bookmarkEnd w:id="30"/>
      <w:bookmarkEnd w:id="31"/>
    </w:p>
    <w:p w14:paraId="4730C61F" w14:textId="6CA80CCF" w:rsidR="002A0628" w:rsidRDefault="002A0628" w:rsidP="002A0628">
      <w:r>
        <w:t xml:space="preserve">Transit comparisons were done with ridership, trips mode share, and boardings mode share. Overall ridership increases </w:t>
      </w:r>
      <w:r w:rsidR="00214E2B">
        <w:t>slightly</w:t>
      </w:r>
      <w:r>
        <w:t xml:space="preserve"> in version 9</w:t>
      </w:r>
      <w:r w:rsidR="00214E2B">
        <w:t>.0.2</w:t>
      </w:r>
      <w:r>
        <w:t xml:space="preserve">, </w:t>
      </w:r>
      <w:r w:rsidR="00214E2B">
        <w:t>with</w:t>
      </w:r>
      <w:r>
        <w:t xml:space="preserve"> </w:t>
      </w:r>
      <w:r w:rsidR="00214E2B">
        <w:t>Commuter Rail</w:t>
      </w:r>
      <w:r>
        <w:t xml:space="preserve"> ridership tak</w:t>
      </w:r>
      <w:r w:rsidR="00214E2B">
        <w:t>ing</w:t>
      </w:r>
      <w:r>
        <w:t xml:space="preserve"> a larger share of trips and boardings </w:t>
      </w:r>
      <w:r w:rsidR="00214E2B">
        <w:t xml:space="preserve">and </w:t>
      </w:r>
      <w:r w:rsidR="00214E2B">
        <w:t>Express Bus ridership taking a lower share of trips and boardings</w:t>
      </w:r>
      <w:r w:rsidR="00214E2B">
        <w:t xml:space="preserve"> </w:t>
      </w:r>
      <w:r>
        <w:t xml:space="preserve">than in version </w:t>
      </w:r>
      <w:r w:rsidR="00214E2B">
        <w:t>9.0.1-patch2.</w:t>
      </w:r>
    </w:p>
    <w:p w14:paraId="352D78CA" w14:textId="77777777" w:rsidR="002A0628" w:rsidRDefault="002A0628" w:rsidP="002A0628">
      <w:pPr>
        <w:pStyle w:val="Heading3"/>
      </w:pPr>
      <w:bookmarkStart w:id="32" w:name="_Toc144389250"/>
      <w:bookmarkStart w:id="33" w:name="_Toc144887814"/>
      <w:bookmarkStart w:id="34" w:name="_Toc144887950"/>
      <w:bookmarkStart w:id="35" w:name="_Toc146873568"/>
      <w:bookmarkStart w:id="36" w:name="_Toc170305931"/>
      <w:r>
        <w:t>Transit Ridership</w:t>
      </w:r>
      <w:bookmarkEnd w:id="32"/>
      <w:bookmarkEnd w:id="33"/>
      <w:bookmarkEnd w:id="34"/>
      <w:bookmarkEnd w:id="35"/>
      <w:bookmarkEnd w:id="36"/>
    </w:p>
    <w:p w14:paraId="2C7FBBF2" w14:textId="56514FA2" w:rsidR="002A0628" w:rsidRDefault="002A0628" w:rsidP="002A0628">
      <w:r>
        <w:t>Transit ridership in version 9</w:t>
      </w:r>
      <w:r w:rsidR="00214E2B">
        <w:t>.0.2</w:t>
      </w:r>
      <w:r>
        <w:t xml:space="preserve"> compared to version </w:t>
      </w:r>
      <w:r w:rsidR="00214E2B">
        <w:t>9.0.1-patch2</w:t>
      </w:r>
      <w:r>
        <w:t xml:space="preserve"> shows </w:t>
      </w:r>
      <w:r w:rsidR="00214E2B">
        <w:t>slight</w:t>
      </w:r>
      <w:r>
        <w:t xml:space="preserve"> increase in</w:t>
      </w:r>
      <w:r w:rsidR="00214E2B">
        <w:t xml:space="preserve"> </w:t>
      </w:r>
      <w:r>
        <w:t xml:space="preserve">2042 and 2050 (see </w:t>
      </w:r>
      <w:hyperlink w:anchor="fig-pdf-hy-tr-all">
        <w:r w:rsidRPr="004D7F88">
          <w:rPr>
            <w:rStyle w:val="TableFigureHyperlinkChar"/>
          </w:rPr>
          <w:fldChar w:fldCharType="begin"/>
        </w:r>
        <w:r w:rsidRPr="004D7F88">
          <w:rPr>
            <w:rStyle w:val="TableFigureHyperlinkChar"/>
          </w:rPr>
          <w:instrText xml:space="preserve"> REF _Ref144821574 \h </w:instrText>
        </w:r>
        <w:r>
          <w:rPr>
            <w:rStyle w:val="TableFigureHyperlinkChar"/>
          </w:rPr>
          <w:instrText xml:space="preserve"> \* MERGEFORMAT </w:instrText>
        </w:r>
        <w:r w:rsidRPr="004D7F88">
          <w:rPr>
            <w:rStyle w:val="TableFigureHyperlinkChar"/>
          </w:rPr>
        </w:r>
        <w:r w:rsidRPr="004D7F88">
          <w:rPr>
            <w:rStyle w:val="TableFigureHyperlinkChar"/>
          </w:rPr>
          <w:fldChar w:fldCharType="separate"/>
        </w:r>
        <w:r w:rsidRPr="00D908B8">
          <w:rPr>
            <w:rStyle w:val="TableFigureHyperlinkChar"/>
          </w:rPr>
          <w:t>Figure 7.3</w:t>
        </w:r>
        <w:r w:rsidRPr="004D7F88">
          <w:rPr>
            <w:rStyle w:val="TableFigureHyperlinkChar"/>
          </w:rPr>
          <w:fldChar w:fldCharType="end"/>
        </w:r>
      </w:hyperlink>
      <w:r>
        <w:rPr>
          <w:rStyle w:val="TableFigureHyperlinkChar"/>
        </w:rPr>
        <w:t>)</w:t>
      </w:r>
      <w:r>
        <w:t>. The total ridership in 2050 for version 9</w:t>
      </w:r>
      <w:r w:rsidR="00214E2B">
        <w:t>.0.2</w:t>
      </w:r>
      <w:r>
        <w:t xml:space="preserve"> is 3</w:t>
      </w:r>
      <w:r w:rsidR="00214E2B">
        <w:t>3</w:t>
      </w:r>
      <w:r>
        <w:t xml:space="preserve">7,000 daily trips compared to the version </w:t>
      </w:r>
      <w:r w:rsidR="00214E2B">
        <w:t>9.0.1-patch2</w:t>
      </w:r>
      <w:r>
        <w:t xml:space="preserve"> model that showed </w:t>
      </w:r>
      <w:r w:rsidR="00214E2B">
        <w:t>320</w:t>
      </w:r>
      <w:r>
        <w:t xml:space="preserve">,000 daily trips, which equates to </w:t>
      </w:r>
      <w:r w:rsidR="00214E2B">
        <w:t>5</w:t>
      </w:r>
      <w:r>
        <w:t xml:space="preserve">% more trips. The additional trips are largely due to the improvements in commuter rail with </w:t>
      </w:r>
      <w:r w:rsidR="00214E2B">
        <w:t>an additional stop in Bluffdale as well as adjusted speeds taken from the UTA FrontRunner Speed Study</w:t>
      </w:r>
      <w:r>
        <w:t>.</w:t>
      </w:r>
    </w:p>
    <w:p w14:paraId="3B59EF3B" w14:textId="36647DB5" w:rsidR="002A0628" w:rsidRDefault="002A0628" w:rsidP="002A0628">
      <w:r>
        <w:t xml:space="preserve">Transit ridership by modes is shown in </w:t>
      </w:r>
      <w:r w:rsidRPr="00313504">
        <w:rPr>
          <w:rStyle w:val="TableFigureHyperlinkChar"/>
        </w:rPr>
        <w:fldChar w:fldCharType="begin"/>
      </w:r>
      <w:r w:rsidRPr="00313504">
        <w:rPr>
          <w:rStyle w:val="TableFigureHyperlinkChar"/>
        </w:rPr>
        <w:instrText xml:space="preserve"> REF _Ref144821574 \h </w:instrText>
      </w:r>
      <w:r>
        <w:rPr>
          <w:rStyle w:val="TableFigureHyperlinkChar"/>
        </w:rPr>
        <w:instrText xml:space="preserve"> \* MERGEFORMAT </w:instrText>
      </w:r>
      <w:r w:rsidRPr="00313504">
        <w:rPr>
          <w:rStyle w:val="TableFigureHyperlinkChar"/>
        </w:rPr>
      </w:r>
      <w:r w:rsidRPr="00313504">
        <w:rPr>
          <w:rStyle w:val="TableFigureHyperlinkChar"/>
        </w:rPr>
        <w:fldChar w:fldCharType="separate"/>
      </w:r>
      <w:r w:rsidRPr="00313504">
        <w:rPr>
          <w:rStyle w:val="TableFigureHyperlinkChar"/>
        </w:rPr>
        <w:t>Figure 7.3</w:t>
      </w:r>
      <w:r w:rsidRPr="00313504">
        <w:rPr>
          <w:rStyle w:val="TableFigureHyperlinkChar"/>
        </w:rPr>
        <w:fldChar w:fldCharType="end"/>
      </w:r>
      <w:r>
        <w:t xml:space="preserve"> through </w:t>
      </w:r>
      <w:r w:rsidRPr="00313504">
        <w:rPr>
          <w:rStyle w:val="TableFigureHyperlinkChar"/>
        </w:rPr>
        <w:fldChar w:fldCharType="begin"/>
      </w:r>
      <w:r w:rsidRPr="00313504">
        <w:rPr>
          <w:rStyle w:val="TableFigureHyperlinkChar"/>
        </w:rPr>
        <w:instrText xml:space="preserve"> REF _Ref146873685 \h </w:instrText>
      </w:r>
      <w:r>
        <w:rPr>
          <w:rStyle w:val="TableFigureHyperlinkChar"/>
        </w:rPr>
        <w:instrText xml:space="preserve"> \* MERGEFORMAT </w:instrText>
      </w:r>
      <w:r w:rsidRPr="00313504">
        <w:rPr>
          <w:rStyle w:val="TableFigureHyperlinkChar"/>
        </w:rPr>
      </w:r>
      <w:r w:rsidRPr="00313504">
        <w:rPr>
          <w:rStyle w:val="TableFigureHyperlinkChar"/>
        </w:rPr>
        <w:fldChar w:fldCharType="separate"/>
      </w:r>
      <w:r w:rsidRPr="00313504">
        <w:rPr>
          <w:rStyle w:val="TableFigureHyperlinkChar"/>
        </w:rPr>
        <w:t>Figure 7.9</w:t>
      </w:r>
      <w:r w:rsidRPr="00313504">
        <w:rPr>
          <w:rStyle w:val="TableFigureHyperlinkChar"/>
        </w:rPr>
        <w:fldChar w:fldCharType="end"/>
      </w:r>
      <w:r>
        <w:t xml:space="preserve">. </w:t>
      </w:r>
      <w:r w:rsidR="008B0608">
        <w:t>Express Bus</w:t>
      </w:r>
      <w:r>
        <w:t xml:space="preserve"> sees a</w:t>
      </w:r>
      <w:r w:rsidR="008B0608">
        <w:t xml:space="preserve"> decrease in</w:t>
      </w:r>
      <w:r>
        <w:t xml:space="preserve"> 2028 </w:t>
      </w:r>
      <w:r w:rsidR="008B0608">
        <w:t>through 2050 compared to v9.0.1-patch2. The decreases</w:t>
      </w:r>
      <w:r>
        <w:t xml:space="preserve"> can be explained by the shift of riders from </w:t>
      </w:r>
      <w:r w:rsidR="008B0608">
        <w:t>Express Bus</w:t>
      </w:r>
      <w:r>
        <w:t xml:space="preserve"> to C</w:t>
      </w:r>
      <w:r w:rsidR="008B0608">
        <w:t>ommuter Rail as well as an increase in personal vehicle travel along I-15</w:t>
      </w:r>
      <w:r>
        <w:t xml:space="preserve">, </w:t>
      </w:r>
      <w:r w:rsidR="008B0608">
        <w:t>which was improved due to the I-15 EIS study</w:t>
      </w:r>
      <w:r>
        <w:t>.</w:t>
      </w:r>
      <w:r w:rsidR="008B0608">
        <w:t xml:space="preserve"> BRT sees a slight increase in 2042, perhaps due to increased ridership in the southern end between Lehi and Provo.</w:t>
      </w:r>
    </w:p>
    <w:p w14:paraId="043B8CBE" w14:textId="172FFDAB" w:rsidR="002A0628" w:rsidRDefault="002A0628" w:rsidP="002A0628">
      <w:pPr>
        <w:keepNext/>
        <w:jc w:val="center"/>
      </w:pPr>
      <w:r w:rsidRPr="002A0628">
        <w:drawing>
          <wp:inline distT="0" distB="0" distL="0" distR="0" wp14:anchorId="1182A66C" wp14:editId="546CA627">
            <wp:extent cx="4905375" cy="2869854"/>
            <wp:effectExtent l="0" t="0" r="0" b="6985"/>
            <wp:docPr id="2099194887"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94887" name="Picture 1" descr="A graph with red and blue lines&#10;&#10;Description automatically generated"/>
                    <pic:cNvPicPr/>
                  </pic:nvPicPr>
                  <pic:blipFill>
                    <a:blip r:embed="rId14"/>
                    <a:stretch>
                      <a:fillRect/>
                    </a:stretch>
                  </pic:blipFill>
                  <pic:spPr>
                    <a:xfrm>
                      <a:off x="0" y="0"/>
                      <a:ext cx="4922080" cy="2879627"/>
                    </a:xfrm>
                    <a:prstGeom prst="rect">
                      <a:avLst/>
                    </a:prstGeom>
                  </pic:spPr>
                </pic:pic>
              </a:graphicData>
            </a:graphic>
          </wp:inline>
        </w:drawing>
      </w:r>
      <w:r w:rsidRPr="002A0628">
        <w:rPr>
          <w:noProof/>
        </w:rPr>
        <w:t xml:space="preserve"> </w:t>
      </w:r>
    </w:p>
    <w:p w14:paraId="7B93147C" w14:textId="77777777" w:rsidR="002A0628" w:rsidRDefault="002A0628" w:rsidP="002A0628">
      <w:pPr>
        <w:pStyle w:val="TableFigureCaptions"/>
      </w:pPr>
      <w:bookmarkStart w:id="37" w:name="_Ref144821574"/>
      <w:bookmarkStart w:id="38" w:name="_Toc146873648"/>
      <w:r>
        <w:t xml:space="preserve">Figure </w:t>
      </w:r>
      <w:r>
        <w:fldChar w:fldCharType="begin"/>
      </w:r>
      <w:r>
        <w:instrText xml:space="preserve"> STYLEREF 1 \s </w:instrText>
      </w:r>
      <w:r>
        <w:fldChar w:fldCharType="separate"/>
      </w:r>
      <w:r>
        <w:rPr>
          <w:noProof/>
        </w:rPr>
        <w:t>7</w:t>
      </w:r>
      <w:r>
        <w:rPr>
          <w:noProof/>
        </w:rPr>
        <w:fldChar w:fldCharType="end"/>
      </w:r>
      <w:r>
        <w:t>.</w:t>
      </w:r>
      <w:r>
        <w:fldChar w:fldCharType="begin"/>
      </w:r>
      <w:r>
        <w:instrText xml:space="preserve"> SEQ Figure \* ARABIC \s 1 </w:instrText>
      </w:r>
      <w:r>
        <w:fldChar w:fldCharType="separate"/>
      </w:r>
      <w:r>
        <w:rPr>
          <w:noProof/>
        </w:rPr>
        <w:t>3</w:t>
      </w:r>
      <w:r>
        <w:rPr>
          <w:noProof/>
        </w:rPr>
        <w:fldChar w:fldCharType="end"/>
      </w:r>
      <w:bookmarkEnd w:id="37"/>
      <w:r>
        <w:t xml:space="preserve"> Daily Transit Ridership - All Modes</w:t>
      </w:r>
      <w:bookmarkEnd w:id="38"/>
    </w:p>
    <w:p w14:paraId="5485D37B" w14:textId="77777777" w:rsidR="002A0628" w:rsidRDefault="002A0628" w:rsidP="002A0628">
      <w:pPr>
        <w:spacing w:before="0" w:after="160"/>
      </w:pPr>
      <w:r>
        <w:br w:type="page"/>
      </w:r>
    </w:p>
    <w:p w14:paraId="2D0EE808" w14:textId="0D0F544F" w:rsidR="002A0628" w:rsidRDefault="002A0628" w:rsidP="002A0628">
      <w:pPr>
        <w:keepNext/>
        <w:spacing w:before="0" w:after="160"/>
        <w:jc w:val="center"/>
      </w:pPr>
      <w:r w:rsidRPr="002A0628">
        <w:lastRenderedPageBreak/>
        <w:drawing>
          <wp:inline distT="0" distB="0" distL="0" distR="0" wp14:anchorId="202221A9" wp14:editId="58720465">
            <wp:extent cx="4752975" cy="2901549"/>
            <wp:effectExtent l="0" t="0" r="0" b="0"/>
            <wp:docPr id="1586555182"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555182" name="Picture 1" descr="A graph with red and blue lines&#10;&#10;Description automatically generated"/>
                    <pic:cNvPicPr/>
                  </pic:nvPicPr>
                  <pic:blipFill>
                    <a:blip r:embed="rId15"/>
                    <a:stretch>
                      <a:fillRect/>
                    </a:stretch>
                  </pic:blipFill>
                  <pic:spPr>
                    <a:xfrm>
                      <a:off x="0" y="0"/>
                      <a:ext cx="4758551" cy="2904953"/>
                    </a:xfrm>
                    <a:prstGeom prst="rect">
                      <a:avLst/>
                    </a:prstGeom>
                  </pic:spPr>
                </pic:pic>
              </a:graphicData>
            </a:graphic>
          </wp:inline>
        </w:drawing>
      </w:r>
    </w:p>
    <w:p w14:paraId="2FE84649" w14:textId="77777777" w:rsidR="002A0628" w:rsidRDefault="002A0628" w:rsidP="002A0628">
      <w:pPr>
        <w:pStyle w:val="TableFigureCaptions"/>
      </w:pPr>
      <w:bookmarkStart w:id="39" w:name="_Toc146873649"/>
      <w:r>
        <w:t xml:space="preserve">Figure </w:t>
      </w:r>
      <w:r>
        <w:fldChar w:fldCharType="begin"/>
      </w:r>
      <w:r>
        <w:instrText xml:space="preserve"> STYLEREF 1 \s </w:instrText>
      </w:r>
      <w:r>
        <w:fldChar w:fldCharType="separate"/>
      </w:r>
      <w:r>
        <w:rPr>
          <w:noProof/>
        </w:rPr>
        <w:t>7</w:t>
      </w:r>
      <w:r>
        <w:rPr>
          <w:noProof/>
        </w:rPr>
        <w:fldChar w:fldCharType="end"/>
      </w:r>
      <w:r>
        <w:t>.</w:t>
      </w:r>
      <w:r>
        <w:fldChar w:fldCharType="begin"/>
      </w:r>
      <w:r>
        <w:instrText xml:space="preserve"> SEQ Figure \* ARABIC \s 1 </w:instrText>
      </w:r>
      <w:r>
        <w:fldChar w:fldCharType="separate"/>
      </w:r>
      <w:r>
        <w:rPr>
          <w:noProof/>
        </w:rPr>
        <w:t>4</w:t>
      </w:r>
      <w:r>
        <w:rPr>
          <w:noProof/>
        </w:rPr>
        <w:fldChar w:fldCharType="end"/>
      </w:r>
      <w:r>
        <w:t xml:space="preserve"> Daily Transit Ridership - Commuter-Rail Transit</w:t>
      </w:r>
      <w:bookmarkEnd w:id="39"/>
    </w:p>
    <w:p w14:paraId="4214AD8C" w14:textId="37A4EAAD" w:rsidR="002A0628" w:rsidRDefault="002A0628" w:rsidP="002A0628">
      <w:pPr>
        <w:keepNext/>
        <w:spacing w:before="0" w:after="160"/>
        <w:jc w:val="center"/>
      </w:pPr>
    </w:p>
    <w:p w14:paraId="7CDD2E04" w14:textId="2E52BA70" w:rsidR="002A0628" w:rsidRDefault="002A0628" w:rsidP="002A0628">
      <w:pPr>
        <w:keepNext/>
        <w:spacing w:before="0" w:after="160"/>
        <w:jc w:val="center"/>
      </w:pPr>
      <w:r w:rsidRPr="002A0628">
        <w:drawing>
          <wp:inline distT="0" distB="0" distL="0" distR="0" wp14:anchorId="162D781A" wp14:editId="7C975987">
            <wp:extent cx="4752975" cy="2872605"/>
            <wp:effectExtent l="0" t="0" r="0" b="4445"/>
            <wp:docPr id="1520053295"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53295" name="Picture 1" descr="A graph with red and blue lines&#10;&#10;Description automatically generated"/>
                    <pic:cNvPicPr/>
                  </pic:nvPicPr>
                  <pic:blipFill>
                    <a:blip r:embed="rId16"/>
                    <a:stretch>
                      <a:fillRect/>
                    </a:stretch>
                  </pic:blipFill>
                  <pic:spPr>
                    <a:xfrm>
                      <a:off x="0" y="0"/>
                      <a:ext cx="4764266" cy="2879429"/>
                    </a:xfrm>
                    <a:prstGeom prst="rect">
                      <a:avLst/>
                    </a:prstGeom>
                  </pic:spPr>
                </pic:pic>
              </a:graphicData>
            </a:graphic>
          </wp:inline>
        </w:drawing>
      </w:r>
    </w:p>
    <w:p w14:paraId="4C3B44F1" w14:textId="77777777" w:rsidR="002A0628" w:rsidRDefault="002A0628" w:rsidP="002A0628">
      <w:pPr>
        <w:pStyle w:val="TableFigureCaptions"/>
      </w:pPr>
      <w:bookmarkStart w:id="40" w:name="_Toc146873650"/>
      <w:r>
        <w:t xml:space="preserve">Figure </w:t>
      </w:r>
      <w:r>
        <w:fldChar w:fldCharType="begin"/>
      </w:r>
      <w:r>
        <w:instrText xml:space="preserve"> STYLEREF 1 \s </w:instrText>
      </w:r>
      <w:r>
        <w:fldChar w:fldCharType="separate"/>
      </w:r>
      <w:r>
        <w:rPr>
          <w:noProof/>
        </w:rPr>
        <w:t>7</w:t>
      </w:r>
      <w:r>
        <w:rPr>
          <w:noProof/>
        </w:rPr>
        <w:fldChar w:fldCharType="end"/>
      </w:r>
      <w:r>
        <w:t>.</w:t>
      </w:r>
      <w:r>
        <w:fldChar w:fldCharType="begin"/>
      </w:r>
      <w:r>
        <w:instrText xml:space="preserve"> SEQ Figure \* ARABIC \s 1 </w:instrText>
      </w:r>
      <w:r>
        <w:fldChar w:fldCharType="separate"/>
      </w:r>
      <w:r>
        <w:rPr>
          <w:noProof/>
        </w:rPr>
        <w:t>5</w:t>
      </w:r>
      <w:r>
        <w:rPr>
          <w:noProof/>
        </w:rPr>
        <w:fldChar w:fldCharType="end"/>
      </w:r>
      <w:r>
        <w:t xml:space="preserve"> Daily Transit Ridership - Light-Rail Transit</w:t>
      </w:r>
      <w:bookmarkEnd w:id="40"/>
    </w:p>
    <w:p w14:paraId="18D0A433" w14:textId="4CCBD32D" w:rsidR="002A0628" w:rsidRDefault="002A0628" w:rsidP="002A0628">
      <w:pPr>
        <w:keepNext/>
        <w:spacing w:before="0" w:after="160"/>
        <w:jc w:val="center"/>
      </w:pPr>
      <w:r w:rsidRPr="002A0628">
        <w:lastRenderedPageBreak/>
        <w:drawing>
          <wp:inline distT="0" distB="0" distL="0" distR="0" wp14:anchorId="42714781" wp14:editId="0ED0F7C2">
            <wp:extent cx="4724400" cy="2838173"/>
            <wp:effectExtent l="0" t="0" r="0" b="635"/>
            <wp:docPr id="13170404"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0404" name="Picture 1" descr="A graph with red and blue lines&#10;&#10;Description automatically generated"/>
                    <pic:cNvPicPr/>
                  </pic:nvPicPr>
                  <pic:blipFill>
                    <a:blip r:embed="rId17"/>
                    <a:stretch>
                      <a:fillRect/>
                    </a:stretch>
                  </pic:blipFill>
                  <pic:spPr>
                    <a:xfrm>
                      <a:off x="0" y="0"/>
                      <a:ext cx="4765765" cy="2863023"/>
                    </a:xfrm>
                    <a:prstGeom prst="rect">
                      <a:avLst/>
                    </a:prstGeom>
                  </pic:spPr>
                </pic:pic>
              </a:graphicData>
            </a:graphic>
          </wp:inline>
        </w:drawing>
      </w:r>
    </w:p>
    <w:p w14:paraId="1737F96B" w14:textId="77777777" w:rsidR="002A0628" w:rsidRDefault="002A0628" w:rsidP="002A0628">
      <w:pPr>
        <w:pStyle w:val="TableFigureCaptions"/>
      </w:pPr>
      <w:bookmarkStart w:id="41" w:name="_Toc146873651"/>
      <w:r>
        <w:t xml:space="preserve">Figure </w:t>
      </w:r>
      <w:r>
        <w:fldChar w:fldCharType="begin"/>
      </w:r>
      <w:r>
        <w:instrText xml:space="preserve"> STYLEREF 1 \s </w:instrText>
      </w:r>
      <w:r>
        <w:fldChar w:fldCharType="separate"/>
      </w:r>
      <w:r>
        <w:rPr>
          <w:noProof/>
        </w:rPr>
        <w:t>7</w:t>
      </w:r>
      <w:r>
        <w:rPr>
          <w:noProof/>
        </w:rPr>
        <w:fldChar w:fldCharType="end"/>
      </w:r>
      <w:r>
        <w:t>.</w:t>
      </w:r>
      <w:r>
        <w:fldChar w:fldCharType="begin"/>
      </w:r>
      <w:r>
        <w:instrText xml:space="preserve"> SEQ Figure \* ARABIC \s 1 </w:instrText>
      </w:r>
      <w:r>
        <w:fldChar w:fldCharType="separate"/>
      </w:r>
      <w:r>
        <w:rPr>
          <w:noProof/>
        </w:rPr>
        <w:t>6</w:t>
      </w:r>
      <w:r>
        <w:rPr>
          <w:noProof/>
        </w:rPr>
        <w:fldChar w:fldCharType="end"/>
      </w:r>
      <w:r>
        <w:t xml:space="preserve"> Daily Transit Ridership - Bus Rapid Transit</w:t>
      </w:r>
      <w:bookmarkEnd w:id="41"/>
    </w:p>
    <w:p w14:paraId="4D9C9B76" w14:textId="77777777" w:rsidR="002A0628" w:rsidRDefault="002A0628" w:rsidP="002A0628">
      <w:pPr>
        <w:keepNext/>
        <w:spacing w:before="0" w:after="160"/>
        <w:jc w:val="center"/>
      </w:pPr>
    </w:p>
    <w:p w14:paraId="59683CE2" w14:textId="0C04CC05" w:rsidR="002A0628" w:rsidRDefault="002A0628" w:rsidP="002A0628">
      <w:pPr>
        <w:keepNext/>
        <w:spacing w:before="0" w:after="160"/>
        <w:jc w:val="center"/>
      </w:pPr>
      <w:r w:rsidRPr="002A0628">
        <w:drawing>
          <wp:inline distT="0" distB="0" distL="0" distR="0" wp14:anchorId="16CC13C4" wp14:editId="57128483">
            <wp:extent cx="4895850" cy="2867420"/>
            <wp:effectExtent l="0" t="0" r="0" b="9525"/>
            <wp:docPr id="931619609" name="Picture 1" descr="A graph with red and blu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619609" name="Picture 1" descr="A graph with red and blue lines and numbers&#10;&#10;Description automatically generated"/>
                    <pic:cNvPicPr/>
                  </pic:nvPicPr>
                  <pic:blipFill>
                    <a:blip r:embed="rId18"/>
                    <a:stretch>
                      <a:fillRect/>
                    </a:stretch>
                  </pic:blipFill>
                  <pic:spPr>
                    <a:xfrm>
                      <a:off x="0" y="0"/>
                      <a:ext cx="4910589" cy="2876052"/>
                    </a:xfrm>
                    <a:prstGeom prst="rect">
                      <a:avLst/>
                    </a:prstGeom>
                  </pic:spPr>
                </pic:pic>
              </a:graphicData>
            </a:graphic>
          </wp:inline>
        </w:drawing>
      </w:r>
    </w:p>
    <w:p w14:paraId="0EF4A117" w14:textId="77777777" w:rsidR="002A0628" w:rsidRDefault="002A0628" w:rsidP="002A0628">
      <w:pPr>
        <w:pStyle w:val="TableFigureCaptions"/>
      </w:pPr>
      <w:bookmarkStart w:id="42" w:name="_Toc146873652"/>
      <w:r>
        <w:t xml:space="preserve">Figure </w:t>
      </w:r>
      <w:r>
        <w:fldChar w:fldCharType="begin"/>
      </w:r>
      <w:r>
        <w:instrText xml:space="preserve"> STYLEREF 1 \s </w:instrText>
      </w:r>
      <w:r>
        <w:fldChar w:fldCharType="separate"/>
      </w:r>
      <w:r>
        <w:rPr>
          <w:noProof/>
        </w:rPr>
        <w:t>7</w:t>
      </w:r>
      <w:r>
        <w:rPr>
          <w:noProof/>
        </w:rPr>
        <w:fldChar w:fldCharType="end"/>
      </w:r>
      <w:r>
        <w:t>.</w:t>
      </w:r>
      <w:r>
        <w:fldChar w:fldCharType="begin"/>
      </w:r>
      <w:r>
        <w:instrText xml:space="preserve"> SEQ Figure \* ARABIC \s 1 </w:instrText>
      </w:r>
      <w:r>
        <w:fldChar w:fldCharType="separate"/>
      </w:r>
      <w:r>
        <w:rPr>
          <w:noProof/>
        </w:rPr>
        <w:t>7</w:t>
      </w:r>
      <w:r>
        <w:rPr>
          <w:noProof/>
        </w:rPr>
        <w:fldChar w:fldCharType="end"/>
      </w:r>
      <w:r>
        <w:t xml:space="preserve"> Daily Transit Ridership - Express Bus</w:t>
      </w:r>
      <w:bookmarkEnd w:id="42"/>
    </w:p>
    <w:p w14:paraId="59D4B3EA" w14:textId="79DAA651" w:rsidR="002A0628" w:rsidRDefault="002A0628" w:rsidP="002A0628">
      <w:pPr>
        <w:keepNext/>
        <w:spacing w:before="0" w:after="160"/>
        <w:jc w:val="center"/>
      </w:pPr>
      <w:r w:rsidRPr="002A0628">
        <w:lastRenderedPageBreak/>
        <w:drawing>
          <wp:inline distT="0" distB="0" distL="0" distR="0" wp14:anchorId="542B6963" wp14:editId="3BBC236A">
            <wp:extent cx="4810125" cy="2808990"/>
            <wp:effectExtent l="0" t="0" r="0" b="0"/>
            <wp:docPr id="1990507650"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507650" name="Picture 1" descr="A graph with red and blue lines&#10;&#10;Description automatically generated"/>
                    <pic:cNvPicPr/>
                  </pic:nvPicPr>
                  <pic:blipFill>
                    <a:blip r:embed="rId19"/>
                    <a:stretch>
                      <a:fillRect/>
                    </a:stretch>
                  </pic:blipFill>
                  <pic:spPr>
                    <a:xfrm>
                      <a:off x="0" y="0"/>
                      <a:ext cx="4835909" cy="2824047"/>
                    </a:xfrm>
                    <a:prstGeom prst="rect">
                      <a:avLst/>
                    </a:prstGeom>
                  </pic:spPr>
                </pic:pic>
              </a:graphicData>
            </a:graphic>
          </wp:inline>
        </w:drawing>
      </w:r>
    </w:p>
    <w:p w14:paraId="5006F990" w14:textId="77777777" w:rsidR="002A0628" w:rsidRDefault="002A0628" w:rsidP="002A0628">
      <w:pPr>
        <w:pStyle w:val="TableFigureCaptions"/>
      </w:pPr>
      <w:bookmarkStart w:id="43" w:name="_Toc146873653"/>
      <w:r>
        <w:t xml:space="preserve">Figure </w:t>
      </w:r>
      <w:r>
        <w:fldChar w:fldCharType="begin"/>
      </w:r>
      <w:r>
        <w:instrText xml:space="preserve"> STYLEREF 1 \s </w:instrText>
      </w:r>
      <w:r>
        <w:fldChar w:fldCharType="separate"/>
      </w:r>
      <w:r>
        <w:rPr>
          <w:noProof/>
        </w:rPr>
        <w:t>7</w:t>
      </w:r>
      <w:r>
        <w:rPr>
          <w:noProof/>
        </w:rPr>
        <w:fldChar w:fldCharType="end"/>
      </w:r>
      <w:r>
        <w:t>.</w:t>
      </w:r>
      <w:r>
        <w:fldChar w:fldCharType="begin"/>
      </w:r>
      <w:r>
        <w:instrText xml:space="preserve"> SEQ Figure \* ARABIC \s 1 </w:instrText>
      </w:r>
      <w:r>
        <w:fldChar w:fldCharType="separate"/>
      </w:r>
      <w:r>
        <w:rPr>
          <w:noProof/>
        </w:rPr>
        <w:t>8</w:t>
      </w:r>
      <w:r>
        <w:rPr>
          <w:noProof/>
        </w:rPr>
        <w:fldChar w:fldCharType="end"/>
      </w:r>
      <w:r>
        <w:t xml:space="preserve"> Daily Transit Ridership - Core Bus</w:t>
      </w:r>
      <w:bookmarkEnd w:id="43"/>
    </w:p>
    <w:p w14:paraId="450DACD1" w14:textId="77777777" w:rsidR="002A0628" w:rsidRDefault="002A0628" w:rsidP="002A0628">
      <w:pPr>
        <w:keepNext/>
        <w:spacing w:before="0" w:after="160"/>
        <w:jc w:val="center"/>
      </w:pPr>
    </w:p>
    <w:p w14:paraId="36A0F62F" w14:textId="1859B8A7" w:rsidR="002A0628" w:rsidRDefault="002A0628" w:rsidP="002A0628">
      <w:pPr>
        <w:keepNext/>
        <w:spacing w:before="0" w:after="160"/>
        <w:jc w:val="center"/>
      </w:pPr>
      <w:r w:rsidRPr="002A0628">
        <w:drawing>
          <wp:inline distT="0" distB="0" distL="0" distR="0" wp14:anchorId="24937E26" wp14:editId="17079131">
            <wp:extent cx="4772025" cy="2820389"/>
            <wp:effectExtent l="0" t="0" r="0" b="0"/>
            <wp:docPr id="1466505178" name="Picture 1" descr="A graph with red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505178" name="Picture 1" descr="A graph with red dots and numbers&#10;&#10;Description automatically generated"/>
                    <pic:cNvPicPr/>
                  </pic:nvPicPr>
                  <pic:blipFill>
                    <a:blip r:embed="rId20"/>
                    <a:stretch>
                      <a:fillRect/>
                    </a:stretch>
                  </pic:blipFill>
                  <pic:spPr>
                    <a:xfrm>
                      <a:off x="0" y="0"/>
                      <a:ext cx="4781300" cy="2825871"/>
                    </a:xfrm>
                    <a:prstGeom prst="rect">
                      <a:avLst/>
                    </a:prstGeom>
                  </pic:spPr>
                </pic:pic>
              </a:graphicData>
            </a:graphic>
          </wp:inline>
        </w:drawing>
      </w:r>
    </w:p>
    <w:p w14:paraId="58113FFD" w14:textId="77777777" w:rsidR="002A0628" w:rsidRDefault="002A0628" w:rsidP="002A0628">
      <w:pPr>
        <w:pStyle w:val="TableFigureCaptions"/>
      </w:pPr>
      <w:bookmarkStart w:id="44" w:name="_Ref146873685"/>
      <w:bookmarkStart w:id="45" w:name="_Toc146873654"/>
      <w:r>
        <w:t xml:space="preserve">Figure </w:t>
      </w:r>
      <w:r>
        <w:fldChar w:fldCharType="begin"/>
      </w:r>
      <w:r>
        <w:instrText xml:space="preserve"> STYLEREF 1 \s </w:instrText>
      </w:r>
      <w:r>
        <w:fldChar w:fldCharType="separate"/>
      </w:r>
      <w:r>
        <w:rPr>
          <w:noProof/>
        </w:rPr>
        <w:t>7</w:t>
      </w:r>
      <w:r>
        <w:rPr>
          <w:noProof/>
        </w:rPr>
        <w:fldChar w:fldCharType="end"/>
      </w:r>
      <w:r>
        <w:t>.</w:t>
      </w:r>
      <w:r>
        <w:fldChar w:fldCharType="begin"/>
      </w:r>
      <w:r>
        <w:instrText xml:space="preserve"> SEQ Figure \* ARABIC \s 1 </w:instrText>
      </w:r>
      <w:r>
        <w:fldChar w:fldCharType="separate"/>
      </w:r>
      <w:r>
        <w:rPr>
          <w:noProof/>
        </w:rPr>
        <w:t>9</w:t>
      </w:r>
      <w:r>
        <w:rPr>
          <w:noProof/>
        </w:rPr>
        <w:fldChar w:fldCharType="end"/>
      </w:r>
      <w:bookmarkEnd w:id="44"/>
      <w:r>
        <w:t xml:space="preserve"> Daily Transit Ridership - Local Bus</w:t>
      </w:r>
      <w:bookmarkEnd w:id="45"/>
    </w:p>
    <w:p w14:paraId="28D0C1BA" w14:textId="77777777" w:rsidR="002A0628" w:rsidRDefault="002A0628" w:rsidP="002A0628">
      <w:pPr>
        <w:pStyle w:val="Heading3"/>
      </w:pPr>
      <w:bookmarkStart w:id="46" w:name="_Toc144389251"/>
      <w:r>
        <w:t xml:space="preserve"> </w:t>
      </w:r>
      <w:bookmarkStart w:id="47" w:name="_Toc144887815"/>
      <w:bookmarkStart w:id="48" w:name="_Toc144887951"/>
      <w:bookmarkStart w:id="49" w:name="_Toc146873569"/>
      <w:bookmarkStart w:id="50" w:name="_Toc170305932"/>
      <w:r>
        <w:t>Transit Share</w:t>
      </w:r>
      <w:bookmarkEnd w:id="46"/>
      <w:bookmarkEnd w:id="47"/>
      <w:bookmarkEnd w:id="48"/>
      <w:bookmarkEnd w:id="49"/>
      <w:bookmarkEnd w:id="50"/>
    </w:p>
    <w:p w14:paraId="6BA4B6DD" w14:textId="77777777" w:rsidR="002A0628" w:rsidRDefault="002A0628" w:rsidP="002A0628">
      <w:r>
        <w:t>A comparison of the share of trips amongst the various modes of transit was made for both Trips and Boardings.</w:t>
      </w:r>
    </w:p>
    <w:p w14:paraId="29082244" w14:textId="5D317B46" w:rsidR="002A0628" w:rsidRPr="00D908B8" w:rsidRDefault="002A0628" w:rsidP="002A0628">
      <w:pPr>
        <w:rPr>
          <w:rStyle w:val="TableFigureHyperlinkChar"/>
        </w:rPr>
      </w:pPr>
      <w:r>
        <w:t xml:space="preserve">The transit ridership trip shares by mode can be found in </w:t>
      </w:r>
      <w:r w:rsidRPr="00313504">
        <w:rPr>
          <w:rStyle w:val="TableFigureHyperlinkChar"/>
        </w:rPr>
        <w:fldChar w:fldCharType="begin"/>
      </w:r>
      <w:r w:rsidRPr="00313504">
        <w:rPr>
          <w:rStyle w:val="TableFigureHyperlinkChar"/>
        </w:rPr>
        <w:instrText xml:space="preserve"> REF _Ref144821601 \h </w:instrText>
      </w:r>
      <w:r>
        <w:rPr>
          <w:rStyle w:val="TableFigureHyperlinkChar"/>
        </w:rPr>
        <w:instrText xml:space="preserve"> \* MERGEFORMAT </w:instrText>
      </w:r>
      <w:r w:rsidRPr="00313504">
        <w:rPr>
          <w:rStyle w:val="TableFigureHyperlinkChar"/>
        </w:rPr>
      </w:r>
      <w:r w:rsidRPr="00313504">
        <w:rPr>
          <w:rStyle w:val="TableFigureHyperlinkChar"/>
        </w:rPr>
        <w:fldChar w:fldCharType="separate"/>
      </w:r>
      <w:r w:rsidRPr="00313504">
        <w:rPr>
          <w:rStyle w:val="TableFigureHyperlinkChar"/>
        </w:rPr>
        <w:t>Figure 7.10</w:t>
      </w:r>
      <w:r w:rsidRPr="00313504">
        <w:rPr>
          <w:rStyle w:val="TableFigureHyperlinkChar"/>
        </w:rPr>
        <w:fldChar w:fldCharType="end"/>
      </w:r>
      <w:r>
        <w:t xml:space="preserve"> for version 9</w:t>
      </w:r>
      <w:r w:rsidR="008B0608">
        <w:t>.0.2</w:t>
      </w:r>
      <w:r>
        <w:t xml:space="preserve"> and </w:t>
      </w:r>
      <w:r>
        <w:fldChar w:fldCharType="begin"/>
      </w:r>
      <w:r>
        <w:instrText>HYPERLINK \l "fig-pdf-shr-tr-all-832" \h</w:instrText>
      </w:r>
      <w:r>
        <w:fldChar w:fldCharType="separate"/>
      </w:r>
      <w:r w:rsidRPr="004F58FB">
        <w:rPr>
          <w:rStyle w:val="TableFigureHyperlinkChar"/>
        </w:rPr>
        <w:fldChar w:fldCharType="begin"/>
      </w:r>
      <w:r w:rsidRPr="004F58FB">
        <w:rPr>
          <w:rStyle w:val="TableFigureHyperlinkChar"/>
        </w:rPr>
        <w:instrText xml:space="preserve"> REF _Ref144821606 \h </w:instrText>
      </w:r>
      <w:r>
        <w:rPr>
          <w:rStyle w:val="TableFigureHyperlinkChar"/>
        </w:rPr>
        <w:instrText xml:space="preserve"> \* MERGEFORMAT </w:instrText>
      </w:r>
      <w:r w:rsidRPr="004F58FB">
        <w:rPr>
          <w:rStyle w:val="TableFigureHyperlinkChar"/>
        </w:rPr>
      </w:r>
      <w:r w:rsidRPr="004F58FB">
        <w:rPr>
          <w:rStyle w:val="TableFigureHyperlinkChar"/>
        </w:rPr>
        <w:fldChar w:fldCharType="separate"/>
      </w:r>
    </w:p>
    <w:p w14:paraId="061FA1B7" w14:textId="38554BC8" w:rsidR="007C01EE" w:rsidRDefault="002A0628" w:rsidP="002A0628">
      <w:r w:rsidRPr="00D908B8">
        <w:rPr>
          <w:rStyle w:val="TableFigureHyperlinkChar"/>
        </w:rPr>
        <w:lastRenderedPageBreak/>
        <w:t>Figure</w:t>
      </w:r>
      <w:r>
        <w:rPr>
          <w:rStyle w:val="TableFigureHyperlinkChar"/>
        </w:rPr>
        <w:t xml:space="preserve"> </w:t>
      </w:r>
      <w:r w:rsidRPr="00D70F58">
        <w:rPr>
          <w:rStyle w:val="TableFigureHyperlinkChar"/>
        </w:rPr>
        <w:t>7.11</w:t>
      </w:r>
      <w:r w:rsidRPr="004F58FB">
        <w:rPr>
          <w:rStyle w:val="TableFigureHyperlinkChar"/>
        </w:rPr>
        <w:fldChar w:fldCharType="end"/>
      </w:r>
      <w:r>
        <w:rPr>
          <w:rStyle w:val="TableFigureHyperlinkChar"/>
        </w:rPr>
        <w:fldChar w:fldCharType="end"/>
      </w:r>
      <w:r>
        <w:t xml:space="preserve"> for version </w:t>
      </w:r>
      <w:r w:rsidR="008B0608">
        <w:t>9</w:t>
      </w:r>
      <w:r w:rsidR="007C01EE">
        <w:t>.</w:t>
      </w:r>
      <w:r w:rsidR="008B0608">
        <w:t>0</w:t>
      </w:r>
      <w:r w:rsidR="007C01EE">
        <w:t>.</w:t>
      </w:r>
      <w:r w:rsidR="008B0608">
        <w:t>1-patch2</w:t>
      </w:r>
      <w:r>
        <w:t xml:space="preserve">. </w:t>
      </w:r>
      <w:r w:rsidR="007C01EE">
        <w:t xml:space="preserve">The total percentage of trips by mode remains relatively similar between the two model versions. A difference is detected in 2050, where the Commuter Rail trips increase slightly. This increase is consistent with the increase in Commuter Rail transit ridership. A slight decrease in Express Bus also occurs, although the percentage is negligible. </w:t>
      </w:r>
    </w:p>
    <w:p w14:paraId="6FF56E28" w14:textId="0FAC6233" w:rsidR="002A0628" w:rsidRDefault="002A0628" w:rsidP="002A0628">
      <w:r>
        <w:t>Transit boardings for version 9</w:t>
      </w:r>
      <w:r w:rsidR="007C01EE">
        <w:t>.0.2</w:t>
      </w:r>
      <w:r>
        <w:t xml:space="preserve"> are found in </w:t>
      </w:r>
      <w:hyperlink w:anchor="fig-pdf-brd-9">
        <w:r w:rsidRPr="004F58FB">
          <w:rPr>
            <w:rStyle w:val="TableFigureHyperlinkChar"/>
          </w:rPr>
          <w:fldChar w:fldCharType="begin"/>
        </w:r>
        <w:r w:rsidRPr="004F58FB">
          <w:rPr>
            <w:rStyle w:val="TableFigureHyperlinkChar"/>
          </w:rPr>
          <w:instrText xml:space="preserve"> REF _Ref144821612 \h </w:instrText>
        </w:r>
        <w:r>
          <w:rPr>
            <w:rStyle w:val="TableFigureHyperlinkChar"/>
          </w:rPr>
          <w:instrText xml:space="preserve"> \* MERGEFORMAT </w:instrText>
        </w:r>
        <w:r w:rsidRPr="004F58FB">
          <w:rPr>
            <w:rStyle w:val="TableFigureHyperlinkChar"/>
          </w:rPr>
        </w:r>
        <w:r w:rsidRPr="004F58FB">
          <w:rPr>
            <w:rStyle w:val="TableFigureHyperlinkChar"/>
          </w:rPr>
          <w:fldChar w:fldCharType="separate"/>
        </w:r>
        <w:r w:rsidRPr="00D908B8">
          <w:rPr>
            <w:rStyle w:val="TableFigureHyperlinkChar"/>
          </w:rPr>
          <w:t>Figure 7.12</w:t>
        </w:r>
        <w:r w:rsidRPr="004F58FB">
          <w:rPr>
            <w:rStyle w:val="TableFigureHyperlinkChar"/>
          </w:rPr>
          <w:fldChar w:fldCharType="end"/>
        </w:r>
      </w:hyperlink>
      <w:r>
        <w:t xml:space="preserve"> and for version </w:t>
      </w:r>
      <w:r w:rsidR="007C01EE">
        <w:t>9.0.1-patch2</w:t>
      </w:r>
      <w:r>
        <w:t xml:space="preserve"> are found in </w:t>
      </w:r>
      <w:hyperlink w:anchor="fig-pdf-brd-832">
        <w:r w:rsidRPr="00965F9A">
          <w:rPr>
            <w:rStyle w:val="TableFigureHyperlinkChar"/>
          </w:rPr>
          <w:fldChar w:fldCharType="begin"/>
        </w:r>
        <w:r w:rsidRPr="00965F9A">
          <w:rPr>
            <w:rStyle w:val="TableFigureHyperlinkChar"/>
          </w:rPr>
          <w:instrText xml:space="preserve"> REF _Ref144821617 \h </w:instrText>
        </w:r>
        <w:r>
          <w:rPr>
            <w:rStyle w:val="TableFigureHyperlinkChar"/>
          </w:rPr>
          <w:instrText xml:space="preserve"> \* MERGEFORMAT </w:instrText>
        </w:r>
        <w:r w:rsidRPr="00965F9A">
          <w:rPr>
            <w:rStyle w:val="TableFigureHyperlinkChar"/>
          </w:rPr>
        </w:r>
        <w:r w:rsidRPr="00965F9A">
          <w:rPr>
            <w:rStyle w:val="TableFigureHyperlinkChar"/>
          </w:rPr>
          <w:fldChar w:fldCharType="separate"/>
        </w:r>
        <w:r w:rsidRPr="00D908B8">
          <w:rPr>
            <w:rStyle w:val="TableFigureHyperlinkChar"/>
          </w:rPr>
          <w:t>Figure 7.13</w:t>
        </w:r>
        <w:r w:rsidRPr="00965F9A">
          <w:rPr>
            <w:rStyle w:val="TableFigureHyperlinkChar"/>
          </w:rPr>
          <w:fldChar w:fldCharType="end"/>
        </w:r>
      </w:hyperlink>
      <w:r>
        <w:t>. Boardings follow the same pattern as trips, but boardings can differentiate between modes better than trips that are categorized hierarchically.</w:t>
      </w:r>
    </w:p>
    <w:p w14:paraId="358FD4F7" w14:textId="19CA92A0" w:rsidR="002A0628" w:rsidRDefault="00161ABA" w:rsidP="002A0628">
      <w:pPr>
        <w:keepNext/>
        <w:jc w:val="center"/>
      </w:pPr>
      <w:r w:rsidRPr="00161ABA">
        <w:drawing>
          <wp:inline distT="0" distB="0" distL="0" distR="0" wp14:anchorId="0B67D68D" wp14:editId="48DBF6EF">
            <wp:extent cx="5943600" cy="2029460"/>
            <wp:effectExtent l="0" t="0" r="0" b="8890"/>
            <wp:docPr id="547631985" name="Picture 1"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31985" name="Picture 1" descr="A graph showing different colored lines&#10;&#10;Description automatically generated"/>
                    <pic:cNvPicPr/>
                  </pic:nvPicPr>
                  <pic:blipFill>
                    <a:blip r:embed="rId21"/>
                    <a:stretch>
                      <a:fillRect/>
                    </a:stretch>
                  </pic:blipFill>
                  <pic:spPr>
                    <a:xfrm>
                      <a:off x="0" y="0"/>
                      <a:ext cx="5943600" cy="2029460"/>
                    </a:xfrm>
                    <a:prstGeom prst="rect">
                      <a:avLst/>
                    </a:prstGeom>
                  </pic:spPr>
                </pic:pic>
              </a:graphicData>
            </a:graphic>
          </wp:inline>
        </w:drawing>
      </w:r>
    </w:p>
    <w:p w14:paraId="69E9D8E0" w14:textId="27C7AFCB" w:rsidR="002A0628" w:rsidRDefault="002A0628" w:rsidP="002A0628">
      <w:pPr>
        <w:pStyle w:val="TableFigureCaptions"/>
      </w:pPr>
      <w:bookmarkStart w:id="51" w:name="_Ref144821601"/>
      <w:bookmarkStart w:id="52" w:name="_Toc146873655"/>
      <w:r>
        <w:t xml:space="preserve">Figure </w:t>
      </w:r>
      <w:r>
        <w:fldChar w:fldCharType="begin"/>
      </w:r>
      <w:r>
        <w:instrText xml:space="preserve"> STYLEREF 1 \s </w:instrText>
      </w:r>
      <w:r>
        <w:fldChar w:fldCharType="separate"/>
      </w:r>
      <w:r>
        <w:rPr>
          <w:noProof/>
        </w:rPr>
        <w:t>7</w:t>
      </w:r>
      <w:r>
        <w:rPr>
          <w:noProof/>
        </w:rPr>
        <w:fldChar w:fldCharType="end"/>
      </w:r>
      <w:r>
        <w:t>.</w:t>
      </w:r>
      <w:r>
        <w:fldChar w:fldCharType="begin"/>
      </w:r>
      <w:r>
        <w:instrText xml:space="preserve"> SEQ Figure \* ARABIC \s 1 </w:instrText>
      </w:r>
      <w:r>
        <w:fldChar w:fldCharType="separate"/>
      </w:r>
      <w:r>
        <w:rPr>
          <w:noProof/>
        </w:rPr>
        <w:t>10</w:t>
      </w:r>
      <w:r>
        <w:rPr>
          <w:noProof/>
        </w:rPr>
        <w:fldChar w:fldCharType="end"/>
      </w:r>
      <w:bookmarkEnd w:id="51"/>
      <w:r>
        <w:t xml:space="preserve"> Transit Trips Share by Mode – Version 9</w:t>
      </w:r>
      <w:bookmarkEnd w:id="52"/>
      <w:r w:rsidR="00161ABA">
        <w:t>.0.2</w:t>
      </w:r>
    </w:p>
    <w:p w14:paraId="4B31FEB6" w14:textId="587158A7" w:rsidR="002A0628" w:rsidRDefault="00161ABA" w:rsidP="002A0628">
      <w:pPr>
        <w:rPr>
          <w:rStyle w:val="TableFigureCaptionsChar"/>
          <w:sz w:val="22"/>
          <w:szCs w:val="22"/>
        </w:rPr>
      </w:pPr>
      <w:bookmarkStart w:id="53" w:name="_Ref144821606"/>
      <w:r w:rsidRPr="00161ABA">
        <w:rPr>
          <w:rStyle w:val="TableFigureCaptionsChar"/>
          <w:sz w:val="22"/>
          <w:szCs w:val="22"/>
        </w:rPr>
        <w:drawing>
          <wp:inline distT="0" distB="0" distL="0" distR="0" wp14:anchorId="0F62DC8E" wp14:editId="22CBFA4E">
            <wp:extent cx="5943600" cy="2052320"/>
            <wp:effectExtent l="0" t="0" r="0" b="5080"/>
            <wp:docPr id="1016974121" name="Picture 1"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74121" name="Picture 1" descr="A graph showing different colored lines&#10;&#10;Description automatically generated"/>
                    <pic:cNvPicPr/>
                  </pic:nvPicPr>
                  <pic:blipFill>
                    <a:blip r:embed="rId22"/>
                    <a:stretch>
                      <a:fillRect/>
                    </a:stretch>
                  </pic:blipFill>
                  <pic:spPr>
                    <a:xfrm>
                      <a:off x="0" y="0"/>
                      <a:ext cx="5943600" cy="2052320"/>
                    </a:xfrm>
                    <a:prstGeom prst="rect">
                      <a:avLst/>
                    </a:prstGeom>
                  </pic:spPr>
                </pic:pic>
              </a:graphicData>
            </a:graphic>
          </wp:inline>
        </w:drawing>
      </w:r>
    </w:p>
    <w:p w14:paraId="58057730" w14:textId="1B1923AE" w:rsidR="002A0628" w:rsidRDefault="002A0628" w:rsidP="002A0628">
      <w:pPr>
        <w:pStyle w:val="TableFigureCaptions"/>
        <w:rPr>
          <w:rStyle w:val="TableFigureCaptionsChar"/>
          <w:sz w:val="22"/>
          <w:szCs w:val="22"/>
        </w:rPr>
      </w:pPr>
      <w:bookmarkStart w:id="54" w:name="_Toc146873656"/>
      <w:r w:rsidRPr="00D70F58">
        <w:rPr>
          <w:rStyle w:val="TableFigureCaptionsChar"/>
          <w:sz w:val="22"/>
          <w:szCs w:val="22"/>
        </w:rPr>
        <w:t>Figure.</w:t>
      </w:r>
      <w:r w:rsidRPr="00D70F58">
        <w:rPr>
          <w:rStyle w:val="TableFigureCaptionsChar"/>
          <w:sz w:val="22"/>
          <w:szCs w:val="22"/>
        </w:rPr>
        <w:fldChar w:fldCharType="begin"/>
      </w:r>
      <w:r w:rsidRPr="00D70F58">
        <w:rPr>
          <w:rStyle w:val="TableFigureCaptionsChar"/>
          <w:sz w:val="22"/>
          <w:szCs w:val="22"/>
        </w:rPr>
        <w:instrText xml:space="preserve"> STYLEREF 1 \s </w:instrText>
      </w:r>
      <w:r w:rsidRPr="00D70F58">
        <w:rPr>
          <w:rStyle w:val="TableFigureCaptionsChar"/>
          <w:sz w:val="22"/>
          <w:szCs w:val="22"/>
        </w:rPr>
        <w:fldChar w:fldCharType="separate"/>
      </w:r>
      <w:r w:rsidRPr="00D70F58">
        <w:rPr>
          <w:rStyle w:val="TableFigureCaptionsChar"/>
          <w:sz w:val="22"/>
          <w:szCs w:val="22"/>
        </w:rPr>
        <w:t>7</w:t>
      </w:r>
      <w:r w:rsidRPr="00D70F58">
        <w:rPr>
          <w:rStyle w:val="TableFigureCaptionsChar"/>
          <w:sz w:val="22"/>
          <w:szCs w:val="22"/>
        </w:rPr>
        <w:fldChar w:fldCharType="end"/>
      </w:r>
      <w:r w:rsidRPr="00D70F58">
        <w:rPr>
          <w:rStyle w:val="TableFigureCaptionsChar"/>
          <w:sz w:val="22"/>
          <w:szCs w:val="22"/>
        </w:rPr>
        <w:t>.</w:t>
      </w:r>
      <w:r w:rsidRPr="00D70F58">
        <w:rPr>
          <w:rStyle w:val="TableFigureCaptionsChar"/>
          <w:sz w:val="22"/>
          <w:szCs w:val="22"/>
        </w:rPr>
        <w:fldChar w:fldCharType="begin"/>
      </w:r>
      <w:r w:rsidRPr="00D70F58">
        <w:rPr>
          <w:rStyle w:val="TableFigureCaptionsChar"/>
          <w:sz w:val="22"/>
          <w:szCs w:val="22"/>
        </w:rPr>
        <w:instrText xml:space="preserve"> SEQ Figure \* ARABIC \s 1 </w:instrText>
      </w:r>
      <w:r w:rsidRPr="00D70F58">
        <w:rPr>
          <w:rStyle w:val="TableFigureCaptionsChar"/>
          <w:sz w:val="22"/>
          <w:szCs w:val="22"/>
        </w:rPr>
        <w:fldChar w:fldCharType="separate"/>
      </w:r>
      <w:r w:rsidRPr="00D70F58">
        <w:rPr>
          <w:rStyle w:val="TableFigureCaptionsChar"/>
          <w:sz w:val="22"/>
          <w:szCs w:val="22"/>
        </w:rPr>
        <w:t>11</w:t>
      </w:r>
      <w:r w:rsidRPr="00D70F58">
        <w:rPr>
          <w:rStyle w:val="TableFigureCaptionsChar"/>
          <w:sz w:val="22"/>
          <w:szCs w:val="22"/>
        </w:rPr>
        <w:fldChar w:fldCharType="end"/>
      </w:r>
      <w:bookmarkEnd w:id="53"/>
      <w:r w:rsidRPr="00D70F58">
        <w:rPr>
          <w:rStyle w:val="TableFigureCaptionsChar"/>
          <w:sz w:val="22"/>
          <w:szCs w:val="22"/>
        </w:rPr>
        <w:t xml:space="preserve"> Transit Trips Share by Mode – Version </w:t>
      </w:r>
      <w:bookmarkEnd w:id="54"/>
      <w:r w:rsidR="00161ABA">
        <w:rPr>
          <w:rStyle w:val="TableFigureCaptionsChar"/>
          <w:sz w:val="22"/>
          <w:szCs w:val="22"/>
        </w:rPr>
        <w:t>9.0.1 – Patch 2</w:t>
      </w:r>
    </w:p>
    <w:p w14:paraId="64BA5BEE" w14:textId="77777777" w:rsidR="002A0628" w:rsidRDefault="002A0628" w:rsidP="002A0628"/>
    <w:p w14:paraId="5C659E17" w14:textId="405B1F53" w:rsidR="002A0628" w:rsidRDefault="00161ABA" w:rsidP="002A0628">
      <w:pPr>
        <w:jc w:val="center"/>
      </w:pPr>
      <w:r w:rsidRPr="00161ABA">
        <w:lastRenderedPageBreak/>
        <w:drawing>
          <wp:inline distT="0" distB="0" distL="0" distR="0" wp14:anchorId="02CD92EA" wp14:editId="51DB65F0">
            <wp:extent cx="5943600" cy="2081530"/>
            <wp:effectExtent l="0" t="0" r="0" b="0"/>
            <wp:docPr id="810588373" name="Picture 1"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88373" name="Picture 1" descr="A graph showing different colored lines&#10;&#10;Description automatically generated"/>
                    <pic:cNvPicPr/>
                  </pic:nvPicPr>
                  <pic:blipFill>
                    <a:blip r:embed="rId23"/>
                    <a:stretch>
                      <a:fillRect/>
                    </a:stretch>
                  </pic:blipFill>
                  <pic:spPr>
                    <a:xfrm>
                      <a:off x="0" y="0"/>
                      <a:ext cx="5943600" cy="2081530"/>
                    </a:xfrm>
                    <a:prstGeom prst="rect">
                      <a:avLst/>
                    </a:prstGeom>
                  </pic:spPr>
                </pic:pic>
              </a:graphicData>
            </a:graphic>
          </wp:inline>
        </w:drawing>
      </w:r>
    </w:p>
    <w:p w14:paraId="416EB006" w14:textId="7B6F9C68" w:rsidR="002A0628" w:rsidRDefault="002A0628" w:rsidP="002A0628">
      <w:pPr>
        <w:pStyle w:val="TableFigureCaptions"/>
      </w:pPr>
      <w:bookmarkStart w:id="55" w:name="_Ref144821612"/>
      <w:bookmarkStart w:id="56" w:name="_Toc146873657"/>
      <w:r>
        <w:t xml:space="preserve">Figure </w:t>
      </w:r>
      <w:r>
        <w:fldChar w:fldCharType="begin"/>
      </w:r>
      <w:r>
        <w:instrText xml:space="preserve"> STYLEREF 1 \s </w:instrText>
      </w:r>
      <w:r>
        <w:fldChar w:fldCharType="separate"/>
      </w:r>
      <w:r>
        <w:rPr>
          <w:noProof/>
        </w:rPr>
        <w:t>7</w:t>
      </w:r>
      <w:r>
        <w:rPr>
          <w:noProof/>
        </w:rPr>
        <w:fldChar w:fldCharType="end"/>
      </w:r>
      <w:r>
        <w:t>.</w:t>
      </w:r>
      <w:r>
        <w:fldChar w:fldCharType="begin"/>
      </w:r>
      <w:r>
        <w:instrText xml:space="preserve"> SEQ Figure \* ARABIC \s 1 </w:instrText>
      </w:r>
      <w:r>
        <w:fldChar w:fldCharType="separate"/>
      </w:r>
      <w:r>
        <w:rPr>
          <w:noProof/>
        </w:rPr>
        <w:t>12</w:t>
      </w:r>
      <w:r>
        <w:rPr>
          <w:noProof/>
        </w:rPr>
        <w:fldChar w:fldCharType="end"/>
      </w:r>
      <w:bookmarkEnd w:id="55"/>
      <w:r>
        <w:t xml:space="preserve"> Transit Boardings Share by Mode – Version 9</w:t>
      </w:r>
      <w:bookmarkEnd w:id="56"/>
      <w:r w:rsidR="00161ABA">
        <w:t>.0.2</w:t>
      </w:r>
    </w:p>
    <w:p w14:paraId="4E639D96" w14:textId="74A58F9A" w:rsidR="002A0628" w:rsidRDefault="00161ABA" w:rsidP="002A0628">
      <w:pPr>
        <w:keepNext/>
        <w:spacing w:before="0" w:after="160"/>
        <w:jc w:val="center"/>
      </w:pPr>
      <w:r w:rsidRPr="00161ABA">
        <w:drawing>
          <wp:inline distT="0" distB="0" distL="0" distR="0" wp14:anchorId="0E82F6AB" wp14:editId="567CD323">
            <wp:extent cx="5943600" cy="2032635"/>
            <wp:effectExtent l="0" t="0" r="0" b="5715"/>
            <wp:docPr id="528612057" name="Picture 1"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612057" name="Picture 1" descr="A graph showing different colored lines&#10;&#10;Description automatically generated"/>
                    <pic:cNvPicPr/>
                  </pic:nvPicPr>
                  <pic:blipFill>
                    <a:blip r:embed="rId24"/>
                    <a:stretch>
                      <a:fillRect/>
                    </a:stretch>
                  </pic:blipFill>
                  <pic:spPr>
                    <a:xfrm>
                      <a:off x="0" y="0"/>
                      <a:ext cx="5943600" cy="2032635"/>
                    </a:xfrm>
                    <a:prstGeom prst="rect">
                      <a:avLst/>
                    </a:prstGeom>
                  </pic:spPr>
                </pic:pic>
              </a:graphicData>
            </a:graphic>
          </wp:inline>
        </w:drawing>
      </w:r>
    </w:p>
    <w:p w14:paraId="5EA1614D" w14:textId="66AE5BCF" w:rsidR="002A0628" w:rsidRDefault="002A0628" w:rsidP="002A0628">
      <w:pPr>
        <w:pStyle w:val="TableFigureCaptions"/>
      </w:pPr>
      <w:bookmarkStart w:id="57" w:name="_Ref144821617"/>
      <w:bookmarkStart w:id="58" w:name="_Toc146873658"/>
      <w:r>
        <w:t xml:space="preserve">Figure </w:t>
      </w:r>
      <w:r>
        <w:fldChar w:fldCharType="begin"/>
      </w:r>
      <w:r>
        <w:instrText xml:space="preserve"> STYLEREF 1 \s </w:instrText>
      </w:r>
      <w:r>
        <w:fldChar w:fldCharType="separate"/>
      </w:r>
      <w:r>
        <w:rPr>
          <w:noProof/>
        </w:rPr>
        <w:t>7</w:t>
      </w:r>
      <w:r>
        <w:rPr>
          <w:noProof/>
        </w:rPr>
        <w:fldChar w:fldCharType="end"/>
      </w:r>
      <w:r>
        <w:t>.</w:t>
      </w:r>
      <w:r>
        <w:fldChar w:fldCharType="begin"/>
      </w:r>
      <w:r>
        <w:instrText xml:space="preserve"> SEQ Figure \* ARABIC \s 1 </w:instrText>
      </w:r>
      <w:r>
        <w:fldChar w:fldCharType="separate"/>
      </w:r>
      <w:r>
        <w:rPr>
          <w:noProof/>
        </w:rPr>
        <w:t>13</w:t>
      </w:r>
      <w:r>
        <w:rPr>
          <w:noProof/>
        </w:rPr>
        <w:fldChar w:fldCharType="end"/>
      </w:r>
      <w:bookmarkEnd w:id="57"/>
      <w:r>
        <w:t xml:space="preserve"> Transit Boardings Share by Mode – Version </w:t>
      </w:r>
      <w:bookmarkEnd w:id="58"/>
      <w:r w:rsidR="00161ABA">
        <w:rPr>
          <w:rStyle w:val="TableFigureCaptionsChar"/>
          <w:sz w:val="22"/>
          <w:szCs w:val="22"/>
        </w:rPr>
        <w:t>9.0.1 – Patch 2</w:t>
      </w:r>
    </w:p>
    <w:p w14:paraId="701EB0B2" w14:textId="77777777" w:rsidR="002A0628" w:rsidRDefault="002A0628" w:rsidP="002A0628">
      <w:pPr>
        <w:spacing w:before="0" w:after="160"/>
      </w:pPr>
    </w:p>
    <w:p w14:paraId="646D81D1" w14:textId="77777777" w:rsidR="002A0628" w:rsidRDefault="002A0628" w:rsidP="002A0628">
      <w:pPr>
        <w:pStyle w:val="Heading4"/>
      </w:pPr>
      <w:r>
        <w:t>Commuter Rail Station Boardings</w:t>
      </w:r>
    </w:p>
    <w:p w14:paraId="581A1128" w14:textId="77777777" w:rsidR="002A0628" w:rsidRDefault="002A0628" w:rsidP="002A0628">
      <w:r>
        <w:t>The comparison of base year (2019) station-level boardings for commuter-rail transit (CRT) is found in</w:t>
      </w:r>
      <w:r w:rsidRPr="00A3015A">
        <w:rPr>
          <w:rStyle w:val="TableFigureHyperlinkChar"/>
        </w:rPr>
        <w:t xml:space="preserve"> </w:t>
      </w:r>
      <w:hyperlink w:anchor="fig-pdf-fr-brd">
        <w:r w:rsidRPr="00965F9A">
          <w:rPr>
            <w:rStyle w:val="TableFigureHyperlinkChar"/>
          </w:rPr>
          <w:fldChar w:fldCharType="begin"/>
        </w:r>
        <w:r w:rsidRPr="00965F9A">
          <w:rPr>
            <w:rStyle w:val="TableFigureHyperlinkChar"/>
          </w:rPr>
          <w:instrText xml:space="preserve"> REF _Ref144821628 \h </w:instrText>
        </w:r>
        <w:r>
          <w:rPr>
            <w:rStyle w:val="TableFigureHyperlinkChar"/>
          </w:rPr>
          <w:instrText xml:space="preserve"> \* MERGEFORMAT </w:instrText>
        </w:r>
        <w:r w:rsidRPr="00965F9A">
          <w:rPr>
            <w:rStyle w:val="TableFigureHyperlinkChar"/>
          </w:rPr>
        </w:r>
        <w:r w:rsidRPr="00965F9A">
          <w:rPr>
            <w:rStyle w:val="TableFigureHyperlinkChar"/>
          </w:rPr>
          <w:fldChar w:fldCharType="separate"/>
        </w:r>
        <w:r w:rsidRPr="00D908B8">
          <w:rPr>
            <w:rStyle w:val="TableFigureHyperlinkChar"/>
          </w:rPr>
          <w:t>Figure 7.14</w:t>
        </w:r>
        <w:r w:rsidRPr="00965F9A">
          <w:rPr>
            <w:rStyle w:val="TableFigureHyperlinkChar"/>
          </w:rPr>
          <w:fldChar w:fldCharType="end"/>
        </w:r>
      </w:hyperlink>
      <w:r>
        <w:t>. CRT boardings were found to be higher than observed for Davis County and lower than observed for Utah County. An adjustment of 5 additional minutes to in-vehicle-time for trips to/from Davis County and 5 fewer minutes to in-vehicle-time for Utah County was made to attempt to bring the model more in-line with observations.</w:t>
      </w:r>
    </w:p>
    <w:p w14:paraId="7B110A63" w14:textId="77777777" w:rsidR="002A0628" w:rsidRDefault="002A0628" w:rsidP="002A0628">
      <w:r>
        <w:t>Additional investigation was conducted into why Provo and Lehi were particularly low in the model. The findings did not turn up any obvious errors in the transit or model network. So, the conclusion is that further adjustments to CRT will be possible in the Mode Choice Update project that is currently being undertaken for the next release of the model.</w:t>
      </w:r>
    </w:p>
    <w:p w14:paraId="57C87685" w14:textId="77777777" w:rsidR="002A0628" w:rsidRDefault="002A0628" w:rsidP="002A0628">
      <w:r>
        <w:rPr>
          <w:noProof/>
        </w:rPr>
        <w:lastRenderedPageBreak/>
        <w:drawing>
          <wp:inline distT="0" distB="0" distL="0" distR="0" wp14:anchorId="42DA3842" wp14:editId="48AD0508">
            <wp:extent cx="6353175" cy="2762250"/>
            <wp:effectExtent l="0" t="0" r="9525" b="0"/>
            <wp:docPr id="244" name="Picture" descr="A graph of different colored bars&#10;&#10;Description automatically generated"/>
            <wp:cNvGraphicFramePr/>
            <a:graphic xmlns:a="http://schemas.openxmlformats.org/drawingml/2006/main">
              <a:graphicData uri="http://schemas.openxmlformats.org/drawingml/2006/picture">
                <pic:pic xmlns:pic="http://schemas.openxmlformats.org/drawingml/2006/picture">
                  <pic:nvPicPr>
                    <pic:cNvPr id="244" name="Picture" descr="A graph of different colored bars&#10;&#10;Description automatically generated"/>
                    <pic:cNvPicPr>
                      <a:picLocks noChangeAspect="1" noChangeArrowheads="1"/>
                    </pic:cNvPicPr>
                  </pic:nvPicPr>
                  <pic:blipFill>
                    <a:blip r:embed="rId25"/>
                    <a:stretch>
                      <a:fillRect/>
                    </a:stretch>
                  </pic:blipFill>
                  <pic:spPr bwMode="auto">
                    <a:xfrm>
                      <a:off x="0" y="0"/>
                      <a:ext cx="6367693" cy="2768562"/>
                    </a:xfrm>
                    <a:prstGeom prst="rect">
                      <a:avLst/>
                    </a:prstGeom>
                    <a:noFill/>
                    <a:ln w="9525">
                      <a:noFill/>
                      <a:headEnd/>
                      <a:tailEnd/>
                    </a:ln>
                  </pic:spPr>
                </pic:pic>
              </a:graphicData>
            </a:graphic>
          </wp:inline>
        </w:drawing>
      </w:r>
    </w:p>
    <w:p w14:paraId="62A9A2DB" w14:textId="107816C6" w:rsidR="00024342" w:rsidRDefault="002A0628" w:rsidP="002A0628">
      <w:pPr>
        <w:pStyle w:val="TableFigureCaptions"/>
      </w:pPr>
      <w:bookmarkStart w:id="59" w:name="_Ref144821628"/>
      <w:bookmarkStart w:id="60" w:name="_Toc146873659"/>
      <w:r>
        <w:lastRenderedPageBreak/>
        <w:t xml:space="preserve">Figure </w:t>
      </w:r>
      <w:r>
        <w:fldChar w:fldCharType="begin"/>
      </w:r>
      <w:r>
        <w:instrText xml:space="preserve"> STYLEREF 1 \s </w:instrText>
      </w:r>
      <w:r>
        <w:fldChar w:fldCharType="separate"/>
      </w:r>
      <w:r>
        <w:rPr>
          <w:noProof/>
        </w:rPr>
        <w:t>7</w:t>
      </w:r>
      <w:r>
        <w:rPr>
          <w:noProof/>
        </w:rPr>
        <w:fldChar w:fldCharType="end"/>
      </w:r>
      <w:r>
        <w:t>.</w:t>
      </w:r>
      <w:r>
        <w:fldChar w:fldCharType="begin"/>
      </w:r>
      <w:r>
        <w:instrText xml:space="preserve"> SEQ Figure \* ARABIC \s 1 </w:instrText>
      </w:r>
      <w:r>
        <w:fldChar w:fldCharType="separate"/>
      </w:r>
      <w:r>
        <w:rPr>
          <w:noProof/>
        </w:rPr>
        <w:t>14</w:t>
      </w:r>
      <w:r>
        <w:rPr>
          <w:noProof/>
        </w:rPr>
        <w:fldChar w:fldCharType="end"/>
      </w:r>
      <w:bookmarkEnd w:id="59"/>
      <w:r>
        <w:t xml:space="preserve"> Daily CRT Boardings by Station - Model vs Observed</w:t>
      </w:r>
      <w:bookmarkEnd w:id="60"/>
    </w:p>
    <w:p w14:paraId="2E214530" w14:textId="77777777" w:rsidR="008E4FC6" w:rsidRDefault="008E4FC6" w:rsidP="002A0628">
      <w:pPr>
        <w:pStyle w:val="TableFigureCaptions"/>
      </w:pPr>
    </w:p>
    <w:p w14:paraId="7F2F214B" w14:textId="77777777" w:rsidR="008E4FC6" w:rsidRDefault="008E4FC6" w:rsidP="002A0628">
      <w:pPr>
        <w:pStyle w:val="TableFigureCaptions"/>
      </w:pPr>
    </w:p>
    <w:p w14:paraId="50CE5151" w14:textId="689F49BA" w:rsidR="008E4FC6" w:rsidRPr="008E4FC6" w:rsidRDefault="008E4FC6" w:rsidP="008E4FC6">
      <w:pPr>
        <w:rPr>
          <w:b/>
          <w:bCs/>
        </w:rPr>
      </w:pPr>
      <w:r w:rsidRPr="008E4FC6">
        <w:rPr>
          <w:b/>
          <w:bCs/>
        </w:rPr>
        <w:lastRenderedPageBreak/>
        <w:t xml:space="preserve">*** please add comparison of master net projects </w:t>
      </w:r>
      <w:r>
        <w:rPr>
          <w:b/>
          <w:bCs/>
        </w:rPr>
        <w:t>and</w:t>
      </w:r>
      <w:r w:rsidRPr="008E4FC6">
        <w:rPr>
          <w:b/>
          <w:bCs/>
        </w:rPr>
        <w:t xml:space="preserve"> rail transit speeds</w:t>
      </w:r>
      <w:r w:rsidR="002A550F" w:rsidRPr="002A550F">
        <w:rPr>
          <w:noProof/>
        </w:rPr>
        <w:t xml:space="preserve"> </w:t>
      </w:r>
      <w:r w:rsidR="002A550F" w:rsidRPr="002A550F">
        <w:rPr>
          <w:b/>
          <w:bCs/>
        </w:rPr>
        <w:lastRenderedPageBreak/>
        <w:drawing>
          <wp:inline distT="0" distB="0" distL="0" distR="0" wp14:anchorId="0C56AAE2" wp14:editId="41DC43CE">
            <wp:extent cx="2399030" cy="8229600"/>
            <wp:effectExtent l="0" t="0" r="1270" b="0"/>
            <wp:docPr id="1769426740" name="Picture 1" descr="A graph showing a long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26740" name="Picture 1" descr="A graph showing a long line&#10;&#10;Description automatically generated with medium confidence"/>
                    <pic:cNvPicPr/>
                  </pic:nvPicPr>
                  <pic:blipFill>
                    <a:blip r:embed="rId26"/>
                    <a:stretch>
                      <a:fillRect/>
                    </a:stretch>
                  </pic:blipFill>
                  <pic:spPr>
                    <a:xfrm>
                      <a:off x="0" y="0"/>
                      <a:ext cx="2399030" cy="8229600"/>
                    </a:xfrm>
                    <a:prstGeom prst="rect">
                      <a:avLst/>
                    </a:prstGeom>
                  </pic:spPr>
                </pic:pic>
              </a:graphicData>
            </a:graphic>
          </wp:inline>
        </w:drawing>
      </w:r>
    </w:p>
    <w:sectPr w:rsidR="008E4FC6" w:rsidRPr="008E4FC6" w:rsidSect="00B2202B">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E5282E" w14:textId="77777777" w:rsidR="00963C2A" w:rsidRDefault="00963C2A" w:rsidP="001A56DA">
      <w:pPr>
        <w:spacing w:before="0" w:after="0" w:line="240" w:lineRule="auto"/>
      </w:pPr>
      <w:r>
        <w:separator/>
      </w:r>
    </w:p>
  </w:endnote>
  <w:endnote w:type="continuationSeparator" w:id="0">
    <w:p w14:paraId="0E6BB911" w14:textId="77777777" w:rsidR="00963C2A" w:rsidRDefault="00963C2A" w:rsidP="001A56D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zo Sans">
    <w:altName w:val="Calibri"/>
    <w:panose1 w:val="02000000000000000000"/>
    <w:charset w:val="00"/>
    <w:family w:val="auto"/>
    <w:pitch w:val="variable"/>
    <w:sig w:usb0="00000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Ebrima">
    <w:panose1 w:val="02000000000000000000"/>
    <w:charset w:val="00"/>
    <w:family w:val="auto"/>
    <w:pitch w:val="variable"/>
    <w:sig w:usb0="A000005F" w:usb1="02000041" w:usb2="00000800" w:usb3="00000000" w:csb0="00000093" w:csb1="00000000"/>
  </w:font>
  <w:font w:name="Avenir Next LT Pro Light">
    <w:charset w:val="00"/>
    <w:family w:val="swiss"/>
    <w:pitch w:val="variable"/>
    <w:sig w:usb0="A00000EF" w:usb1="5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1117121"/>
      <w:docPartObj>
        <w:docPartGallery w:val="Page Numbers (Bottom of Page)"/>
        <w:docPartUnique/>
      </w:docPartObj>
    </w:sdtPr>
    <w:sdtEndPr>
      <w:rPr>
        <w:noProof/>
      </w:rPr>
    </w:sdtEndPr>
    <w:sdtContent>
      <w:p w14:paraId="2CBD1FC4" w14:textId="6D9E4C61" w:rsidR="00E32BD3" w:rsidRDefault="00E32B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CA6D72" w14:textId="77777777" w:rsidR="00E32BD3" w:rsidRDefault="00E32B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743D38" w14:textId="77777777" w:rsidR="00963C2A" w:rsidRDefault="00963C2A" w:rsidP="001A56DA">
      <w:pPr>
        <w:spacing w:before="0" w:after="0" w:line="240" w:lineRule="auto"/>
      </w:pPr>
      <w:r>
        <w:separator/>
      </w:r>
    </w:p>
  </w:footnote>
  <w:footnote w:type="continuationSeparator" w:id="0">
    <w:p w14:paraId="4EFE28B5" w14:textId="77777777" w:rsidR="00963C2A" w:rsidRDefault="00963C2A" w:rsidP="001A56D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D4F3C4" w14:textId="3482FA63" w:rsidR="001A56DA" w:rsidRDefault="00000000">
    <w:pPr>
      <w:pStyle w:val="Header"/>
    </w:pPr>
    <w:r>
      <w:rPr>
        <w:noProof/>
      </w:rPr>
      <w:pict w14:anchorId="1FCC70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7719001" o:spid="_x0000_s1026" type="#_x0000_t75" style="position:absolute;margin-left:0;margin-top:0;width:278.35pt;height:790.4pt;z-index:-251657216;mso-position-horizontal:center;mso-position-horizontal-relative:margin;mso-position-vertical:center;mso-position-vertical-relative:margin" o:allowincell="f">
          <v:imagedata r:id="rId1" o:title="watermark6"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7973A" w14:textId="016673DB" w:rsidR="001A56DA" w:rsidRDefault="00000000">
    <w:pPr>
      <w:pStyle w:val="Header"/>
    </w:pPr>
    <w:r>
      <w:rPr>
        <w:noProof/>
      </w:rPr>
      <w:pict w14:anchorId="14AA6A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7719002" o:spid="_x0000_s1027" type="#_x0000_t75" style="position:absolute;margin-left:-71.65pt;margin-top:-71.25pt;width:278.35pt;height:790.4pt;z-index:-251656192;mso-position-horizontal-relative:margin;mso-position-vertical-relative:margin" o:allowincell="f">
          <v:imagedata r:id="rId1" o:title="watermark6"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92007" w14:textId="312EB537" w:rsidR="001A56DA" w:rsidRDefault="001A56DA">
    <w:pPr>
      <w:pStyle w:val="Header"/>
    </w:pPr>
    <w:r>
      <w:rPr>
        <w:noProof/>
      </w:rPr>
      <w:drawing>
        <wp:anchor distT="0" distB="0" distL="114300" distR="114300" simplePos="0" relativeHeight="251662336" behindDoc="0" locked="0" layoutInCell="1" allowOverlap="1" wp14:anchorId="4194972A" wp14:editId="2997A73B">
          <wp:simplePos x="0" y="0"/>
          <wp:positionH relativeFrom="page">
            <wp:align>left</wp:align>
          </wp:positionH>
          <wp:positionV relativeFrom="paragraph">
            <wp:posOffset>-457200</wp:posOffset>
          </wp:positionV>
          <wp:extent cx="3543300" cy="10061575"/>
          <wp:effectExtent l="0" t="0" r="0" b="0"/>
          <wp:wrapSquare wrapText="bothSides"/>
          <wp:docPr id="2057501934" name="Picture 2057501934" descr="A white and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38023" name="Picture 1" descr="A white and blue background&#10;&#10;Description automatically generated"/>
                  <pic:cNvPicPr/>
                </pic:nvPicPr>
                <pic:blipFill>
                  <a:blip r:embed="rId1">
                    <a:alphaModFix/>
                    <a:extLst>
                      <a:ext uri="{28A0092B-C50C-407E-A947-70E740481C1C}">
                        <a14:useLocalDpi xmlns:a14="http://schemas.microsoft.com/office/drawing/2010/main" val="0"/>
                      </a:ext>
                    </a:extLst>
                  </a:blip>
                  <a:stretch>
                    <a:fillRect/>
                  </a:stretch>
                </pic:blipFill>
                <pic:spPr>
                  <a:xfrm>
                    <a:off x="0" y="0"/>
                    <a:ext cx="3543300" cy="100615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9.5pt;height:12pt" o:bullet="t">
        <v:imagedata r:id="rId1" o:title="rtp_bullet2"/>
      </v:shape>
    </w:pict>
  </w:numPicBullet>
  <w:abstractNum w:abstractNumId="0" w15:restartNumberingAfterBreak="0">
    <w:nsid w:val="FFFFFF88"/>
    <w:multiLevelType w:val="singleLevel"/>
    <w:tmpl w:val="FE60395C"/>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C05862D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D6458B5"/>
    <w:multiLevelType w:val="hybridMultilevel"/>
    <w:tmpl w:val="86061A8C"/>
    <w:lvl w:ilvl="0" w:tplc="BB961EB6">
      <w:start w:val="1"/>
      <w:numFmt w:val="bullet"/>
      <w:pStyle w:val="ListParagraph"/>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52A1D"/>
    <w:multiLevelType w:val="hybridMultilevel"/>
    <w:tmpl w:val="C1B24F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7F1E05"/>
    <w:multiLevelType w:val="hybridMultilevel"/>
    <w:tmpl w:val="576E8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33276"/>
    <w:multiLevelType w:val="multilevel"/>
    <w:tmpl w:val="0409001D"/>
    <w:styleLink w:val="Style1"/>
    <w:lvl w:ilvl="0">
      <w:start w:val="1"/>
      <w:numFmt w:val="bullet"/>
      <w:lvlText w:val=""/>
      <w:lvlPicBulletId w:val="0"/>
      <w:lvlJc w:val="left"/>
      <w:pPr>
        <w:ind w:left="360" w:hanging="360"/>
      </w:pPr>
      <w:rPr>
        <w:rFonts w:ascii="Symbol" w:hAnsi="Symbol" w:hint="default"/>
        <w:color w:val="auto"/>
      </w:rPr>
    </w:lvl>
    <w:lvl w:ilvl="1">
      <w:start w:val="1"/>
      <w:numFmt w:val="bullet"/>
      <w:lvlText w:val=""/>
      <w:lvlPicBulletId w:val="0"/>
      <w:lvlJc w:val="left"/>
      <w:pPr>
        <w:ind w:left="720" w:hanging="360"/>
      </w:pPr>
      <w:rPr>
        <w:rFonts w:ascii="Symbol" w:hAnsi="Symbol" w:hint="default"/>
        <w:color w:val="auto"/>
      </w:rPr>
    </w:lvl>
    <w:lvl w:ilvl="2">
      <w:start w:val="1"/>
      <w:numFmt w:val="bullet"/>
      <w:lvlText w:val=""/>
      <w:lvlPicBulletId w:val="0"/>
      <w:lvlJc w:val="left"/>
      <w:pPr>
        <w:ind w:left="108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69D6B08"/>
    <w:multiLevelType w:val="hybridMultilevel"/>
    <w:tmpl w:val="A01E1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333754"/>
    <w:multiLevelType w:val="hybridMultilevel"/>
    <w:tmpl w:val="60ECC444"/>
    <w:lvl w:ilvl="0" w:tplc="04090001">
      <w:start w:val="1"/>
      <w:numFmt w:val="bullet"/>
      <w:lvlText w:val=""/>
      <w:lvlJc w:val="left"/>
      <w:pPr>
        <w:ind w:left="720" w:hanging="360"/>
      </w:pPr>
      <w:rPr>
        <w:rFonts w:ascii="Symbol" w:hAnsi="Symbol" w:hint="default"/>
      </w:rPr>
    </w:lvl>
    <w:lvl w:ilvl="1" w:tplc="16D06F1E">
      <w:numFmt w:val="bullet"/>
      <w:lvlText w:val="-"/>
      <w:lvlJc w:val="left"/>
      <w:pPr>
        <w:ind w:left="1440" w:hanging="360"/>
      </w:pPr>
      <w:rPr>
        <w:rFonts w:ascii="Azo Sans" w:eastAsiaTheme="minorHAnsi" w:hAnsi="Azo Sans" w:cstheme="minorBidi" w:hint="default"/>
        <w:color w:val="6796E6"/>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B73293"/>
    <w:multiLevelType w:val="hybridMultilevel"/>
    <w:tmpl w:val="E9307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1D5642"/>
    <w:multiLevelType w:val="hybridMultilevel"/>
    <w:tmpl w:val="F29615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8980139"/>
    <w:multiLevelType w:val="hybridMultilevel"/>
    <w:tmpl w:val="1B5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526B66"/>
    <w:multiLevelType w:val="hybridMultilevel"/>
    <w:tmpl w:val="19761F7E"/>
    <w:lvl w:ilvl="0" w:tplc="16EA53E2">
      <w:start w:val="1"/>
      <w:numFmt w:val="decimal"/>
      <w:lvlText w:val="%1."/>
      <w:lvlJc w:val="left"/>
      <w:pPr>
        <w:ind w:left="405" w:hanging="360"/>
      </w:pPr>
      <w:rPr>
        <w:rFonts w:hint="default"/>
        <w:color w:val="6796E6"/>
      </w:rPr>
    </w:lvl>
    <w:lvl w:ilvl="1" w:tplc="73B09E2E">
      <w:start w:val="1"/>
      <w:numFmt w:val="lowerLetter"/>
      <w:lvlText w:val="%2."/>
      <w:lvlJc w:val="left"/>
      <w:pPr>
        <w:ind w:left="1125" w:hanging="360"/>
      </w:pPr>
      <w:rPr>
        <w:rFonts w:hint="default"/>
      </w:r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2" w15:restartNumberingAfterBreak="0">
    <w:nsid w:val="7CD53BC3"/>
    <w:multiLevelType w:val="multilevel"/>
    <w:tmpl w:val="52308946"/>
    <w:lvl w:ilvl="0">
      <w:start w:val="1"/>
      <w:numFmt w:val="decimal"/>
      <w:pStyle w:val="Heading1"/>
      <w:lvlText w:val="%1"/>
      <w:lvlJc w:val="left"/>
      <w:pPr>
        <w:ind w:left="432" w:hanging="432"/>
      </w:pPr>
    </w:lvl>
    <w:lvl w:ilvl="1">
      <w:start w:val="1"/>
      <w:numFmt w:val="decimal"/>
      <w:pStyle w:val="Heading2"/>
      <w:lvlText w:val="%1.%2"/>
      <w:lvlJc w:val="left"/>
      <w:pPr>
        <w:ind w:left="37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D906195"/>
    <w:multiLevelType w:val="hybridMultilevel"/>
    <w:tmpl w:val="A238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2836344">
    <w:abstractNumId w:val="0"/>
  </w:num>
  <w:num w:numId="2" w16cid:durableId="1718508660">
    <w:abstractNumId w:val="1"/>
  </w:num>
  <w:num w:numId="3" w16cid:durableId="1832404182">
    <w:abstractNumId w:val="12"/>
  </w:num>
  <w:num w:numId="4" w16cid:durableId="360716089">
    <w:abstractNumId w:val="5"/>
  </w:num>
  <w:num w:numId="5" w16cid:durableId="1494024281">
    <w:abstractNumId w:val="2"/>
  </w:num>
  <w:num w:numId="6" w16cid:durableId="486552416">
    <w:abstractNumId w:val="4"/>
  </w:num>
  <w:num w:numId="7" w16cid:durableId="1275479342">
    <w:abstractNumId w:val="7"/>
  </w:num>
  <w:num w:numId="8" w16cid:durableId="1895000911">
    <w:abstractNumId w:val="11"/>
  </w:num>
  <w:num w:numId="9" w16cid:durableId="600844429">
    <w:abstractNumId w:val="8"/>
  </w:num>
  <w:num w:numId="10" w16cid:durableId="890076573">
    <w:abstractNumId w:val="6"/>
  </w:num>
  <w:num w:numId="11" w16cid:durableId="447550083">
    <w:abstractNumId w:val="13"/>
  </w:num>
  <w:num w:numId="12" w16cid:durableId="1389762561">
    <w:abstractNumId w:val="3"/>
  </w:num>
  <w:num w:numId="13" w16cid:durableId="47804361">
    <w:abstractNumId w:val="9"/>
  </w:num>
  <w:num w:numId="14" w16cid:durableId="1007293990">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efaultTableStyle w:val="PlainTable1"/>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653"/>
    <w:rsid w:val="000061D6"/>
    <w:rsid w:val="0000752F"/>
    <w:rsid w:val="00016B3F"/>
    <w:rsid w:val="00016F07"/>
    <w:rsid w:val="00024342"/>
    <w:rsid w:val="00025E23"/>
    <w:rsid w:val="0002678F"/>
    <w:rsid w:val="0003229D"/>
    <w:rsid w:val="0003486E"/>
    <w:rsid w:val="00037251"/>
    <w:rsid w:val="00040D77"/>
    <w:rsid w:val="00043A7F"/>
    <w:rsid w:val="0004417B"/>
    <w:rsid w:val="00044944"/>
    <w:rsid w:val="00044B8E"/>
    <w:rsid w:val="00045BAE"/>
    <w:rsid w:val="0005022F"/>
    <w:rsid w:val="00051D68"/>
    <w:rsid w:val="00051F34"/>
    <w:rsid w:val="00055D28"/>
    <w:rsid w:val="00056C14"/>
    <w:rsid w:val="00064D3C"/>
    <w:rsid w:val="000654AD"/>
    <w:rsid w:val="00073086"/>
    <w:rsid w:val="00073F47"/>
    <w:rsid w:val="00075D85"/>
    <w:rsid w:val="0008132F"/>
    <w:rsid w:val="0008152A"/>
    <w:rsid w:val="00087EE5"/>
    <w:rsid w:val="00091768"/>
    <w:rsid w:val="00092BAC"/>
    <w:rsid w:val="00094C4F"/>
    <w:rsid w:val="00094F46"/>
    <w:rsid w:val="00095785"/>
    <w:rsid w:val="00096674"/>
    <w:rsid w:val="000A1CD1"/>
    <w:rsid w:val="000A494B"/>
    <w:rsid w:val="000A4E54"/>
    <w:rsid w:val="000A6BBF"/>
    <w:rsid w:val="000B297D"/>
    <w:rsid w:val="000B4AC6"/>
    <w:rsid w:val="000B6A9D"/>
    <w:rsid w:val="000B71F5"/>
    <w:rsid w:val="000C07F1"/>
    <w:rsid w:val="000C1B86"/>
    <w:rsid w:val="000C2F78"/>
    <w:rsid w:val="000D0E6F"/>
    <w:rsid w:val="000D2303"/>
    <w:rsid w:val="000D2322"/>
    <w:rsid w:val="000D723B"/>
    <w:rsid w:val="000F27B5"/>
    <w:rsid w:val="000F4A02"/>
    <w:rsid w:val="000F75D2"/>
    <w:rsid w:val="00104B37"/>
    <w:rsid w:val="001051DF"/>
    <w:rsid w:val="001061F3"/>
    <w:rsid w:val="001073A0"/>
    <w:rsid w:val="001077AD"/>
    <w:rsid w:val="0011193F"/>
    <w:rsid w:val="00111B43"/>
    <w:rsid w:val="0011511A"/>
    <w:rsid w:val="00115D75"/>
    <w:rsid w:val="00116228"/>
    <w:rsid w:val="001257EA"/>
    <w:rsid w:val="00127964"/>
    <w:rsid w:val="0013003E"/>
    <w:rsid w:val="001366CD"/>
    <w:rsid w:val="0014010A"/>
    <w:rsid w:val="00141B1D"/>
    <w:rsid w:val="00141F6D"/>
    <w:rsid w:val="001420CF"/>
    <w:rsid w:val="00142AA2"/>
    <w:rsid w:val="00145E1A"/>
    <w:rsid w:val="00150E15"/>
    <w:rsid w:val="00151139"/>
    <w:rsid w:val="001534ED"/>
    <w:rsid w:val="00155D13"/>
    <w:rsid w:val="00161A7D"/>
    <w:rsid w:val="00161ABA"/>
    <w:rsid w:val="00163B98"/>
    <w:rsid w:val="00166588"/>
    <w:rsid w:val="0017422E"/>
    <w:rsid w:val="00176D83"/>
    <w:rsid w:val="0018273A"/>
    <w:rsid w:val="001827BF"/>
    <w:rsid w:val="00182D2E"/>
    <w:rsid w:val="00186A93"/>
    <w:rsid w:val="00190F10"/>
    <w:rsid w:val="00192AC7"/>
    <w:rsid w:val="001A21DD"/>
    <w:rsid w:val="001A37DA"/>
    <w:rsid w:val="001A56DA"/>
    <w:rsid w:val="001B14DC"/>
    <w:rsid w:val="001B5702"/>
    <w:rsid w:val="001C09AB"/>
    <w:rsid w:val="001C3DB0"/>
    <w:rsid w:val="001C7E70"/>
    <w:rsid w:val="001D2590"/>
    <w:rsid w:val="001D6F3F"/>
    <w:rsid w:val="001D713D"/>
    <w:rsid w:val="001E19EA"/>
    <w:rsid w:val="001E23EF"/>
    <w:rsid w:val="001E5E78"/>
    <w:rsid w:val="001E6892"/>
    <w:rsid w:val="001E74D0"/>
    <w:rsid w:val="001F4F83"/>
    <w:rsid w:val="001F6852"/>
    <w:rsid w:val="001F733D"/>
    <w:rsid w:val="00201AC7"/>
    <w:rsid w:val="00203B83"/>
    <w:rsid w:val="0020576C"/>
    <w:rsid w:val="00211D77"/>
    <w:rsid w:val="002128F1"/>
    <w:rsid w:val="00213159"/>
    <w:rsid w:val="00214E2B"/>
    <w:rsid w:val="002208BD"/>
    <w:rsid w:val="00226AD1"/>
    <w:rsid w:val="00230961"/>
    <w:rsid w:val="00233A5A"/>
    <w:rsid w:val="00237113"/>
    <w:rsid w:val="00245191"/>
    <w:rsid w:val="00245DA3"/>
    <w:rsid w:val="00246E3E"/>
    <w:rsid w:val="002524D7"/>
    <w:rsid w:val="00252B57"/>
    <w:rsid w:val="00255280"/>
    <w:rsid w:val="00257EEA"/>
    <w:rsid w:val="00261692"/>
    <w:rsid w:val="00261F40"/>
    <w:rsid w:val="00266FF2"/>
    <w:rsid w:val="002776C2"/>
    <w:rsid w:val="00277A21"/>
    <w:rsid w:val="00277F43"/>
    <w:rsid w:val="002826AA"/>
    <w:rsid w:val="0028389A"/>
    <w:rsid w:val="00283D4A"/>
    <w:rsid w:val="00284449"/>
    <w:rsid w:val="00284777"/>
    <w:rsid w:val="002877A9"/>
    <w:rsid w:val="00290CC7"/>
    <w:rsid w:val="0029121C"/>
    <w:rsid w:val="0029778E"/>
    <w:rsid w:val="002A0628"/>
    <w:rsid w:val="002A24B3"/>
    <w:rsid w:val="002A3513"/>
    <w:rsid w:val="002A4DBE"/>
    <w:rsid w:val="002A550F"/>
    <w:rsid w:val="002A65BD"/>
    <w:rsid w:val="002B45FA"/>
    <w:rsid w:val="002C036E"/>
    <w:rsid w:val="002C1796"/>
    <w:rsid w:val="002C4EFC"/>
    <w:rsid w:val="002C5AD1"/>
    <w:rsid w:val="002D06FD"/>
    <w:rsid w:val="002D09BE"/>
    <w:rsid w:val="002D125B"/>
    <w:rsid w:val="002D3315"/>
    <w:rsid w:val="002D4095"/>
    <w:rsid w:val="002D5DCA"/>
    <w:rsid w:val="002D718B"/>
    <w:rsid w:val="002D71DE"/>
    <w:rsid w:val="002E0088"/>
    <w:rsid w:val="002E7734"/>
    <w:rsid w:val="002F0D7C"/>
    <w:rsid w:val="002F5120"/>
    <w:rsid w:val="002F7EC6"/>
    <w:rsid w:val="003003AB"/>
    <w:rsid w:val="00300817"/>
    <w:rsid w:val="003025C4"/>
    <w:rsid w:val="00304AB4"/>
    <w:rsid w:val="00305DD3"/>
    <w:rsid w:val="00310020"/>
    <w:rsid w:val="0031028F"/>
    <w:rsid w:val="00313504"/>
    <w:rsid w:val="0031357C"/>
    <w:rsid w:val="00314D49"/>
    <w:rsid w:val="00315E55"/>
    <w:rsid w:val="00321AD2"/>
    <w:rsid w:val="003343C0"/>
    <w:rsid w:val="003344CC"/>
    <w:rsid w:val="00337B8A"/>
    <w:rsid w:val="003414E4"/>
    <w:rsid w:val="00342FA0"/>
    <w:rsid w:val="00352327"/>
    <w:rsid w:val="003525AD"/>
    <w:rsid w:val="0035405F"/>
    <w:rsid w:val="00354D1F"/>
    <w:rsid w:val="003566F6"/>
    <w:rsid w:val="003577EF"/>
    <w:rsid w:val="003620A3"/>
    <w:rsid w:val="00362502"/>
    <w:rsid w:val="00365545"/>
    <w:rsid w:val="00365DA2"/>
    <w:rsid w:val="003661EA"/>
    <w:rsid w:val="00367A64"/>
    <w:rsid w:val="00371BFB"/>
    <w:rsid w:val="00371E33"/>
    <w:rsid w:val="00372904"/>
    <w:rsid w:val="003750A3"/>
    <w:rsid w:val="003812E6"/>
    <w:rsid w:val="00382B7E"/>
    <w:rsid w:val="00383CF8"/>
    <w:rsid w:val="00385F15"/>
    <w:rsid w:val="00391D1A"/>
    <w:rsid w:val="00391EB6"/>
    <w:rsid w:val="00393E82"/>
    <w:rsid w:val="003A0609"/>
    <w:rsid w:val="003A12EC"/>
    <w:rsid w:val="003A2FA3"/>
    <w:rsid w:val="003A4381"/>
    <w:rsid w:val="003A440F"/>
    <w:rsid w:val="003B1F12"/>
    <w:rsid w:val="003B2F21"/>
    <w:rsid w:val="003B4304"/>
    <w:rsid w:val="003B47C6"/>
    <w:rsid w:val="003B60B4"/>
    <w:rsid w:val="003C0900"/>
    <w:rsid w:val="003C2E45"/>
    <w:rsid w:val="003C32FC"/>
    <w:rsid w:val="003C3489"/>
    <w:rsid w:val="003C3AD6"/>
    <w:rsid w:val="003D1753"/>
    <w:rsid w:val="003D466E"/>
    <w:rsid w:val="003D653A"/>
    <w:rsid w:val="003E12F4"/>
    <w:rsid w:val="003E274D"/>
    <w:rsid w:val="003E466F"/>
    <w:rsid w:val="003F0D1E"/>
    <w:rsid w:val="003F22B4"/>
    <w:rsid w:val="003F23EF"/>
    <w:rsid w:val="003F4C44"/>
    <w:rsid w:val="003F5656"/>
    <w:rsid w:val="00400018"/>
    <w:rsid w:val="00400C07"/>
    <w:rsid w:val="00400E18"/>
    <w:rsid w:val="00401DBA"/>
    <w:rsid w:val="00403C13"/>
    <w:rsid w:val="004067AB"/>
    <w:rsid w:val="0041397F"/>
    <w:rsid w:val="00415DF1"/>
    <w:rsid w:val="00416B81"/>
    <w:rsid w:val="00417B62"/>
    <w:rsid w:val="00420935"/>
    <w:rsid w:val="00422E0C"/>
    <w:rsid w:val="00423199"/>
    <w:rsid w:val="004238B3"/>
    <w:rsid w:val="00423A51"/>
    <w:rsid w:val="004242C3"/>
    <w:rsid w:val="00424D9C"/>
    <w:rsid w:val="004276EB"/>
    <w:rsid w:val="00431504"/>
    <w:rsid w:val="004366BE"/>
    <w:rsid w:val="004401F7"/>
    <w:rsid w:val="0044037C"/>
    <w:rsid w:val="004439C8"/>
    <w:rsid w:val="00446653"/>
    <w:rsid w:val="00451EF2"/>
    <w:rsid w:val="00452A27"/>
    <w:rsid w:val="004548C5"/>
    <w:rsid w:val="00454906"/>
    <w:rsid w:val="004561CC"/>
    <w:rsid w:val="00456EA0"/>
    <w:rsid w:val="004575AB"/>
    <w:rsid w:val="00463D5C"/>
    <w:rsid w:val="00465434"/>
    <w:rsid w:val="00465B34"/>
    <w:rsid w:val="0047141B"/>
    <w:rsid w:val="00471CAA"/>
    <w:rsid w:val="00471CB6"/>
    <w:rsid w:val="00474E6D"/>
    <w:rsid w:val="004755EA"/>
    <w:rsid w:val="0047670E"/>
    <w:rsid w:val="00480C40"/>
    <w:rsid w:val="004844BE"/>
    <w:rsid w:val="004906B9"/>
    <w:rsid w:val="00491145"/>
    <w:rsid w:val="00491336"/>
    <w:rsid w:val="00492821"/>
    <w:rsid w:val="00496AA7"/>
    <w:rsid w:val="004A0009"/>
    <w:rsid w:val="004A4B21"/>
    <w:rsid w:val="004A5754"/>
    <w:rsid w:val="004A7404"/>
    <w:rsid w:val="004B050B"/>
    <w:rsid w:val="004B52F6"/>
    <w:rsid w:val="004B6132"/>
    <w:rsid w:val="004B6DD7"/>
    <w:rsid w:val="004C09A2"/>
    <w:rsid w:val="004C0E21"/>
    <w:rsid w:val="004C1463"/>
    <w:rsid w:val="004C2A8C"/>
    <w:rsid w:val="004C3102"/>
    <w:rsid w:val="004C4513"/>
    <w:rsid w:val="004C47E1"/>
    <w:rsid w:val="004D720D"/>
    <w:rsid w:val="004D7493"/>
    <w:rsid w:val="004D7F88"/>
    <w:rsid w:val="004E1B2E"/>
    <w:rsid w:val="004E2153"/>
    <w:rsid w:val="004E2768"/>
    <w:rsid w:val="004E2B78"/>
    <w:rsid w:val="004E4A18"/>
    <w:rsid w:val="004E6979"/>
    <w:rsid w:val="004F0B09"/>
    <w:rsid w:val="004F4048"/>
    <w:rsid w:val="004F421E"/>
    <w:rsid w:val="004F42D3"/>
    <w:rsid w:val="004F58FB"/>
    <w:rsid w:val="004F6523"/>
    <w:rsid w:val="005033BF"/>
    <w:rsid w:val="0050378C"/>
    <w:rsid w:val="00506E6F"/>
    <w:rsid w:val="005127AF"/>
    <w:rsid w:val="00512876"/>
    <w:rsid w:val="00515D2E"/>
    <w:rsid w:val="00520091"/>
    <w:rsid w:val="00533701"/>
    <w:rsid w:val="00544F2D"/>
    <w:rsid w:val="00551195"/>
    <w:rsid w:val="00552AC6"/>
    <w:rsid w:val="005555AF"/>
    <w:rsid w:val="00557F08"/>
    <w:rsid w:val="00565BA9"/>
    <w:rsid w:val="005704D0"/>
    <w:rsid w:val="00570EB8"/>
    <w:rsid w:val="005739B2"/>
    <w:rsid w:val="00575B34"/>
    <w:rsid w:val="005766BF"/>
    <w:rsid w:val="0057741F"/>
    <w:rsid w:val="00581F07"/>
    <w:rsid w:val="005822EA"/>
    <w:rsid w:val="00585B10"/>
    <w:rsid w:val="00585CF5"/>
    <w:rsid w:val="00593D54"/>
    <w:rsid w:val="00593E19"/>
    <w:rsid w:val="005971C4"/>
    <w:rsid w:val="005A3ABE"/>
    <w:rsid w:val="005A3E40"/>
    <w:rsid w:val="005B3839"/>
    <w:rsid w:val="005B3B5A"/>
    <w:rsid w:val="005B54D5"/>
    <w:rsid w:val="005C2A1E"/>
    <w:rsid w:val="005C4C38"/>
    <w:rsid w:val="005C53CA"/>
    <w:rsid w:val="005C56DF"/>
    <w:rsid w:val="005C735C"/>
    <w:rsid w:val="005D0F0B"/>
    <w:rsid w:val="005D2794"/>
    <w:rsid w:val="005D2EC8"/>
    <w:rsid w:val="005D6540"/>
    <w:rsid w:val="005D6982"/>
    <w:rsid w:val="005E0987"/>
    <w:rsid w:val="005E1C82"/>
    <w:rsid w:val="005E691D"/>
    <w:rsid w:val="005E78AF"/>
    <w:rsid w:val="005F27A8"/>
    <w:rsid w:val="005F2AE9"/>
    <w:rsid w:val="005F2D4F"/>
    <w:rsid w:val="005F3FAB"/>
    <w:rsid w:val="005F630D"/>
    <w:rsid w:val="00602469"/>
    <w:rsid w:val="0060516F"/>
    <w:rsid w:val="0061300F"/>
    <w:rsid w:val="00613DA5"/>
    <w:rsid w:val="00613FFD"/>
    <w:rsid w:val="006144B2"/>
    <w:rsid w:val="00614570"/>
    <w:rsid w:val="006168E7"/>
    <w:rsid w:val="00617C7C"/>
    <w:rsid w:val="006211F6"/>
    <w:rsid w:val="00625D01"/>
    <w:rsid w:val="00634C4C"/>
    <w:rsid w:val="00634F28"/>
    <w:rsid w:val="00636B2E"/>
    <w:rsid w:val="00637854"/>
    <w:rsid w:val="00640761"/>
    <w:rsid w:val="00642FCA"/>
    <w:rsid w:val="00652D53"/>
    <w:rsid w:val="00653871"/>
    <w:rsid w:val="00654B73"/>
    <w:rsid w:val="0065548D"/>
    <w:rsid w:val="006616A4"/>
    <w:rsid w:val="00661DE7"/>
    <w:rsid w:val="00663973"/>
    <w:rsid w:val="00665AC6"/>
    <w:rsid w:val="00666028"/>
    <w:rsid w:val="0067177E"/>
    <w:rsid w:val="006733C8"/>
    <w:rsid w:val="00675410"/>
    <w:rsid w:val="00677284"/>
    <w:rsid w:val="0067768E"/>
    <w:rsid w:val="00680C80"/>
    <w:rsid w:val="006870D9"/>
    <w:rsid w:val="00690625"/>
    <w:rsid w:val="0069266A"/>
    <w:rsid w:val="0069329E"/>
    <w:rsid w:val="00693B7E"/>
    <w:rsid w:val="0069602C"/>
    <w:rsid w:val="00696D56"/>
    <w:rsid w:val="006973B4"/>
    <w:rsid w:val="006976CA"/>
    <w:rsid w:val="006A04AD"/>
    <w:rsid w:val="006A3EF7"/>
    <w:rsid w:val="006A68FC"/>
    <w:rsid w:val="006A696B"/>
    <w:rsid w:val="006A7AE6"/>
    <w:rsid w:val="006B1867"/>
    <w:rsid w:val="006B2B25"/>
    <w:rsid w:val="006B3847"/>
    <w:rsid w:val="006B48DC"/>
    <w:rsid w:val="006B7BE5"/>
    <w:rsid w:val="006C18C9"/>
    <w:rsid w:val="006C2DE0"/>
    <w:rsid w:val="006C7702"/>
    <w:rsid w:val="006D5A9C"/>
    <w:rsid w:val="006D66C2"/>
    <w:rsid w:val="006E23E2"/>
    <w:rsid w:val="006E350F"/>
    <w:rsid w:val="006E4601"/>
    <w:rsid w:val="006E4A1A"/>
    <w:rsid w:val="006E5B2D"/>
    <w:rsid w:val="006E7B71"/>
    <w:rsid w:val="006F06F3"/>
    <w:rsid w:val="006F4537"/>
    <w:rsid w:val="006F6BE8"/>
    <w:rsid w:val="00701CA3"/>
    <w:rsid w:val="00703385"/>
    <w:rsid w:val="007053CC"/>
    <w:rsid w:val="00706FB3"/>
    <w:rsid w:val="00712879"/>
    <w:rsid w:val="00712F9B"/>
    <w:rsid w:val="00714816"/>
    <w:rsid w:val="00715475"/>
    <w:rsid w:val="00716FA0"/>
    <w:rsid w:val="0072126F"/>
    <w:rsid w:val="00721E97"/>
    <w:rsid w:val="007224E4"/>
    <w:rsid w:val="00723FF3"/>
    <w:rsid w:val="00725E00"/>
    <w:rsid w:val="00726E97"/>
    <w:rsid w:val="0072774B"/>
    <w:rsid w:val="00733E0F"/>
    <w:rsid w:val="00735A0D"/>
    <w:rsid w:val="00741265"/>
    <w:rsid w:val="00743237"/>
    <w:rsid w:val="0074329A"/>
    <w:rsid w:val="00745736"/>
    <w:rsid w:val="0074647E"/>
    <w:rsid w:val="00747480"/>
    <w:rsid w:val="0075058D"/>
    <w:rsid w:val="00767306"/>
    <w:rsid w:val="00767F5E"/>
    <w:rsid w:val="00770C4B"/>
    <w:rsid w:val="00771F61"/>
    <w:rsid w:val="00774090"/>
    <w:rsid w:val="007755B5"/>
    <w:rsid w:val="00775C82"/>
    <w:rsid w:val="0077717D"/>
    <w:rsid w:val="0078003A"/>
    <w:rsid w:val="00781C77"/>
    <w:rsid w:val="00784014"/>
    <w:rsid w:val="00784F61"/>
    <w:rsid w:val="007916F4"/>
    <w:rsid w:val="00793CBC"/>
    <w:rsid w:val="00793FCE"/>
    <w:rsid w:val="007A24A2"/>
    <w:rsid w:val="007A24A6"/>
    <w:rsid w:val="007A7FAB"/>
    <w:rsid w:val="007B33E9"/>
    <w:rsid w:val="007B39B5"/>
    <w:rsid w:val="007B4600"/>
    <w:rsid w:val="007B4E5B"/>
    <w:rsid w:val="007B5510"/>
    <w:rsid w:val="007B613C"/>
    <w:rsid w:val="007B64E3"/>
    <w:rsid w:val="007C01EE"/>
    <w:rsid w:val="007C2954"/>
    <w:rsid w:val="007C2CAE"/>
    <w:rsid w:val="007C75E3"/>
    <w:rsid w:val="007D0413"/>
    <w:rsid w:val="007D0DA8"/>
    <w:rsid w:val="007D1045"/>
    <w:rsid w:val="007D2BAB"/>
    <w:rsid w:val="007D3484"/>
    <w:rsid w:val="007D4E6F"/>
    <w:rsid w:val="007D51FD"/>
    <w:rsid w:val="007D7708"/>
    <w:rsid w:val="007E00D6"/>
    <w:rsid w:val="007E12E6"/>
    <w:rsid w:val="007E3332"/>
    <w:rsid w:val="007E343B"/>
    <w:rsid w:val="007E5092"/>
    <w:rsid w:val="007E601A"/>
    <w:rsid w:val="007E7E22"/>
    <w:rsid w:val="007F41E0"/>
    <w:rsid w:val="007F4246"/>
    <w:rsid w:val="007F42EF"/>
    <w:rsid w:val="007F7C34"/>
    <w:rsid w:val="00803D68"/>
    <w:rsid w:val="00804533"/>
    <w:rsid w:val="008053AF"/>
    <w:rsid w:val="008056B3"/>
    <w:rsid w:val="00810E68"/>
    <w:rsid w:val="00816E53"/>
    <w:rsid w:val="008202FE"/>
    <w:rsid w:val="00820715"/>
    <w:rsid w:val="00820DDF"/>
    <w:rsid w:val="00821163"/>
    <w:rsid w:val="00826332"/>
    <w:rsid w:val="00826986"/>
    <w:rsid w:val="008302A1"/>
    <w:rsid w:val="0083070A"/>
    <w:rsid w:val="0083275C"/>
    <w:rsid w:val="008350E1"/>
    <w:rsid w:val="0084329E"/>
    <w:rsid w:val="00843548"/>
    <w:rsid w:val="00844978"/>
    <w:rsid w:val="00845511"/>
    <w:rsid w:val="008456DF"/>
    <w:rsid w:val="00846271"/>
    <w:rsid w:val="0084647F"/>
    <w:rsid w:val="00851868"/>
    <w:rsid w:val="008530B0"/>
    <w:rsid w:val="00854DFD"/>
    <w:rsid w:val="00855503"/>
    <w:rsid w:val="008557BF"/>
    <w:rsid w:val="00855CB6"/>
    <w:rsid w:val="008606B3"/>
    <w:rsid w:val="00861593"/>
    <w:rsid w:val="008628DC"/>
    <w:rsid w:val="00862D35"/>
    <w:rsid w:val="0086462D"/>
    <w:rsid w:val="0086723A"/>
    <w:rsid w:val="00867257"/>
    <w:rsid w:val="008672C3"/>
    <w:rsid w:val="00867B7B"/>
    <w:rsid w:val="00870927"/>
    <w:rsid w:val="00874CF7"/>
    <w:rsid w:val="00874DFB"/>
    <w:rsid w:val="00881B3C"/>
    <w:rsid w:val="0088510B"/>
    <w:rsid w:val="00885B26"/>
    <w:rsid w:val="00886F81"/>
    <w:rsid w:val="008908E1"/>
    <w:rsid w:val="00890F56"/>
    <w:rsid w:val="0089107F"/>
    <w:rsid w:val="00891229"/>
    <w:rsid w:val="008916D4"/>
    <w:rsid w:val="00894486"/>
    <w:rsid w:val="008A71B0"/>
    <w:rsid w:val="008B0608"/>
    <w:rsid w:val="008B1669"/>
    <w:rsid w:val="008B418A"/>
    <w:rsid w:val="008B598C"/>
    <w:rsid w:val="008B59C0"/>
    <w:rsid w:val="008B5FB8"/>
    <w:rsid w:val="008B7706"/>
    <w:rsid w:val="008C5D59"/>
    <w:rsid w:val="008D18B1"/>
    <w:rsid w:val="008D3F59"/>
    <w:rsid w:val="008D454C"/>
    <w:rsid w:val="008D4886"/>
    <w:rsid w:val="008D5F92"/>
    <w:rsid w:val="008E2C26"/>
    <w:rsid w:val="008E3D11"/>
    <w:rsid w:val="008E4D7F"/>
    <w:rsid w:val="008E4FC6"/>
    <w:rsid w:val="008E7592"/>
    <w:rsid w:val="008F0D50"/>
    <w:rsid w:val="00900DE5"/>
    <w:rsid w:val="00902BA1"/>
    <w:rsid w:val="00904F1A"/>
    <w:rsid w:val="009109FE"/>
    <w:rsid w:val="00913334"/>
    <w:rsid w:val="009136BB"/>
    <w:rsid w:val="00914A8F"/>
    <w:rsid w:val="00916768"/>
    <w:rsid w:val="00917310"/>
    <w:rsid w:val="00924747"/>
    <w:rsid w:val="0092603B"/>
    <w:rsid w:val="0092736B"/>
    <w:rsid w:val="0092772A"/>
    <w:rsid w:val="00927C4E"/>
    <w:rsid w:val="00927F84"/>
    <w:rsid w:val="009323A1"/>
    <w:rsid w:val="00940393"/>
    <w:rsid w:val="009421F5"/>
    <w:rsid w:val="00943E8C"/>
    <w:rsid w:val="00944BA9"/>
    <w:rsid w:val="00951892"/>
    <w:rsid w:val="009541D5"/>
    <w:rsid w:val="00957902"/>
    <w:rsid w:val="009606F2"/>
    <w:rsid w:val="00963C2A"/>
    <w:rsid w:val="00963F5A"/>
    <w:rsid w:val="00965F9A"/>
    <w:rsid w:val="00970C3E"/>
    <w:rsid w:val="0097235D"/>
    <w:rsid w:val="00973210"/>
    <w:rsid w:val="00974915"/>
    <w:rsid w:val="009819AE"/>
    <w:rsid w:val="00983A4B"/>
    <w:rsid w:val="00983ACA"/>
    <w:rsid w:val="0098754E"/>
    <w:rsid w:val="00994482"/>
    <w:rsid w:val="009A5540"/>
    <w:rsid w:val="009A5B2D"/>
    <w:rsid w:val="009A75BB"/>
    <w:rsid w:val="009B12E4"/>
    <w:rsid w:val="009B3E1E"/>
    <w:rsid w:val="009B5C01"/>
    <w:rsid w:val="009C0235"/>
    <w:rsid w:val="009C08D3"/>
    <w:rsid w:val="009C09AE"/>
    <w:rsid w:val="009C1A2A"/>
    <w:rsid w:val="009C2610"/>
    <w:rsid w:val="009C3273"/>
    <w:rsid w:val="009C347D"/>
    <w:rsid w:val="009C396C"/>
    <w:rsid w:val="009C5179"/>
    <w:rsid w:val="009D13D5"/>
    <w:rsid w:val="009D5A37"/>
    <w:rsid w:val="009D681B"/>
    <w:rsid w:val="009E029A"/>
    <w:rsid w:val="009E0708"/>
    <w:rsid w:val="009E2B37"/>
    <w:rsid w:val="009E6549"/>
    <w:rsid w:val="009E6BD2"/>
    <w:rsid w:val="009F6867"/>
    <w:rsid w:val="00A011CA"/>
    <w:rsid w:val="00A03301"/>
    <w:rsid w:val="00A03B68"/>
    <w:rsid w:val="00A03C11"/>
    <w:rsid w:val="00A07FAC"/>
    <w:rsid w:val="00A106F8"/>
    <w:rsid w:val="00A1149A"/>
    <w:rsid w:val="00A143F2"/>
    <w:rsid w:val="00A1473D"/>
    <w:rsid w:val="00A21940"/>
    <w:rsid w:val="00A23192"/>
    <w:rsid w:val="00A26118"/>
    <w:rsid w:val="00A26C98"/>
    <w:rsid w:val="00A3015A"/>
    <w:rsid w:val="00A32DAD"/>
    <w:rsid w:val="00A33CE5"/>
    <w:rsid w:val="00A33E49"/>
    <w:rsid w:val="00A349F3"/>
    <w:rsid w:val="00A365DD"/>
    <w:rsid w:val="00A37243"/>
    <w:rsid w:val="00A37EA4"/>
    <w:rsid w:val="00A40990"/>
    <w:rsid w:val="00A42513"/>
    <w:rsid w:val="00A42AEB"/>
    <w:rsid w:val="00A43489"/>
    <w:rsid w:val="00A458EC"/>
    <w:rsid w:val="00A533B0"/>
    <w:rsid w:val="00A54D15"/>
    <w:rsid w:val="00A564A7"/>
    <w:rsid w:val="00A60A96"/>
    <w:rsid w:val="00A62A1B"/>
    <w:rsid w:val="00A702D4"/>
    <w:rsid w:val="00A727AC"/>
    <w:rsid w:val="00A73A46"/>
    <w:rsid w:val="00A73B62"/>
    <w:rsid w:val="00A80308"/>
    <w:rsid w:val="00A80365"/>
    <w:rsid w:val="00A81F8C"/>
    <w:rsid w:val="00A82F90"/>
    <w:rsid w:val="00A83F48"/>
    <w:rsid w:val="00A843E1"/>
    <w:rsid w:val="00A851AC"/>
    <w:rsid w:val="00A9029B"/>
    <w:rsid w:val="00A94022"/>
    <w:rsid w:val="00AA0014"/>
    <w:rsid w:val="00AA1862"/>
    <w:rsid w:val="00AA608B"/>
    <w:rsid w:val="00AB0822"/>
    <w:rsid w:val="00AB0A5B"/>
    <w:rsid w:val="00AB2367"/>
    <w:rsid w:val="00AB3876"/>
    <w:rsid w:val="00AB4239"/>
    <w:rsid w:val="00AB61EA"/>
    <w:rsid w:val="00AB65F6"/>
    <w:rsid w:val="00AC0C53"/>
    <w:rsid w:val="00AC1262"/>
    <w:rsid w:val="00AC14D0"/>
    <w:rsid w:val="00AC571E"/>
    <w:rsid w:val="00AC635F"/>
    <w:rsid w:val="00AD2F2A"/>
    <w:rsid w:val="00AD2F99"/>
    <w:rsid w:val="00AD6BA6"/>
    <w:rsid w:val="00AD7AC6"/>
    <w:rsid w:val="00AD7C31"/>
    <w:rsid w:val="00AE19F3"/>
    <w:rsid w:val="00AE52FF"/>
    <w:rsid w:val="00AF0BBE"/>
    <w:rsid w:val="00AF1333"/>
    <w:rsid w:val="00AF3DDA"/>
    <w:rsid w:val="00AF4AF8"/>
    <w:rsid w:val="00AF5CEC"/>
    <w:rsid w:val="00AF5D86"/>
    <w:rsid w:val="00B030DB"/>
    <w:rsid w:val="00B06010"/>
    <w:rsid w:val="00B070B8"/>
    <w:rsid w:val="00B1129D"/>
    <w:rsid w:val="00B1631A"/>
    <w:rsid w:val="00B17B82"/>
    <w:rsid w:val="00B2202B"/>
    <w:rsid w:val="00B222A8"/>
    <w:rsid w:val="00B23F80"/>
    <w:rsid w:val="00B31F8C"/>
    <w:rsid w:val="00B329DE"/>
    <w:rsid w:val="00B32E17"/>
    <w:rsid w:val="00B3634F"/>
    <w:rsid w:val="00B36515"/>
    <w:rsid w:val="00B3661A"/>
    <w:rsid w:val="00B41D0B"/>
    <w:rsid w:val="00B42EFB"/>
    <w:rsid w:val="00B52143"/>
    <w:rsid w:val="00B5417F"/>
    <w:rsid w:val="00B627B8"/>
    <w:rsid w:val="00B64F3E"/>
    <w:rsid w:val="00B6729D"/>
    <w:rsid w:val="00B75A5E"/>
    <w:rsid w:val="00B75D22"/>
    <w:rsid w:val="00B76B9C"/>
    <w:rsid w:val="00B76DDA"/>
    <w:rsid w:val="00B770C5"/>
    <w:rsid w:val="00B77E12"/>
    <w:rsid w:val="00B77F34"/>
    <w:rsid w:val="00B8089C"/>
    <w:rsid w:val="00B80C11"/>
    <w:rsid w:val="00B80DFC"/>
    <w:rsid w:val="00B8341E"/>
    <w:rsid w:val="00B90959"/>
    <w:rsid w:val="00B91650"/>
    <w:rsid w:val="00B93A8D"/>
    <w:rsid w:val="00B94125"/>
    <w:rsid w:val="00B95A36"/>
    <w:rsid w:val="00BA0727"/>
    <w:rsid w:val="00BA0D04"/>
    <w:rsid w:val="00BA32E1"/>
    <w:rsid w:val="00BA4AB8"/>
    <w:rsid w:val="00BA4AD2"/>
    <w:rsid w:val="00BA5120"/>
    <w:rsid w:val="00BA6C0F"/>
    <w:rsid w:val="00BA6E52"/>
    <w:rsid w:val="00BB0D4F"/>
    <w:rsid w:val="00BB3A3B"/>
    <w:rsid w:val="00BB55FE"/>
    <w:rsid w:val="00BB6861"/>
    <w:rsid w:val="00BB7CFB"/>
    <w:rsid w:val="00BC04C7"/>
    <w:rsid w:val="00BC0E5F"/>
    <w:rsid w:val="00BC13BC"/>
    <w:rsid w:val="00BC5102"/>
    <w:rsid w:val="00BC73F1"/>
    <w:rsid w:val="00BD14D7"/>
    <w:rsid w:val="00BD309B"/>
    <w:rsid w:val="00BD3C1B"/>
    <w:rsid w:val="00BD556C"/>
    <w:rsid w:val="00BE30B3"/>
    <w:rsid w:val="00BE5A4B"/>
    <w:rsid w:val="00BE6A4E"/>
    <w:rsid w:val="00BE7E0A"/>
    <w:rsid w:val="00BF25D2"/>
    <w:rsid w:val="00BF272E"/>
    <w:rsid w:val="00C019EF"/>
    <w:rsid w:val="00C06189"/>
    <w:rsid w:val="00C070FC"/>
    <w:rsid w:val="00C1120D"/>
    <w:rsid w:val="00C11FB3"/>
    <w:rsid w:val="00C17E54"/>
    <w:rsid w:val="00C20857"/>
    <w:rsid w:val="00C20C68"/>
    <w:rsid w:val="00C2146F"/>
    <w:rsid w:val="00C2236B"/>
    <w:rsid w:val="00C25633"/>
    <w:rsid w:val="00C3199B"/>
    <w:rsid w:val="00C32DB8"/>
    <w:rsid w:val="00C355D1"/>
    <w:rsid w:val="00C35C51"/>
    <w:rsid w:val="00C377C8"/>
    <w:rsid w:val="00C4009E"/>
    <w:rsid w:val="00C42A26"/>
    <w:rsid w:val="00C43062"/>
    <w:rsid w:val="00C43C61"/>
    <w:rsid w:val="00C4553D"/>
    <w:rsid w:val="00C45D10"/>
    <w:rsid w:val="00C503E0"/>
    <w:rsid w:val="00C533E7"/>
    <w:rsid w:val="00C53BEC"/>
    <w:rsid w:val="00C54640"/>
    <w:rsid w:val="00C55DE3"/>
    <w:rsid w:val="00C63EE5"/>
    <w:rsid w:val="00C652E0"/>
    <w:rsid w:val="00C66430"/>
    <w:rsid w:val="00C703DF"/>
    <w:rsid w:val="00C73045"/>
    <w:rsid w:val="00C73D2E"/>
    <w:rsid w:val="00C73FA1"/>
    <w:rsid w:val="00C75CAD"/>
    <w:rsid w:val="00C76237"/>
    <w:rsid w:val="00C80038"/>
    <w:rsid w:val="00C82D66"/>
    <w:rsid w:val="00C82FE9"/>
    <w:rsid w:val="00C85429"/>
    <w:rsid w:val="00C875EA"/>
    <w:rsid w:val="00C90385"/>
    <w:rsid w:val="00C9259E"/>
    <w:rsid w:val="00C948D7"/>
    <w:rsid w:val="00C95CE1"/>
    <w:rsid w:val="00C96FF2"/>
    <w:rsid w:val="00CA577F"/>
    <w:rsid w:val="00CB46D1"/>
    <w:rsid w:val="00CB4847"/>
    <w:rsid w:val="00CB66DD"/>
    <w:rsid w:val="00CB6B38"/>
    <w:rsid w:val="00CB6BB3"/>
    <w:rsid w:val="00CB6DAC"/>
    <w:rsid w:val="00CC2A9D"/>
    <w:rsid w:val="00CC3C76"/>
    <w:rsid w:val="00CC42A5"/>
    <w:rsid w:val="00CC43B0"/>
    <w:rsid w:val="00CD0D42"/>
    <w:rsid w:val="00CD1440"/>
    <w:rsid w:val="00CD1B76"/>
    <w:rsid w:val="00CD2185"/>
    <w:rsid w:val="00CD2436"/>
    <w:rsid w:val="00CE144E"/>
    <w:rsid w:val="00CE71D9"/>
    <w:rsid w:val="00CF1A2D"/>
    <w:rsid w:val="00CF1D6B"/>
    <w:rsid w:val="00CF29BF"/>
    <w:rsid w:val="00CF3DC9"/>
    <w:rsid w:val="00CF7875"/>
    <w:rsid w:val="00D02DCA"/>
    <w:rsid w:val="00D03299"/>
    <w:rsid w:val="00D04412"/>
    <w:rsid w:val="00D10AB4"/>
    <w:rsid w:val="00D11A91"/>
    <w:rsid w:val="00D13D39"/>
    <w:rsid w:val="00D14759"/>
    <w:rsid w:val="00D15AAE"/>
    <w:rsid w:val="00D16DF8"/>
    <w:rsid w:val="00D22805"/>
    <w:rsid w:val="00D23615"/>
    <w:rsid w:val="00D2393C"/>
    <w:rsid w:val="00D32117"/>
    <w:rsid w:val="00D3379E"/>
    <w:rsid w:val="00D34C10"/>
    <w:rsid w:val="00D354ED"/>
    <w:rsid w:val="00D36EEC"/>
    <w:rsid w:val="00D440B5"/>
    <w:rsid w:val="00D44463"/>
    <w:rsid w:val="00D4464C"/>
    <w:rsid w:val="00D535EF"/>
    <w:rsid w:val="00D55606"/>
    <w:rsid w:val="00D562D6"/>
    <w:rsid w:val="00D56593"/>
    <w:rsid w:val="00D607D9"/>
    <w:rsid w:val="00D60E8C"/>
    <w:rsid w:val="00D614DB"/>
    <w:rsid w:val="00D6219C"/>
    <w:rsid w:val="00D62411"/>
    <w:rsid w:val="00D708C4"/>
    <w:rsid w:val="00D70F58"/>
    <w:rsid w:val="00D866FF"/>
    <w:rsid w:val="00D87EA6"/>
    <w:rsid w:val="00D908B8"/>
    <w:rsid w:val="00D90F9F"/>
    <w:rsid w:val="00D91569"/>
    <w:rsid w:val="00D91F93"/>
    <w:rsid w:val="00D929B8"/>
    <w:rsid w:val="00D93AA0"/>
    <w:rsid w:val="00D94812"/>
    <w:rsid w:val="00D96F9F"/>
    <w:rsid w:val="00D97C2A"/>
    <w:rsid w:val="00DA1D3D"/>
    <w:rsid w:val="00DA66A0"/>
    <w:rsid w:val="00DB2669"/>
    <w:rsid w:val="00DB278B"/>
    <w:rsid w:val="00DB3766"/>
    <w:rsid w:val="00DB4432"/>
    <w:rsid w:val="00DB7C03"/>
    <w:rsid w:val="00DC10C2"/>
    <w:rsid w:val="00DC173B"/>
    <w:rsid w:val="00DC4904"/>
    <w:rsid w:val="00DC5012"/>
    <w:rsid w:val="00DC714B"/>
    <w:rsid w:val="00DD3FBD"/>
    <w:rsid w:val="00DE734C"/>
    <w:rsid w:val="00DE7A28"/>
    <w:rsid w:val="00DF0F0D"/>
    <w:rsid w:val="00DF1967"/>
    <w:rsid w:val="00DF2F46"/>
    <w:rsid w:val="00DF405F"/>
    <w:rsid w:val="00E015EF"/>
    <w:rsid w:val="00E03ABA"/>
    <w:rsid w:val="00E05108"/>
    <w:rsid w:val="00E0563B"/>
    <w:rsid w:val="00E072D4"/>
    <w:rsid w:val="00E10CE6"/>
    <w:rsid w:val="00E1187C"/>
    <w:rsid w:val="00E11A35"/>
    <w:rsid w:val="00E142E9"/>
    <w:rsid w:val="00E1696C"/>
    <w:rsid w:val="00E222A5"/>
    <w:rsid w:val="00E23654"/>
    <w:rsid w:val="00E23F21"/>
    <w:rsid w:val="00E26AD5"/>
    <w:rsid w:val="00E31A70"/>
    <w:rsid w:val="00E32BD3"/>
    <w:rsid w:val="00E32F77"/>
    <w:rsid w:val="00E33719"/>
    <w:rsid w:val="00E33EDA"/>
    <w:rsid w:val="00E346EA"/>
    <w:rsid w:val="00E35459"/>
    <w:rsid w:val="00E40678"/>
    <w:rsid w:val="00E4444A"/>
    <w:rsid w:val="00E445FF"/>
    <w:rsid w:val="00E46489"/>
    <w:rsid w:val="00E4664F"/>
    <w:rsid w:val="00E5055F"/>
    <w:rsid w:val="00E545D4"/>
    <w:rsid w:val="00E576B5"/>
    <w:rsid w:val="00E604C6"/>
    <w:rsid w:val="00E60D28"/>
    <w:rsid w:val="00E67BC6"/>
    <w:rsid w:val="00E67F74"/>
    <w:rsid w:val="00E703E2"/>
    <w:rsid w:val="00E719D3"/>
    <w:rsid w:val="00E76002"/>
    <w:rsid w:val="00E762C0"/>
    <w:rsid w:val="00E80C7C"/>
    <w:rsid w:val="00E80F10"/>
    <w:rsid w:val="00E84E7C"/>
    <w:rsid w:val="00E86064"/>
    <w:rsid w:val="00E866B6"/>
    <w:rsid w:val="00E87672"/>
    <w:rsid w:val="00E91C72"/>
    <w:rsid w:val="00E92673"/>
    <w:rsid w:val="00E95D2A"/>
    <w:rsid w:val="00E96341"/>
    <w:rsid w:val="00EA27F9"/>
    <w:rsid w:val="00EA49E7"/>
    <w:rsid w:val="00EB122B"/>
    <w:rsid w:val="00EB1435"/>
    <w:rsid w:val="00EB2DA0"/>
    <w:rsid w:val="00EB4E36"/>
    <w:rsid w:val="00EB5B37"/>
    <w:rsid w:val="00EB7EE7"/>
    <w:rsid w:val="00EC2ED8"/>
    <w:rsid w:val="00EC4D0E"/>
    <w:rsid w:val="00EC74DD"/>
    <w:rsid w:val="00EC7ABB"/>
    <w:rsid w:val="00ED0329"/>
    <w:rsid w:val="00ED3FF8"/>
    <w:rsid w:val="00ED5D6A"/>
    <w:rsid w:val="00ED6428"/>
    <w:rsid w:val="00ED6F71"/>
    <w:rsid w:val="00ED79E8"/>
    <w:rsid w:val="00EE0594"/>
    <w:rsid w:val="00EE0BFE"/>
    <w:rsid w:val="00EE7BED"/>
    <w:rsid w:val="00EF478D"/>
    <w:rsid w:val="00EF5D35"/>
    <w:rsid w:val="00EF64FB"/>
    <w:rsid w:val="00EF6D7A"/>
    <w:rsid w:val="00F01FCC"/>
    <w:rsid w:val="00F02229"/>
    <w:rsid w:val="00F03DE3"/>
    <w:rsid w:val="00F03E8E"/>
    <w:rsid w:val="00F04035"/>
    <w:rsid w:val="00F10C1C"/>
    <w:rsid w:val="00F11EBE"/>
    <w:rsid w:val="00F174FF"/>
    <w:rsid w:val="00F20031"/>
    <w:rsid w:val="00F223BF"/>
    <w:rsid w:val="00F301F4"/>
    <w:rsid w:val="00F36343"/>
    <w:rsid w:val="00F4075A"/>
    <w:rsid w:val="00F4318E"/>
    <w:rsid w:val="00F44B1D"/>
    <w:rsid w:val="00F44D7E"/>
    <w:rsid w:val="00F4622B"/>
    <w:rsid w:val="00F46665"/>
    <w:rsid w:val="00F50F68"/>
    <w:rsid w:val="00F51184"/>
    <w:rsid w:val="00F561BB"/>
    <w:rsid w:val="00F56519"/>
    <w:rsid w:val="00F6169B"/>
    <w:rsid w:val="00F61B86"/>
    <w:rsid w:val="00F651DB"/>
    <w:rsid w:val="00F65DC6"/>
    <w:rsid w:val="00F66205"/>
    <w:rsid w:val="00F67C6D"/>
    <w:rsid w:val="00F70C62"/>
    <w:rsid w:val="00F71E79"/>
    <w:rsid w:val="00F74ABA"/>
    <w:rsid w:val="00F767DB"/>
    <w:rsid w:val="00F926A7"/>
    <w:rsid w:val="00F92A1B"/>
    <w:rsid w:val="00F93CBA"/>
    <w:rsid w:val="00F94740"/>
    <w:rsid w:val="00F950B4"/>
    <w:rsid w:val="00FA0E25"/>
    <w:rsid w:val="00FA1322"/>
    <w:rsid w:val="00FA3D71"/>
    <w:rsid w:val="00FA5024"/>
    <w:rsid w:val="00FA6877"/>
    <w:rsid w:val="00FB060C"/>
    <w:rsid w:val="00FB600E"/>
    <w:rsid w:val="00FB7E6D"/>
    <w:rsid w:val="00FC2F24"/>
    <w:rsid w:val="00FC7DCE"/>
    <w:rsid w:val="00FD29E9"/>
    <w:rsid w:val="00FD599B"/>
    <w:rsid w:val="00FD5DCE"/>
    <w:rsid w:val="00FE3054"/>
    <w:rsid w:val="00FE4E7D"/>
    <w:rsid w:val="00FE6738"/>
    <w:rsid w:val="00FF3785"/>
    <w:rsid w:val="00FF45E7"/>
    <w:rsid w:val="00FF4EC9"/>
    <w:rsid w:val="00FF5292"/>
    <w:rsid w:val="00FF6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EF2C50"/>
  <w15:chartTrackingRefBased/>
  <w15:docId w15:val="{5BA4FD08-25D7-4E2E-BBCB-D1A8456B4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62D"/>
    <w:pPr>
      <w:spacing w:before="180" w:after="180"/>
    </w:pPr>
    <w:rPr>
      <w:rFonts w:ascii="Azo Sans" w:hAnsi="Azo Sans"/>
      <w:sz w:val="20"/>
    </w:rPr>
  </w:style>
  <w:style w:type="paragraph" w:styleId="Heading1">
    <w:name w:val="heading 1"/>
    <w:basedOn w:val="Normal"/>
    <w:next w:val="BodyText"/>
    <w:link w:val="Heading1Char"/>
    <w:autoRedefine/>
    <w:uiPriority w:val="9"/>
    <w:qFormat/>
    <w:rsid w:val="007D2BAB"/>
    <w:pPr>
      <w:keepNext/>
      <w:keepLines/>
      <w:pageBreakBefore/>
      <w:numPr>
        <w:numId w:val="3"/>
      </w:numPr>
      <w:spacing w:before="600" w:after="240"/>
      <w:outlineLvl w:val="0"/>
    </w:pPr>
    <w:rPr>
      <w:rFonts w:eastAsiaTheme="majorEastAsia" w:cstheme="majorBidi"/>
      <w:b/>
      <w:color w:val="103A60"/>
      <w:sz w:val="52"/>
      <w:szCs w:val="32"/>
    </w:rPr>
  </w:style>
  <w:style w:type="paragraph" w:styleId="Heading2">
    <w:name w:val="heading 2"/>
    <w:basedOn w:val="Normal"/>
    <w:next w:val="Normal"/>
    <w:link w:val="Heading2Char"/>
    <w:autoRedefine/>
    <w:uiPriority w:val="9"/>
    <w:unhideWhenUsed/>
    <w:qFormat/>
    <w:rsid w:val="006A696B"/>
    <w:pPr>
      <w:keepNext/>
      <w:keepLines/>
      <w:numPr>
        <w:ilvl w:val="1"/>
        <w:numId w:val="3"/>
      </w:numPr>
      <w:spacing w:before="480" w:after="240"/>
      <w:ind w:left="540"/>
      <w:outlineLvl w:val="1"/>
    </w:pPr>
    <w:rPr>
      <w:rFonts w:eastAsiaTheme="majorEastAsia" w:cstheme="majorBidi"/>
      <w:b/>
      <w:color w:val="3E6682"/>
      <w:sz w:val="40"/>
      <w:szCs w:val="26"/>
    </w:rPr>
  </w:style>
  <w:style w:type="paragraph" w:styleId="Heading3">
    <w:name w:val="heading 3"/>
    <w:basedOn w:val="Normal"/>
    <w:next w:val="Normal"/>
    <w:link w:val="Heading3Char"/>
    <w:autoRedefine/>
    <w:uiPriority w:val="9"/>
    <w:unhideWhenUsed/>
    <w:qFormat/>
    <w:rsid w:val="0083275C"/>
    <w:pPr>
      <w:keepNext/>
      <w:numPr>
        <w:ilvl w:val="2"/>
        <w:numId w:val="3"/>
      </w:numPr>
      <w:spacing w:before="360" w:after="240"/>
      <w:outlineLvl w:val="2"/>
    </w:pPr>
    <w:rPr>
      <w:rFonts w:eastAsiaTheme="majorEastAsia" w:cstheme="majorBidi"/>
      <w:b/>
      <w:color w:val="3E6682"/>
      <w:sz w:val="28"/>
      <w:szCs w:val="24"/>
    </w:rPr>
  </w:style>
  <w:style w:type="paragraph" w:styleId="Heading4">
    <w:name w:val="heading 4"/>
    <w:basedOn w:val="Normal"/>
    <w:next w:val="Normal"/>
    <w:link w:val="Heading4Char"/>
    <w:uiPriority w:val="9"/>
    <w:unhideWhenUsed/>
    <w:qFormat/>
    <w:rsid w:val="00874DFB"/>
    <w:pPr>
      <w:keepNext/>
      <w:keepLines/>
      <w:numPr>
        <w:ilvl w:val="3"/>
        <w:numId w:val="3"/>
      </w:numPr>
      <w:spacing w:before="40" w:after="0"/>
      <w:outlineLvl w:val="3"/>
    </w:pPr>
    <w:rPr>
      <w:rFonts w:eastAsiaTheme="majorEastAsia" w:cstheme="majorBidi"/>
      <w:b/>
      <w:i/>
      <w:iCs/>
      <w:color w:val="3E6682"/>
    </w:rPr>
  </w:style>
  <w:style w:type="paragraph" w:styleId="Heading5">
    <w:name w:val="heading 5"/>
    <w:basedOn w:val="Normal"/>
    <w:next w:val="Normal"/>
    <w:link w:val="Heading5Char"/>
    <w:uiPriority w:val="9"/>
    <w:semiHidden/>
    <w:unhideWhenUsed/>
    <w:qFormat/>
    <w:rsid w:val="0052009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2009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2009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200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00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BodyTextFirstIndent"/>
    <w:link w:val="CompactChar"/>
    <w:qFormat/>
    <w:rsid w:val="00EF478D"/>
    <w:pPr>
      <w:spacing w:after="0" w:line="240" w:lineRule="auto"/>
    </w:pPr>
    <w:rPr>
      <w:rFonts w:ascii="Consolas" w:hAnsi="Consolas"/>
      <w:color w:val="666486"/>
    </w:rPr>
  </w:style>
  <w:style w:type="character" w:customStyle="1" w:styleId="CompactChar">
    <w:name w:val="Compact Char"/>
    <w:basedOn w:val="BodyTextChar"/>
    <w:link w:val="Compact"/>
    <w:rsid w:val="00EF478D"/>
    <w:rPr>
      <w:rFonts w:ascii="Consolas" w:hAnsi="Consolas"/>
      <w:color w:val="666486"/>
      <w:sz w:val="20"/>
    </w:rPr>
  </w:style>
  <w:style w:type="paragraph" w:styleId="BodyText">
    <w:name w:val="Body Text"/>
    <w:basedOn w:val="Normal"/>
    <w:link w:val="BodyTextChar"/>
    <w:uiPriority w:val="99"/>
    <w:unhideWhenUsed/>
    <w:rsid w:val="00AD7AC6"/>
    <w:pPr>
      <w:spacing w:after="120"/>
    </w:pPr>
  </w:style>
  <w:style w:type="character" w:customStyle="1" w:styleId="BodyTextChar">
    <w:name w:val="Body Text Char"/>
    <w:basedOn w:val="DefaultParagraphFont"/>
    <w:link w:val="BodyText"/>
    <w:uiPriority w:val="99"/>
    <w:rsid w:val="00AD7AC6"/>
  </w:style>
  <w:style w:type="paragraph" w:styleId="BodyTextFirstIndent">
    <w:name w:val="Body Text First Indent"/>
    <w:basedOn w:val="BodyText"/>
    <w:link w:val="BodyTextFirstIndentChar"/>
    <w:uiPriority w:val="99"/>
    <w:semiHidden/>
    <w:unhideWhenUsed/>
    <w:rsid w:val="00AD7AC6"/>
    <w:pPr>
      <w:spacing w:after="160"/>
      <w:ind w:firstLine="360"/>
    </w:pPr>
  </w:style>
  <w:style w:type="character" w:customStyle="1" w:styleId="BodyTextFirstIndentChar">
    <w:name w:val="Body Text First Indent Char"/>
    <w:basedOn w:val="BodyTextChar"/>
    <w:link w:val="BodyTextFirstIndent"/>
    <w:uiPriority w:val="99"/>
    <w:semiHidden/>
    <w:rsid w:val="00AD7AC6"/>
  </w:style>
  <w:style w:type="paragraph" w:styleId="Header">
    <w:name w:val="header"/>
    <w:basedOn w:val="Normal"/>
    <w:link w:val="HeaderChar"/>
    <w:uiPriority w:val="99"/>
    <w:unhideWhenUsed/>
    <w:rsid w:val="001A5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6DA"/>
  </w:style>
  <w:style w:type="paragraph" w:styleId="Footer">
    <w:name w:val="footer"/>
    <w:basedOn w:val="Normal"/>
    <w:link w:val="FooterChar"/>
    <w:uiPriority w:val="99"/>
    <w:unhideWhenUsed/>
    <w:rsid w:val="001A5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6DA"/>
  </w:style>
  <w:style w:type="character" w:customStyle="1" w:styleId="Heading1Char">
    <w:name w:val="Heading 1 Char"/>
    <w:basedOn w:val="DefaultParagraphFont"/>
    <w:link w:val="Heading1"/>
    <w:uiPriority w:val="9"/>
    <w:rsid w:val="007D2BAB"/>
    <w:rPr>
      <w:rFonts w:ascii="Azo Sans" w:eastAsiaTheme="majorEastAsia" w:hAnsi="Azo Sans" w:cstheme="majorBidi"/>
      <w:b/>
      <w:color w:val="103A60"/>
      <w:sz w:val="52"/>
      <w:szCs w:val="32"/>
    </w:rPr>
  </w:style>
  <w:style w:type="paragraph" w:styleId="ListNumber">
    <w:name w:val="List Number"/>
    <w:basedOn w:val="Normal"/>
    <w:uiPriority w:val="99"/>
    <w:semiHidden/>
    <w:unhideWhenUsed/>
    <w:rsid w:val="000A494B"/>
    <w:pPr>
      <w:numPr>
        <w:numId w:val="1"/>
      </w:numPr>
      <w:contextualSpacing/>
    </w:pPr>
  </w:style>
  <w:style w:type="paragraph" w:styleId="ListParagraph">
    <w:name w:val="List Paragraph"/>
    <w:basedOn w:val="Normal"/>
    <w:next w:val="ListBullet"/>
    <w:uiPriority w:val="34"/>
    <w:qFormat/>
    <w:rsid w:val="00040D77"/>
    <w:pPr>
      <w:numPr>
        <w:numId w:val="5"/>
      </w:numPr>
      <w:contextualSpacing/>
    </w:pPr>
  </w:style>
  <w:style w:type="paragraph" w:styleId="ListBullet">
    <w:name w:val="List Bullet"/>
    <w:basedOn w:val="Normal"/>
    <w:uiPriority w:val="99"/>
    <w:unhideWhenUsed/>
    <w:rsid w:val="00613DA5"/>
    <w:pPr>
      <w:numPr>
        <w:numId w:val="2"/>
      </w:numPr>
      <w:contextualSpacing/>
    </w:pPr>
  </w:style>
  <w:style w:type="paragraph" w:customStyle="1" w:styleId="FirstParagraph">
    <w:name w:val="First Paragraph"/>
    <w:basedOn w:val="BodyText"/>
    <w:next w:val="BodyText"/>
    <w:qFormat/>
    <w:rsid w:val="003F22B4"/>
    <w:pPr>
      <w:spacing w:after="180" w:line="240" w:lineRule="auto"/>
    </w:pPr>
    <w:rPr>
      <w:kern w:val="0"/>
      <w:szCs w:val="24"/>
      <w14:ligatures w14:val="none"/>
    </w:rPr>
  </w:style>
  <w:style w:type="character" w:styleId="Hyperlink">
    <w:name w:val="Hyperlink"/>
    <w:basedOn w:val="DefaultParagraphFont"/>
    <w:uiPriority w:val="99"/>
    <w:rsid w:val="00040D77"/>
    <w:rPr>
      <w:rFonts w:ascii="Ebrima" w:hAnsi="Ebrima"/>
      <w:color w:val="789D4B"/>
      <w:sz w:val="20"/>
    </w:rPr>
  </w:style>
  <w:style w:type="paragraph" w:styleId="Title">
    <w:name w:val="Title"/>
    <w:basedOn w:val="Normal"/>
    <w:next w:val="Normal"/>
    <w:link w:val="TitleChar"/>
    <w:autoRedefine/>
    <w:uiPriority w:val="10"/>
    <w:qFormat/>
    <w:rsid w:val="007D3484"/>
    <w:pPr>
      <w:spacing w:before="0" w:after="720" w:line="240" w:lineRule="auto"/>
      <w:contextualSpacing/>
    </w:pPr>
    <w:rPr>
      <w:rFonts w:eastAsiaTheme="majorEastAsia" w:cstheme="majorBidi"/>
      <w:b/>
      <w:smallCaps/>
      <w:spacing w:val="-10"/>
      <w:kern w:val="28"/>
      <w:sz w:val="56"/>
      <w:szCs w:val="56"/>
    </w:rPr>
  </w:style>
  <w:style w:type="character" w:customStyle="1" w:styleId="TitleChar">
    <w:name w:val="Title Char"/>
    <w:basedOn w:val="DefaultParagraphFont"/>
    <w:link w:val="Title"/>
    <w:uiPriority w:val="10"/>
    <w:rsid w:val="007D3484"/>
    <w:rPr>
      <w:rFonts w:ascii="Azo Sans" w:eastAsiaTheme="majorEastAsia" w:hAnsi="Azo Sans" w:cstheme="majorBidi"/>
      <w:b/>
      <w:smallCaps/>
      <w:spacing w:val="-10"/>
      <w:kern w:val="28"/>
      <w:sz w:val="56"/>
      <w:szCs w:val="56"/>
    </w:rPr>
  </w:style>
  <w:style w:type="paragraph" w:customStyle="1" w:styleId="AuthorDate">
    <w:name w:val="Author &amp; Date"/>
    <w:basedOn w:val="Normal"/>
    <w:link w:val="AuthorDateChar"/>
    <w:qFormat/>
    <w:rsid w:val="00706FB3"/>
    <w:pPr>
      <w:spacing w:line="360" w:lineRule="auto"/>
    </w:pPr>
    <w:rPr>
      <w:szCs w:val="20"/>
    </w:rPr>
  </w:style>
  <w:style w:type="character" w:customStyle="1" w:styleId="AuthorDateChar">
    <w:name w:val="Author &amp; Date Char"/>
    <w:basedOn w:val="DefaultParagraphFont"/>
    <w:link w:val="AuthorDate"/>
    <w:rsid w:val="00706FB3"/>
    <w:rPr>
      <w:rFonts w:ascii="Azo Sans" w:hAnsi="Azo Sans"/>
      <w:sz w:val="20"/>
      <w:szCs w:val="20"/>
    </w:rPr>
  </w:style>
  <w:style w:type="character" w:customStyle="1" w:styleId="VerbatimChar">
    <w:name w:val="Verbatim Char"/>
    <w:basedOn w:val="DefaultParagraphFont"/>
    <w:link w:val="SourceCode"/>
    <w:rsid w:val="00706FB3"/>
    <w:rPr>
      <w:rFonts w:ascii="Consolas" w:hAnsi="Consolas"/>
      <w:color w:val="666486"/>
      <w:shd w:val="clear" w:color="auto" w:fill="F1F3F5"/>
    </w:rPr>
  </w:style>
  <w:style w:type="paragraph" w:customStyle="1" w:styleId="SourceCode">
    <w:name w:val="Source Code"/>
    <w:basedOn w:val="Normal"/>
    <w:link w:val="VerbatimChar"/>
    <w:rsid w:val="00706FB3"/>
    <w:pPr>
      <w:shd w:val="clear" w:color="auto" w:fill="F1F3F5"/>
      <w:wordWrap w:val="0"/>
      <w:spacing w:before="0" w:after="200" w:line="240" w:lineRule="auto"/>
    </w:pPr>
    <w:rPr>
      <w:rFonts w:ascii="Consolas" w:hAnsi="Consolas"/>
      <w:color w:val="666486"/>
      <w:sz w:val="22"/>
    </w:rPr>
  </w:style>
  <w:style w:type="paragraph" w:customStyle="1" w:styleId="FileName">
    <w:name w:val="File Name"/>
    <w:basedOn w:val="Normal"/>
    <w:link w:val="FileNameChar"/>
    <w:rsid w:val="00706FB3"/>
  </w:style>
  <w:style w:type="character" w:customStyle="1" w:styleId="FileNameChar">
    <w:name w:val="File Name Char"/>
    <w:basedOn w:val="DefaultParagraphFont"/>
    <w:link w:val="FileName"/>
    <w:rsid w:val="00706FB3"/>
    <w:rPr>
      <w:rFonts w:ascii="Azo Sans" w:hAnsi="Azo Sans"/>
      <w:sz w:val="20"/>
    </w:rPr>
  </w:style>
  <w:style w:type="character" w:customStyle="1" w:styleId="Heading2Char">
    <w:name w:val="Heading 2 Char"/>
    <w:basedOn w:val="DefaultParagraphFont"/>
    <w:link w:val="Heading2"/>
    <w:uiPriority w:val="9"/>
    <w:rsid w:val="006A696B"/>
    <w:rPr>
      <w:rFonts w:ascii="Azo Sans" w:eastAsiaTheme="majorEastAsia" w:hAnsi="Azo Sans" w:cstheme="majorBidi"/>
      <w:b/>
      <w:color w:val="3E6682"/>
      <w:sz w:val="40"/>
      <w:szCs w:val="26"/>
    </w:rPr>
  </w:style>
  <w:style w:type="character" w:customStyle="1" w:styleId="Heading3Char">
    <w:name w:val="Heading 3 Char"/>
    <w:basedOn w:val="DefaultParagraphFont"/>
    <w:link w:val="Heading3"/>
    <w:uiPriority w:val="9"/>
    <w:rsid w:val="0083275C"/>
    <w:rPr>
      <w:rFonts w:ascii="Azo Sans" w:eastAsiaTheme="majorEastAsia" w:hAnsi="Azo Sans" w:cstheme="majorBidi"/>
      <w:b/>
      <w:color w:val="3E6682"/>
      <w:sz w:val="28"/>
      <w:szCs w:val="24"/>
    </w:rPr>
  </w:style>
  <w:style w:type="character" w:customStyle="1" w:styleId="Heading4Char">
    <w:name w:val="Heading 4 Char"/>
    <w:basedOn w:val="DefaultParagraphFont"/>
    <w:link w:val="Heading4"/>
    <w:uiPriority w:val="9"/>
    <w:rsid w:val="00874DFB"/>
    <w:rPr>
      <w:rFonts w:ascii="Azo Sans" w:eastAsiaTheme="majorEastAsia" w:hAnsi="Azo Sans" w:cstheme="majorBidi"/>
      <w:b/>
      <w:i/>
      <w:iCs/>
      <w:color w:val="3E6682"/>
      <w:sz w:val="20"/>
    </w:rPr>
  </w:style>
  <w:style w:type="character" w:customStyle="1" w:styleId="Heading5Char">
    <w:name w:val="Heading 5 Char"/>
    <w:basedOn w:val="DefaultParagraphFont"/>
    <w:link w:val="Heading5"/>
    <w:uiPriority w:val="9"/>
    <w:semiHidden/>
    <w:rsid w:val="00520091"/>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520091"/>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520091"/>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5200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20091"/>
    <w:rPr>
      <w:rFonts w:asciiTheme="majorHAnsi" w:eastAsiaTheme="majorEastAsia" w:hAnsiTheme="majorHAnsi" w:cstheme="majorBidi"/>
      <w:i/>
      <w:iCs/>
      <w:color w:val="272727" w:themeColor="text1" w:themeTint="D8"/>
      <w:sz w:val="21"/>
      <w:szCs w:val="21"/>
    </w:rPr>
  </w:style>
  <w:style w:type="table" w:customStyle="1" w:styleId="Table">
    <w:name w:val="Table"/>
    <w:basedOn w:val="TableGrid"/>
    <w:unhideWhenUsed/>
    <w:qFormat/>
    <w:rsid w:val="00520091"/>
    <w:pPr>
      <w:spacing w:after="200"/>
    </w:pPr>
    <w:rPr>
      <w:rFonts w:ascii="Azo Sans" w:hAnsi="Azo Sans"/>
      <w:kern w:val="0"/>
      <w:sz w:val="20"/>
      <w:szCs w:val="20"/>
      <w14:ligatures w14:val="none"/>
    </w:rPr>
    <w:tblPr>
      <w:tblStyleRowBandSize w:val="1"/>
    </w:tblPr>
    <w:tcPr>
      <w:shd w:val="clear" w:color="auto" w:fill="auto"/>
    </w:tcPr>
    <w:tblStylePr w:type="firstRow">
      <w:rPr>
        <w:b w:val="0"/>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FFFFFF" w:themeFill="background1"/>
      </w:tcPr>
    </w:tblStylePr>
  </w:style>
  <w:style w:type="table" w:styleId="TableGrid">
    <w:name w:val="Table Grid"/>
    <w:basedOn w:val="TableNormal"/>
    <w:uiPriority w:val="39"/>
    <w:rsid w:val="00520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aliases w:val="RTP Table"/>
    <w:basedOn w:val="GridTable1Light"/>
    <w:uiPriority w:val="41"/>
    <w:rsid w:val="00E1187C"/>
    <w:pPr>
      <w:spacing w:before="120" w:after="480"/>
    </w:pPr>
    <w:rPr>
      <w:rFonts w:ascii="Azo Sans" w:hAnsi="Azo Sans"/>
      <w:kern w:val="0"/>
      <w:sz w:val="16"/>
      <w:szCs w:val="20"/>
      <w14:ligatures w14:val="none"/>
    </w:rPr>
    <w:tblPr>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Pr>
    <w:tblStylePr w:type="firstRow">
      <w:rPr>
        <w:rFonts w:ascii="Azo Sans" w:hAnsi="Azo Sans"/>
        <w:b/>
        <w:bCs/>
        <w:color w:val="FFFFFF" w:themeColor="background1"/>
        <w:sz w:val="16"/>
      </w:rPr>
      <w:tblPr/>
      <w:tcPr>
        <w:tcBorders>
          <w:bottom w:val="single" w:sz="12" w:space="0" w:color="666666" w:themeColor="text1" w:themeTint="99"/>
        </w:tcBorders>
        <w:shd w:val="clear" w:color="auto" w:fill="3E6682"/>
      </w:tc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band2Horz">
      <w:tblPr/>
      <w:tcPr>
        <w:shd w:val="clear" w:color="auto" w:fill="FFFFFF" w:themeFill="background1"/>
      </w:tcPr>
    </w:tblStylePr>
  </w:style>
  <w:style w:type="character" w:styleId="IntenseReference">
    <w:name w:val="Intense Reference"/>
    <w:basedOn w:val="DefaultParagraphFont"/>
    <w:uiPriority w:val="32"/>
    <w:rsid w:val="008E2C26"/>
    <w:rPr>
      <w:b/>
      <w:bCs/>
      <w:smallCaps/>
      <w:color w:val="4472C4" w:themeColor="accent1"/>
      <w:spacing w:val="5"/>
    </w:rPr>
  </w:style>
  <w:style w:type="table" w:styleId="GridTable1Light">
    <w:name w:val="Grid Table 1 Light"/>
    <w:basedOn w:val="TableNormal"/>
    <w:uiPriority w:val="46"/>
    <w:rsid w:val="0052009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ableFont">
    <w:name w:val="Table Font"/>
    <w:basedOn w:val="Normal"/>
    <w:qFormat/>
    <w:rsid w:val="00E1187C"/>
    <w:pPr>
      <w:spacing w:before="60" w:after="60" w:line="240" w:lineRule="auto"/>
    </w:pPr>
    <w:rPr>
      <w:bCs/>
      <w:sz w:val="16"/>
    </w:rPr>
  </w:style>
  <w:style w:type="paragraph" w:styleId="Caption">
    <w:name w:val="caption"/>
    <w:basedOn w:val="Normal"/>
    <w:next w:val="Normal"/>
    <w:link w:val="CaptionChar"/>
    <w:uiPriority w:val="35"/>
    <w:unhideWhenUsed/>
    <w:rsid w:val="00715475"/>
    <w:pPr>
      <w:spacing w:before="0" w:after="200" w:line="240" w:lineRule="auto"/>
    </w:pPr>
    <w:rPr>
      <w:i/>
      <w:iCs/>
      <w:color w:val="44546A" w:themeColor="text2"/>
      <w:sz w:val="18"/>
      <w:szCs w:val="18"/>
    </w:rPr>
  </w:style>
  <w:style w:type="paragraph" w:customStyle="1" w:styleId="TableFigureCaptions">
    <w:name w:val="Table &amp; Figure Captions"/>
    <w:basedOn w:val="Caption"/>
    <w:link w:val="TableFigureCaptionsChar"/>
    <w:autoRedefine/>
    <w:qFormat/>
    <w:rsid w:val="00496AA7"/>
    <w:pPr>
      <w:keepNext/>
      <w:tabs>
        <w:tab w:val="left" w:pos="5400"/>
      </w:tabs>
      <w:spacing w:before="120" w:after="120"/>
      <w:jc w:val="center"/>
    </w:pPr>
    <w:rPr>
      <w:rFonts w:ascii="Avenir Next LT Pro Light" w:hAnsi="Avenir Next LT Pro Light"/>
      <w:color w:val="0D0D0D" w:themeColor="text1" w:themeTint="F2"/>
      <w:sz w:val="22"/>
    </w:rPr>
  </w:style>
  <w:style w:type="character" w:customStyle="1" w:styleId="CaptionChar">
    <w:name w:val="Caption Char"/>
    <w:basedOn w:val="DefaultParagraphFont"/>
    <w:link w:val="Caption"/>
    <w:uiPriority w:val="35"/>
    <w:rsid w:val="00715475"/>
    <w:rPr>
      <w:rFonts w:ascii="Azo Sans" w:hAnsi="Azo Sans"/>
      <w:i/>
      <w:iCs/>
      <w:color w:val="44546A" w:themeColor="text2"/>
      <w:sz w:val="18"/>
      <w:szCs w:val="18"/>
    </w:rPr>
  </w:style>
  <w:style w:type="character" w:customStyle="1" w:styleId="TableFigureCaptionsChar">
    <w:name w:val="Table &amp; Figure Captions Char"/>
    <w:basedOn w:val="CaptionChar"/>
    <w:link w:val="TableFigureCaptions"/>
    <w:rsid w:val="00496AA7"/>
    <w:rPr>
      <w:rFonts w:ascii="Avenir Next LT Pro Light" w:hAnsi="Avenir Next LT Pro Light"/>
      <w:i/>
      <w:iCs/>
      <w:color w:val="0D0D0D" w:themeColor="text1" w:themeTint="F2"/>
      <w:sz w:val="18"/>
      <w:szCs w:val="18"/>
    </w:rPr>
  </w:style>
  <w:style w:type="paragraph" w:customStyle="1" w:styleId="TableCaption">
    <w:name w:val="Table Caption"/>
    <w:basedOn w:val="Caption"/>
    <w:rsid w:val="00F51184"/>
    <w:pPr>
      <w:spacing w:before="240" w:after="240"/>
      <w:jc w:val="center"/>
    </w:pPr>
    <w:rPr>
      <w:rFonts w:ascii="Ebrima" w:hAnsi="Ebrima"/>
      <w:i w:val="0"/>
      <w:iCs w:val="0"/>
      <w:color w:val="auto"/>
      <w:kern w:val="0"/>
      <w:sz w:val="20"/>
      <w:szCs w:val="24"/>
      <w14:ligatures w14:val="none"/>
    </w:rPr>
  </w:style>
  <w:style w:type="paragraph" w:customStyle="1" w:styleId="ImageCaption">
    <w:name w:val="Image Caption"/>
    <w:basedOn w:val="Caption"/>
    <w:rsid w:val="00F561BB"/>
    <w:pPr>
      <w:widowControl w:val="0"/>
      <w:spacing w:before="240" w:after="240"/>
      <w:jc w:val="center"/>
    </w:pPr>
    <w:rPr>
      <w:rFonts w:ascii="Ebrima" w:hAnsi="Ebrima"/>
      <w:i w:val="0"/>
      <w:iCs w:val="0"/>
      <w:color w:val="auto"/>
      <w:kern w:val="0"/>
      <w:sz w:val="20"/>
      <w:szCs w:val="24"/>
      <w14:ligatures w14:val="none"/>
    </w:rPr>
  </w:style>
  <w:style w:type="paragraph" w:styleId="TOCHeading">
    <w:name w:val="TOC Heading"/>
    <w:basedOn w:val="Heading1"/>
    <w:next w:val="Normal"/>
    <w:uiPriority w:val="39"/>
    <w:unhideWhenUsed/>
    <w:qFormat/>
    <w:rsid w:val="004561CC"/>
    <w:pPr>
      <w:pageBreakBefore w:val="0"/>
      <w:numPr>
        <w:numId w:val="0"/>
      </w:numPr>
      <w:spacing w:before="240" w:after="480"/>
      <w:outlineLvl w:val="9"/>
    </w:pPr>
    <w:rPr>
      <w:kern w:val="0"/>
      <w:sz w:val="56"/>
      <w14:ligatures w14:val="none"/>
    </w:rPr>
  </w:style>
  <w:style w:type="paragraph" w:styleId="TOC1">
    <w:name w:val="toc 1"/>
    <w:basedOn w:val="Normal"/>
    <w:next w:val="Normal"/>
    <w:autoRedefine/>
    <w:uiPriority w:val="39"/>
    <w:unhideWhenUsed/>
    <w:rsid w:val="00AF1333"/>
    <w:pPr>
      <w:tabs>
        <w:tab w:val="left" w:pos="216"/>
        <w:tab w:val="right" w:leader="dot" w:pos="9350"/>
      </w:tabs>
      <w:spacing w:before="0" w:after="0" w:line="240" w:lineRule="auto"/>
    </w:pPr>
    <w:rPr>
      <w:b/>
      <w:bCs/>
      <w:noProof/>
    </w:rPr>
  </w:style>
  <w:style w:type="paragraph" w:styleId="TOC2">
    <w:name w:val="toc 2"/>
    <w:basedOn w:val="Normal"/>
    <w:next w:val="Normal"/>
    <w:autoRedefine/>
    <w:uiPriority w:val="39"/>
    <w:unhideWhenUsed/>
    <w:rsid w:val="00AF1333"/>
    <w:pPr>
      <w:tabs>
        <w:tab w:val="left" w:pos="533"/>
        <w:tab w:val="right" w:leader="dot" w:pos="9346"/>
      </w:tabs>
      <w:spacing w:before="0" w:after="0"/>
      <w:ind w:left="202"/>
    </w:pPr>
  </w:style>
  <w:style w:type="paragraph" w:styleId="TOC3">
    <w:name w:val="toc 3"/>
    <w:basedOn w:val="Normal"/>
    <w:next w:val="Normal"/>
    <w:autoRedefine/>
    <w:uiPriority w:val="39"/>
    <w:unhideWhenUsed/>
    <w:rsid w:val="00AF1333"/>
    <w:pPr>
      <w:tabs>
        <w:tab w:val="left" w:pos="1008"/>
        <w:tab w:val="right" w:leader="dot" w:pos="9346"/>
      </w:tabs>
      <w:spacing w:before="0" w:after="0"/>
      <w:ind w:left="533"/>
    </w:pPr>
  </w:style>
  <w:style w:type="paragraph" w:styleId="TableofFigures">
    <w:name w:val="table of figures"/>
    <w:basedOn w:val="Normal"/>
    <w:next w:val="Normal"/>
    <w:uiPriority w:val="99"/>
    <w:unhideWhenUsed/>
    <w:rsid w:val="00E5055F"/>
    <w:pPr>
      <w:tabs>
        <w:tab w:val="left" w:pos="1152"/>
        <w:tab w:val="right" w:leader="dot" w:pos="9346"/>
      </w:tabs>
      <w:spacing w:before="0" w:after="0"/>
    </w:pPr>
  </w:style>
  <w:style w:type="character" w:styleId="UnresolvedMention">
    <w:name w:val="Unresolved Mention"/>
    <w:basedOn w:val="DefaultParagraphFont"/>
    <w:uiPriority w:val="99"/>
    <w:semiHidden/>
    <w:unhideWhenUsed/>
    <w:rsid w:val="0047141B"/>
    <w:rPr>
      <w:color w:val="605E5C"/>
      <w:shd w:val="clear" w:color="auto" w:fill="E1DFDD"/>
    </w:rPr>
  </w:style>
  <w:style w:type="character" w:styleId="FollowedHyperlink">
    <w:name w:val="FollowedHyperlink"/>
    <w:basedOn w:val="DefaultParagraphFont"/>
    <w:uiPriority w:val="99"/>
    <w:semiHidden/>
    <w:unhideWhenUsed/>
    <w:rsid w:val="0047141B"/>
    <w:rPr>
      <w:color w:val="954F72" w:themeColor="followedHyperlink"/>
      <w:u w:val="single"/>
    </w:rPr>
  </w:style>
  <w:style w:type="paragraph" w:customStyle="1" w:styleId="TableFigureHyperlink">
    <w:name w:val="Table &amp; Figure Hyperlink"/>
    <w:basedOn w:val="Normal"/>
    <w:link w:val="TableFigureHyperlinkChar"/>
    <w:qFormat/>
    <w:rsid w:val="0047141B"/>
    <w:rPr>
      <w:color w:val="538135" w:themeColor="accent6" w:themeShade="BF"/>
    </w:rPr>
  </w:style>
  <w:style w:type="character" w:customStyle="1" w:styleId="TableFigureHyperlinkChar">
    <w:name w:val="Table &amp; Figure Hyperlink Char"/>
    <w:basedOn w:val="DefaultParagraphFont"/>
    <w:link w:val="TableFigureHyperlink"/>
    <w:rsid w:val="0047141B"/>
    <w:rPr>
      <w:rFonts w:ascii="Azo Sans" w:hAnsi="Azo Sans"/>
      <w:color w:val="538135" w:themeColor="accent6" w:themeShade="BF"/>
      <w:sz w:val="20"/>
    </w:rPr>
  </w:style>
  <w:style w:type="numbering" w:customStyle="1" w:styleId="Style1">
    <w:name w:val="Style1"/>
    <w:uiPriority w:val="99"/>
    <w:rsid w:val="00C1120D"/>
    <w:pPr>
      <w:numPr>
        <w:numId w:val="4"/>
      </w:numPr>
    </w:pPr>
  </w:style>
  <w:style w:type="character" w:styleId="CommentReference">
    <w:name w:val="annotation reference"/>
    <w:basedOn w:val="DefaultParagraphFont"/>
    <w:uiPriority w:val="99"/>
    <w:semiHidden/>
    <w:unhideWhenUsed/>
    <w:rsid w:val="00AF1333"/>
    <w:rPr>
      <w:sz w:val="16"/>
      <w:szCs w:val="16"/>
    </w:rPr>
  </w:style>
  <w:style w:type="paragraph" w:styleId="CommentText">
    <w:name w:val="annotation text"/>
    <w:basedOn w:val="Normal"/>
    <w:link w:val="CommentTextChar"/>
    <w:uiPriority w:val="99"/>
    <w:unhideWhenUsed/>
    <w:rsid w:val="00AF1333"/>
    <w:pPr>
      <w:spacing w:line="240" w:lineRule="auto"/>
    </w:pPr>
    <w:rPr>
      <w:szCs w:val="20"/>
    </w:rPr>
  </w:style>
  <w:style w:type="character" w:customStyle="1" w:styleId="CommentTextChar">
    <w:name w:val="Comment Text Char"/>
    <w:basedOn w:val="DefaultParagraphFont"/>
    <w:link w:val="CommentText"/>
    <w:uiPriority w:val="99"/>
    <w:rsid w:val="00AF1333"/>
    <w:rPr>
      <w:rFonts w:ascii="Azo Sans" w:hAnsi="Azo Sans"/>
      <w:sz w:val="20"/>
      <w:szCs w:val="20"/>
    </w:rPr>
  </w:style>
  <w:style w:type="paragraph" w:styleId="CommentSubject">
    <w:name w:val="annotation subject"/>
    <w:basedOn w:val="CommentText"/>
    <w:next w:val="CommentText"/>
    <w:link w:val="CommentSubjectChar"/>
    <w:uiPriority w:val="99"/>
    <w:semiHidden/>
    <w:unhideWhenUsed/>
    <w:rsid w:val="00AF1333"/>
    <w:rPr>
      <w:b/>
      <w:bCs/>
    </w:rPr>
  </w:style>
  <w:style w:type="character" w:customStyle="1" w:styleId="CommentSubjectChar">
    <w:name w:val="Comment Subject Char"/>
    <w:basedOn w:val="CommentTextChar"/>
    <w:link w:val="CommentSubject"/>
    <w:uiPriority w:val="99"/>
    <w:semiHidden/>
    <w:rsid w:val="00AF1333"/>
    <w:rPr>
      <w:rFonts w:ascii="Azo Sans" w:hAnsi="Azo Sans"/>
      <w:b/>
      <w:bCs/>
      <w:sz w:val="20"/>
      <w:szCs w:val="20"/>
    </w:rPr>
  </w:style>
  <w:style w:type="paragraph" w:styleId="NoSpacing">
    <w:name w:val="No Spacing"/>
    <w:link w:val="NoSpacingChar"/>
    <w:uiPriority w:val="1"/>
    <w:qFormat/>
    <w:rsid w:val="00E32BD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32BD3"/>
    <w:rPr>
      <w:rFonts w:eastAsiaTheme="minorEastAsia"/>
      <w:kern w:val="0"/>
      <w14:ligatures w14:val="none"/>
    </w:rPr>
  </w:style>
  <w:style w:type="table" w:styleId="PlainTable2">
    <w:name w:val="Plain Table 2"/>
    <w:basedOn w:val="TableNormal"/>
    <w:uiPriority w:val="42"/>
    <w:rsid w:val="00E1187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on">
    <w:name w:val="Revision"/>
    <w:hidden/>
    <w:uiPriority w:val="99"/>
    <w:semiHidden/>
    <w:rsid w:val="00BD556C"/>
    <w:pPr>
      <w:spacing w:after="0" w:line="240" w:lineRule="auto"/>
    </w:pPr>
    <w:rPr>
      <w:rFonts w:ascii="Azo Sans" w:hAnsi="Azo Sans"/>
      <w:sz w:val="20"/>
    </w:rPr>
  </w:style>
  <w:style w:type="paragraph" w:styleId="FootnoteText">
    <w:name w:val="footnote text"/>
    <w:basedOn w:val="Normal"/>
    <w:link w:val="FootnoteTextChar"/>
    <w:uiPriority w:val="99"/>
    <w:semiHidden/>
    <w:unhideWhenUsed/>
    <w:rsid w:val="00A011C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011CA"/>
    <w:rPr>
      <w:rFonts w:ascii="Azo Sans" w:hAnsi="Azo Sans"/>
      <w:sz w:val="20"/>
      <w:szCs w:val="20"/>
    </w:rPr>
  </w:style>
  <w:style w:type="character" w:styleId="FootnoteReference">
    <w:name w:val="footnote reference"/>
    <w:basedOn w:val="DefaultParagraphFont"/>
    <w:uiPriority w:val="99"/>
    <w:semiHidden/>
    <w:unhideWhenUsed/>
    <w:rsid w:val="00A011CA"/>
    <w:rPr>
      <w:vertAlign w:val="superscript"/>
    </w:rPr>
  </w:style>
  <w:style w:type="paragraph" w:styleId="NormalWeb">
    <w:name w:val="Normal (Web)"/>
    <w:basedOn w:val="Normal"/>
    <w:uiPriority w:val="99"/>
    <w:unhideWhenUsed/>
    <w:rsid w:val="00BC51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73686">
      <w:bodyDiv w:val="1"/>
      <w:marLeft w:val="0"/>
      <w:marRight w:val="0"/>
      <w:marTop w:val="0"/>
      <w:marBottom w:val="0"/>
      <w:divBdr>
        <w:top w:val="none" w:sz="0" w:space="0" w:color="auto"/>
        <w:left w:val="none" w:sz="0" w:space="0" w:color="auto"/>
        <w:bottom w:val="none" w:sz="0" w:space="0" w:color="auto"/>
        <w:right w:val="none" w:sz="0" w:space="0" w:color="auto"/>
      </w:divBdr>
      <w:divsChild>
        <w:div w:id="1890258575">
          <w:marLeft w:val="0"/>
          <w:marRight w:val="0"/>
          <w:marTop w:val="0"/>
          <w:marBottom w:val="0"/>
          <w:divBdr>
            <w:top w:val="none" w:sz="0" w:space="0" w:color="auto"/>
            <w:left w:val="none" w:sz="0" w:space="0" w:color="auto"/>
            <w:bottom w:val="none" w:sz="0" w:space="0" w:color="auto"/>
            <w:right w:val="none" w:sz="0" w:space="0" w:color="auto"/>
          </w:divBdr>
          <w:divsChild>
            <w:div w:id="2143309117">
              <w:marLeft w:val="0"/>
              <w:marRight w:val="0"/>
              <w:marTop w:val="0"/>
              <w:marBottom w:val="0"/>
              <w:divBdr>
                <w:top w:val="none" w:sz="0" w:space="0" w:color="auto"/>
                <w:left w:val="none" w:sz="0" w:space="0" w:color="auto"/>
                <w:bottom w:val="none" w:sz="0" w:space="0" w:color="auto"/>
                <w:right w:val="none" w:sz="0" w:space="0" w:color="auto"/>
              </w:divBdr>
            </w:div>
            <w:div w:id="978073912">
              <w:marLeft w:val="0"/>
              <w:marRight w:val="0"/>
              <w:marTop w:val="0"/>
              <w:marBottom w:val="0"/>
              <w:divBdr>
                <w:top w:val="none" w:sz="0" w:space="0" w:color="auto"/>
                <w:left w:val="none" w:sz="0" w:space="0" w:color="auto"/>
                <w:bottom w:val="none" w:sz="0" w:space="0" w:color="auto"/>
                <w:right w:val="none" w:sz="0" w:space="0" w:color="auto"/>
              </w:divBdr>
            </w:div>
            <w:div w:id="786705129">
              <w:marLeft w:val="0"/>
              <w:marRight w:val="0"/>
              <w:marTop w:val="0"/>
              <w:marBottom w:val="0"/>
              <w:divBdr>
                <w:top w:val="none" w:sz="0" w:space="0" w:color="auto"/>
                <w:left w:val="none" w:sz="0" w:space="0" w:color="auto"/>
                <w:bottom w:val="none" w:sz="0" w:space="0" w:color="auto"/>
                <w:right w:val="none" w:sz="0" w:space="0" w:color="auto"/>
              </w:divBdr>
            </w:div>
            <w:div w:id="1154102882">
              <w:marLeft w:val="0"/>
              <w:marRight w:val="0"/>
              <w:marTop w:val="0"/>
              <w:marBottom w:val="0"/>
              <w:divBdr>
                <w:top w:val="none" w:sz="0" w:space="0" w:color="auto"/>
                <w:left w:val="none" w:sz="0" w:space="0" w:color="auto"/>
                <w:bottom w:val="none" w:sz="0" w:space="0" w:color="auto"/>
                <w:right w:val="none" w:sz="0" w:space="0" w:color="auto"/>
              </w:divBdr>
            </w:div>
            <w:div w:id="1418550705">
              <w:marLeft w:val="0"/>
              <w:marRight w:val="0"/>
              <w:marTop w:val="0"/>
              <w:marBottom w:val="0"/>
              <w:divBdr>
                <w:top w:val="none" w:sz="0" w:space="0" w:color="auto"/>
                <w:left w:val="none" w:sz="0" w:space="0" w:color="auto"/>
                <w:bottom w:val="none" w:sz="0" w:space="0" w:color="auto"/>
                <w:right w:val="none" w:sz="0" w:space="0" w:color="auto"/>
              </w:divBdr>
            </w:div>
            <w:div w:id="1952319411">
              <w:marLeft w:val="0"/>
              <w:marRight w:val="0"/>
              <w:marTop w:val="0"/>
              <w:marBottom w:val="0"/>
              <w:divBdr>
                <w:top w:val="none" w:sz="0" w:space="0" w:color="auto"/>
                <w:left w:val="none" w:sz="0" w:space="0" w:color="auto"/>
                <w:bottom w:val="none" w:sz="0" w:space="0" w:color="auto"/>
                <w:right w:val="none" w:sz="0" w:space="0" w:color="auto"/>
              </w:divBdr>
            </w:div>
            <w:div w:id="179890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0707">
      <w:bodyDiv w:val="1"/>
      <w:marLeft w:val="0"/>
      <w:marRight w:val="0"/>
      <w:marTop w:val="0"/>
      <w:marBottom w:val="0"/>
      <w:divBdr>
        <w:top w:val="none" w:sz="0" w:space="0" w:color="auto"/>
        <w:left w:val="none" w:sz="0" w:space="0" w:color="auto"/>
        <w:bottom w:val="none" w:sz="0" w:space="0" w:color="auto"/>
        <w:right w:val="none" w:sz="0" w:space="0" w:color="auto"/>
      </w:divBdr>
      <w:divsChild>
        <w:div w:id="121845016">
          <w:marLeft w:val="0"/>
          <w:marRight w:val="0"/>
          <w:marTop w:val="0"/>
          <w:marBottom w:val="0"/>
          <w:divBdr>
            <w:top w:val="none" w:sz="0" w:space="0" w:color="auto"/>
            <w:left w:val="none" w:sz="0" w:space="0" w:color="auto"/>
            <w:bottom w:val="none" w:sz="0" w:space="0" w:color="auto"/>
            <w:right w:val="none" w:sz="0" w:space="0" w:color="auto"/>
          </w:divBdr>
          <w:divsChild>
            <w:div w:id="34960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6961">
      <w:bodyDiv w:val="1"/>
      <w:marLeft w:val="0"/>
      <w:marRight w:val="0"/>
      <w:marTop w:val="0"/>
      <w:marBottom w:val="0"/>
      <w:divBdr>
        <w:top w:val="none" w:sz="0" w:space="0" w:color="auto"/>
        <w:left w:val="none" w:sz="0" w:space="0" w:color="auto"/>
        <w:bottom w:val="none" w:sz="0" w:space="0" w:color="auto"/>
        <w:right w:val="none" w:sz="0" w:space="0" w:color="auto"/>
      </w:divBdr>
      <w:divsChild>
        <w:div w:id="371803574">
          <w:marLeft w:val="0"/>
          <w:marRight w:val="0"/>
          <w:marTop w:val="0"/>
          <w:marBottom w:val="0"/>
          <w:divBdr>
            <w:top w:val="none" w:sz="0" w:space="0" w:color="auto"/>
            <w:left w:val="none" w:sz="0" w:space="0" w:color="auto"/>
            <w:bottom w:val="none" w:sz="0" w:space="0" w:color="auto"/>
            <w:right w:val="none" w:sz="0" w:space="0" w:color="auto"/>
          </w:divBdr>
          <w:divsChild>
            <w:div w:id="1771973704">
              <w:marLeft w:val="0"/>
              <w:marRight w:val="0"/>
              <w:marTop w:val="0"/>
              <w:marBottom w:val="0"/>
              <w:divBdr>
                <w:top w:val="none" w:sz="0" w:space="0" w:color="auto"/>
                <w:left w:val="none" w:sz="0" w:space="0" w:color="auto"/>
                <w:bottom w:val="none" w:sz="0" w:space="0" w:color="auto"/>
                <w:right w:val="none" w:sz="0" w:space="0" w:color="auto"/>
              </w:divBdr>
            </w:div>
            <w:div w:id="1642881961">
              <w:marLeft w:val="0"/>
              <w:marRight w:val="0"/>
              <w:marTop w:val="0"/>
              <w:marBottom w:val="0"/>
              <w:divBdr>
                <w:top w:val="none" w:sz="0" w:space="0" w:color="auto"/>
                <w:left w:val="none" w:sz="0" w:space="0" w:color="auto"/>
                <w:bottom w:val="none" w:sz="0" w:space="0" w:color="auto"/>
                <w:right w:val="none" w:sz="0" w:space="0" w:color="auto"/>
              </w:divBdr>
            </w:div>
            <w:div w:id="2066639376">
              <w:marLeft w:val="0"/>
              <w:marRight w:val="0"/>
              <w:marTop w:val="0"/>
              <w:marBottom w:val="0"/>
              <w:divBdr>
                <w:top w:val="none" w:sz="0" w:space="0" w:color="auto"/>
                <w:left w:val="none" w:sz="0" w:space="0" w:color="auto"/>
                <w:bottom w:val="none" w:sz="0" w:space="0" w:color="auto"/>
                <w:right w:val="none" w:sz="0" w:space="0" w:color="auto"/>
              </w:divBdr>
            </w:div>
            <w:div w:id="132915840">
              <w:marLeft w:val="0"/>
              <w:marRight w:val="0"/>
              <w:marTop w:val="0"/>
              <w:marBottom w:val="0"/>
              <w:divBdr>
                <w:top w:val="none" w:sz="0" w:space="0" w:color="auto"/>
                <w:left w:val="none" w:sz="0" w:space="0" w:color="auto"/>
                <w:bottom w:val="none" w:sz="0" w:space="0" w:color="auto"/>
                <w:right w:val="none" w:sz="0" w:space="0" w:color="auto"/>
              </w:divBdr>
            </w:div>
            <w:div w:id="15696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5976">
      <w:bodyDiv w:val="1"/>
      <w:marLeft w:val="0"/>
      <w:marRight w:val="0"/>
      <w:marTop w:val="0"/>
      <w:marBottom w:val="0"/>
      <w:divBdr>
        <w:top w:val="none" w:sz="0" w:space="0" w:color="auto"/>
        <w:left w:val="none" w:sz="0" w:space="0" w:color="auto"/>
        <w:bottom w:val="none" w:sz="0" w:space="0" w:color="auto"/>
        <w:right w:val="none" w:sz="0" w:space="0" w:color="auto"/>
      </w:divBdr>
    </w:div>
    <w:div w:id="78598863">
      <w:bodyDiv w:val="1"/>
      <w:marLeft w:val="0"/>
      <w:marRight w:val="0"/>
      <w:marTop w:val="0"/>
      <w:marBottom w:val="0"/>
      <w:divBdr>
        <w:top w:val="none" w:sz="0" w:space="0" w:color="auto"/>
        <w:left w:val="none" w:sz="0" w:space="0" w:color="auto"/>
        <w:bottom w:val="none" w:sz="0" w:space="0" w:color="auto"/>
        <w:right w:val="none" w:sz="0" w:space="0" w:color="auto"/>
      </w:divBdr>
      <w:divsChild>
        <w:div w:id="1852988960">
          <w:marLeft w:val="0"/>
          <w:marRight w:val="0"/>
          <w:marTop w:val="0"/>
          <w:marBottom w:val="0"/>
          <w:divBdr>
            <w:top w:val="none" w:sz="0" w:space="0" w:color="auto"/>
            <w:left w:val="none" w:sz="0" w:space="0" w:color="auto"/>
            <w:bottom w:val="none" w:sz="0" w:space="0" w:color="auto"/>
            <w:right w:val="none" w:sz="0" w:space="0" w:color="auto"/>
          </w:divBdr>
          <w:divsChild>
            <w:div w:id="11766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9250">
      <w:bodyDiv w:val="1"/>
      <w:marLeft w:val="0"/>
      <w:marRight w:val="0"/>
      <w:marTop w:val="0"/>
      <w:marBottom w:val="0"/>
      <w:divBdr>
        <w:top w:val="none" w:sz="0" w:space="0" w:color="auto"/>
        <w:left w:val="none" w:sz="0" w:space="0" w:color="auto"/>
        <w:bottom w:val="none" w:sz="0" w:space="0" w:color="auto"/>
        <w:right w:val="none" w:sz="0" w:space="0" w:color="auto"/>
      </w:divBdr>
      <w:divsChild>
        <w:div w:id="255404082">
          <w:marLeft w:val="0"/>
          <w:marRight w:val="0"/>
          <w:marTop w:val="0"/>
          <w:marBottom w:val="0"/>
          <w:divBdr>
            <w:top w:val="none" w:sz="0" w:space="0" w:color="auto"/>
            <w:left w:val="none" w:sz="0" w:space="0" w:color="auto"/>
            <w:bottom w:val="none" w:sz="0" w:space="0" w:color="auto"/>
            <w:right w:val="none" w:sz="0" w:space="0" w:color="auto"/>
          </w:divBdr>
          <w:divsChild>
            <w:div w:id="1842350260">
              <w:marLeft w:val="0"/>
              <w:marRight w:val="0"/>
              <w:marTop w:val="0"/>
              <w:marBottom w:val="0"/>
              <w:divBdr>
                <w:top w:val="none" w:sz="0" w:space="0" w:color="auto"/>
                <w:left w:val="none" w:sz="0" w:space="0" w:color="auto"/>
                <w:bottom w:val="none" w:sz="0" w:space="0" w:color="auto"/>
                <w:right w:val="none" w:sz="0" w:space="0" w:color="auto"/>
              </w:divBdr>
            </w:div>
            <w:div w:id="1933001444">
              <w:marLeft w:val="0"/>
              <w:marRight w:val="0"/>
              <w:marTop w:val="0"/>
              <w:marBottom w:val="0"/>
              <w:divBdr>
                <w:top w:val="none" w:sz="0" w:space="0" w:color="auto"/>
                <w:left w:val="none" w:sz="0" w:space="0" w:color="auto"/>
                <w:bottom w:val="none" w:sz="0" w:space="0" w:color="auto"/>
                <w:right w:val="none" w:sz="0" w:space="0" w:color="auto"/>
              </w:divBdr>
            </w:div>
            <w:div w:id="1293947867">
              <w:marLeft w:val="0"/>
              <w:marRight w:val="0"/>
              <w:marTop w:val="0"/>
              <w:marBottom w:val="0"/>
              <w:divBdr>
                <w:top w:val="none" w:sz="0" w:space="0" w:color="auto"/>
                <w:left w:val="none" w:sz="0" w:space="0" w:color="auto"/>
                <w:bottom w:val="none" w:sz="0" w:space="0" w:color="auto"/>
                <w:right w:val="none" w:sz="0" w:space="0" w:color="auto"/>
              </w:divBdr>
            </w:div>
            <w:div w:id="1026298319">
              <w:marLeft w:val="0"/>
              <w:marRight w:val="0"/>
              <w:marTop w:val="0"/>
              <w:marBottom w:val="0"/>
              <w:divBdr>
                <w:top w:val="none" w:sz="0" w:space="0" w:color="auto"/>
                <w:left w:val="none" w:sz="0" w:space="0" w:color="auto"/>
                <w:bottom w:val="none" w:sz="0" w:space="0" w:color="auto"/>
                <w:right w:val="none" w:sz="0" w:space="0" w:color="auto"/>
              </w:divBdr>
            </w:div>
            <w:div w:id="1335063899">
              <w:marLeft w:val="0"/>
              <w:marRight w:val="0"/>
              <w:marTop w:val="0"/>
              <w:marBottom w:val="0"/>
              <w:divBdr>
                <w:top w:val="none" w:sz="0" w:space="0" w:color="auto"/>
                <w:left w:val="none" w:sz="0" w:space="0" w:color="auto"/>
                <w:bottom w:val="none" w:sz="0" w:space="0" w:color="auto"/>
                <w:right w:val="none" w:sz="0" w:space="0" w:color="auto"/>
              </w:divBdr>
            </w:div>
            <w:div w:id="1515879407">
              <w:marLeft w:val="0"/>
              <w:marRight w:val="0"/>
              <w:marTop w:val="0"/>
              <w:marBottom w:val="0"/>
              <w:divBdr>
                <w:top w:val="none" w:sz="0" w:space="0" w:color="auto"/>
                <w:left w:val="none" w:sz="0" w:space="0" w:color="auto"/>
                <w:bottom w:val="none" w:sz="0" w:space="0" w:color="auto"/>
                <w:right w:val="none" w:sz="0" w:space="0" w:color="auto"/>
              </w:divBdr>
            </w:div>
            <w:div w:id="781535042">
              <w:marLeft w:val="0"/>
              <w:marRight w:val="0"/>
              <w:marTop w:val="0"/>
              <w:marBottom w:val="0"/>
              <w:divBdr>
                <w:top w:val="none" w:sz="0" w:space="0" w:color="auto"/>
                <w:left w:val="none" w:sz="0" w:space="0" w:color="auto"/>
                <w:bottom w:val="none" w:sz="0" w:space="0" w:color="auto"/>
                <w:right w:val="none" w:sz="0" w:space="0" w:color="auto"/>
              </w:divBdr>
            </w:div>
            <w:div w:id="1118600332">
              <w:marLeft w:val="0"/>
              <w:marRight w:val="0"/>
              <w:marTop w:val="0"/>
              <w:marBottom w:val="0"/>
              <w:divBdr>
                <w:top w:val="none" w:sz="0" w:space="0" w:color="auto"/>
                <w:left w:val="none" w:sz="0" w:space="0" w:color="auto"/>
                <w:bottom w:val="none" w:sz="0" w:space="0" w:color="auto"/>
                <w:right w:val="none" w:sz="0" w:space="0" w:color="auto"/>
              </w:divBdr>
            </w:div>
            <w:div w:id="763112898">
              <w:marLeft w:val="0"/>
              <w:marRight w:val="0"/>
              <w:marTop w:val="0"/>
              <w:marBottom w:val="0"/>
              <w:divBdr>
                <w:top w:val="none" w:sz="0" w:space="0" w:color="auto"/>
                <w:left w:val="none" w:sz="0" w:space="0" w:color="auto"/>
                <w:bottom w:val="none" w:sz="0" w:space="0" w:color="auto"/>
                <w:right w:val="none" w:sz="0" w:space="0" w:color="auto"/>
              </w:divBdr>
            </w:div>
            <w:div w:id="2073117602">
              <w:marLeft w:val="0"/>
              <w:marRight w:val="0"/>
              <w:marTop w:val="0"/>
              <w:marBottom w:val="0"/>
              <w:divBdr>
                <w:top w:val="none" w:sz="0" w:space="0" w:color="auto"/>
                <w:left w:val="none" w:sz="0" w:space="0" w:color="auto"/>
                <w:bottom w:val="none" w:sz="0" w:space="0" w:color="auto"/>
                <w:right w:val="none" w:sz="0" w:space="0" w:color="auto"/>
              </w:divBdr>
            </w:div>
            <w:div w:id="665400497">
              <w:marLeft w:val="0"/>
              <w:marRight w:val="0"/>
              <w:marTop w:val="0"/>
              <w:marBottom w:val="0"/>
              <w:divBdr>
                <w:top w:val="none" w:sz="0" w:space="0" w:color="auto"/>
                <w:left w:val="none" w:sz="0" w:space="0" w:color="auto"/>
                <w:bottom w:val="none" w:sz="0" w:space="0" w:color="auto"/>
                <w:right w:val="none" w:sz="0" w:space="0" w:color="auto"/>
              </w:divBdr>
            </w:div>
            <w:div w:id="205872102">
              <w:marLeft w:val="0"/>
              <w:marRight w:val="0"/>
              <w:marTop w:val="0"/>
              <w:marBottom w:val="0"/>
              <w:divBdr>
                <w:top w:val="none" w:sz="0" w:space="0" w:color="auto"/>
                <w:left w:val="none" w:sz="0" w:space="0" w:color="auto"/>
                <w:bottom w:val="none" w:sz="0" w:space="0" w:color="auto"/>
                <w:right w:val="none" w:sz="0" w:space="0" w:color="auto"/>
              </w:divBdr>
            </w:div>
            <w:div w:id="727992583">
              <w:marLeft w:val="0"/>
              <w:marRight w:val="0"/>
              <w:marTop w:val="0"/>
              <w:marBottom w:val="0"/>
              <w:divBdr>
                <w:top w:val="none" w:sz="0" w:space="0" w:color="auto"/>
                <w:left w:val="none" w:sz="0" w:space="0" w:color="auto"/>
                <w:bottom w:val="none" w:sz="0" w:space="0" w:color="auto"/>
                <w:right w:val="none" w:sz="0" w:space="0" w:color="auto"/>
              </w:divBdr>
            </w:div>
            <w:div w:id="687373584">
              <w:marLeft w:val="0"/>
              <w:marRight w:val="0"/>
              <w:marTop w:val="0"/>
              <w:marBottom w:val="0"/>
              <w:divBdr>
                <w:top w:val="none" w:sz="0" w:space="0" w:color="auto"/>
                <w:left w:val="none" w:sz="0" w:space="0" w:color="auto"/>
                <w:bottom w:val="none" w:sz="0" w:space="0" w:color="auto"/>
                <w:right w:val="none" w:sz="0" w:space="0" w:color="auto"/>
              </w:divBdr>
            </w:div>
            <w:div w:id="66615812">
              <w:marLeft w:val="0"/>
              <w:marRight w:val="0"/>
              <w:marTop w:val="0"/>
              <w:marBottom w:val="0"/>
              <w:divBdr>
                <w:top w:val="none" w:sz="0" w:space="0" w:color="auto"/>
                <w:left w:val="none" w:sz="0" w:space="0" w:color="auto"/>
                <w:bottom w:val="none" w:sz="0" w:space="0" w:color="auto"/>
                <w:right w:val="none" w:sz="0" w:space="0" w:color="auto"/>
              </w:divBdr>
            </w:div>
            <w:div w:id="554776243">
              <w:marLeft w:val="0"/>
              <w:marRight w:val="0"/>
              <w:marTop w:val="0"/>
              <w:marBottom w:val="0"/>
              <w:divBdr>
                <w:top w:val="none" w:sz="0" w:space="0" w:color="auto"/>
                <w:left w:val="none" w:sz="0" w:space="0" w:color="auto"/>
                <w:bottom w:val="none" w:sz="0" w:space="0" w:color="auto"/>
                <w:right w:val="none" w:sz="0" w:space="0" w:color="auto"/>
              </w:divBdr>
            </w:div>
            <w:div w:id="452679851">
              <w:marLeft w:val="0"/>
              <w:marRight w:val="0"/>
              <w:marTop w:val="0"/>
              <w:marBottom w:val="0"/>
              <w:divBdr>
                <w:top w:val="none" w:sz="0" w:space="0" w:color="auto"/>
                <w:left w:val="none" w:sz="0" w:space="0" w:color="auto"/>
                <w:bottom w:val="none" w:sz="0" w:space="0" w:color="auto"/>
                <w:right w:val="none" w:sz="0" w:space="0" w:color="auto"/>
              </w:divBdr>
            </w:div>
            <w:div w:id="843475128">
              <w:marLeft w:val="0"/>
              <w:marRight w:val="0"/>
              <w:marTop w:val="0"/>
              <w:marBottom w:val="0"/>
              <w:divBdr>
                <w:top w:val="none" w:sz="0" w:space="0" w:color="auto"/>
                <w:left w:val="none" w:sz="0" w:space="0" w:color="auto"/>
                <w:bottom w:val="none" w:sz="0" w:space="0" w:color="auto"/>
                <w:right w:val="none" w:sz="0" w:space="0" w:color="auto"/>
              </w:divBdr>
            </w:div>
            <w:div w:id="310791957">
              <w:marLeft w:val="0"/>
              <w:marRight w:val="0"/>
              <w:marTop w:val="0"/>
              <w:marBottom w:val="0"/>
              <w:divBdr>
                <w:top w:val="none" w:sz="0" w:space="0" w:color="auto"/>
                <w:left w:val="none" w:sz="0" w:space="0" w:color="auto"/>
                <w:bottom w:val="none" w:sz="0" w:space="0" w:color="auto"/>
                <w:right w:val="none" w:sz="0" w:space="0" w:color="auto"/>
              </w:divBdr>
            </w:div>
            <w:div w:id="87772757">
              <w:marLeft w:val="0"/>
              <w:marRight w:val="0"/>
              <w:marTop w:val="0"/>
              <w:marBottom w:val="0"/>
              <w:divBdr>
                <w:top w:val="none" w:sz="0" w:space="0" w:color="auto"/>
                <w:left w:val="none" w:sz="0" w:space="0" w:color="auto"/>
                <w:bottom w:val="none" w:sz="0" w:space="0" w:color="auto"/>
                <w:right w:val="none" w:sz="0" w:space="0" w:color="auto"/>
              </w:divBdr>
            </w:div>
            <w:div w:id="1158497409">
              <w:marLeft w:val="0"/>
              <w:marRight w:val="0"/>
              <w:marTop w:val="0"/>
              <w:marBottom w:val="0"/>
              <w:divBdr>
                <w:top w:val="none" w:sz="0" w:space="0" w:color="auto"/>
                <w:left w:val="none" w:sz="0" w:space="0" w:color="auto"/>
                <w:bottom w:val="none" w:sz="0" w:space="0" w:color="auto"/>
                <w:right w:val="none" w:sz="0" w:space="0" w:color="auto"/>
              </w:divBdr>
            </w:div>
            <w:div w:id="521477685">
              <w:marLeft w:val="0"/>
              <w:marRight w:val="0"/>
              <w:marTop w:val="0"/>
              <w:marBottom w:val="0"/>
              <w:divBdr>
                <w:top w:val="none" w:sz="0" w:space="0" w:color="auto"/>
                <w:left w:val="none" w:sz="0" w:space="0" w:color="auto"/>
                <w:bottom w:val="none" w:sz="0" w:space="0" w:color="auto"/>
                <w:right w:val="none" w:sz="0" w:space="0" w:color="auto"/>
              </w:divBdr>
            </w:div>
            <w:div w:id="1499735526">
              <w:marLeft w:val="0"/>
              <w:marRight w:val="0"/>
              <w:marTop w:val="0"/>
              <w:marBottom w:val="0"/>
              <w:divBdr>
                <w:top w:val="none" w:sz="0" w:space="0" w:color="auto"/>
                <w:left w:val="none" w:sz="0" w:space="0" w:color="auto"/>
                <w:bottom w:val="none" w:sz="0" w:space="0" w:color="auto"/>
                <w:right w:val="none" w:sz="0" w:space="0" w:color="auto"/>
              </w:divBdr>
            </w:div>
            <w:div w:id="91442724">
              <w:marLeft w:val="0"/>
              <w:marRight w:val="0"/>
              <w:marTop w:val="0"/>
              <w:marBottom w:val="0"/>
              <w:divBdr>
                <w:top w:val="none" w:sz="0" w:space="0" w:color="auto"/>
                <w:left w:val="none" w:sz="0" w:space="0" w:color="auto"/>
                <w:bottom w:val="none" w:sz="0" w:space="0" w:color="auto"/>
                <w:right w:val="none" w:sz="0" w:space="0" w:color="auto"/>
              </w:divBdr>
            </w:div>
            <w:div w:id="1827434315">
              <w:marLeft w:val="0"/>
              <w:marRight w:val="0"/>
              <w:marTop w:val="0"/>
              <w:marBottom w:val="0"/>
              <w:divBdr>
                <w:top w:val="none" w:sz="0" w:space="0" w:color="auto"/>
                <w:left w:val="none" w:sz="0" w:space="0" w:color="auto"/>
                <w:bottom w:val="none" w:sz="0" w:space="0" w:color="auto"/>
                <w:right w:val="none" w:sz="0" w:space="0" w:color="auto"/>
              </w:divBdr>
            </w:div>
            <w:div w:id="676736545">
              <w:marLeft w:val="0"/>
              <w:marRight w:val="0"/>
              <w:marTop w:val="0"/>
              <w:marBottom w:val="0"/>
              <w:divBdr>
                <w:top w:val="none" w:sz="0" w:space="0" w:color="auto"/>
                <w:left w:val="none" w:sz="0" w:space="0" w:color="auto"/>
                <w:bottom w:val="none" w:sz="0" w:space="0" w:color="auto"/>
                <w:right w:val="none" w:sz="0" w:space="0" w:color="auto"/>
              </w:divBdr>
            </w:div>
            <w:div w:id="1044452229">
              <w:marLeft w:val="0"/>
              <w:marRight w:val="0"/>
              <w:marTop w:val="0"/>
              <w:marBottom w:val="0"/>
              <w:divBdr>
                <w:top w:val="none" w:sz="0" w:space="0" w:color="auto"/>
                <w:left w:val="none" w:sz="0" w:space="0" w:color="auto"/>
                <w:bottom w:val="none" w:sz="0" w:space="0" w:color="auto"/>
                <w:right w:val="none" w:sz="0" w:space="0" w:color="auto"/>
              </w:divBdr>
            </w:div>
            <w:div w:id="1533880914">
              <w:marLeft w:val="0"/>
              <w:marRight w:val="0"/>
              <w:marTop w:val="0"/>
              <w:marBottom w:val="0"/>
              <w:divBdr>
                <w:top w:val="none" w:sz="0" w:space="0" w:color="auto"/>
                <w:left w:val="none" w:sz="0" w:space="0" w:color="auto"/>
                <w:bottom w:val="none" w:sz="0" w:space="0" w:color="auto"/>
                <w:right w:val="none" w:sz="0" w:space="0" w:color="auto"/>
              </w:divBdr>
            </w:div>
            <w:div w:id="251936997">
              <w:marLeft w:val="0"/>
              <w:marRight w:val="0"/>
              <w:marTop w:val="0"/>
              <w:marBottom w:val="0"/>
              <w:divBdr>
                <w:top w:val="none" w:sz="0" w:space="0" w:color="auto"/>
                <w:left w:val="none" w:sz="0" w:space="0" w:color="auto"/>
                <w:bottom w:val="none" w:sz="0" w:space="0" w:color="auto"/>
                <w:right w:val="none" w:sz="0" w:space="0" w:color="auto"/>
              </w:divBdr>
            </w:div>
            <w:div w:id="543369977">
              <w:marLeft w:val="0"/>
              <w:marRight w:val="0"/>
              <w:marTop w:val="0"/>
              <w:marBottom w:val="0"/>
              <w:divBdr>
                <w:top w:val="none" w:sz="0" w:space="0" w:color="auto"/>
                <w:left w:val="none" w:sz="0" w:space="0" w:color="auto"/>
                <w:bottom w:val="none" w:sz="0" w:space="0" w:color="auto"/>
                <w:right w:val="none" w:sz="0" w:space="0" w:color="auto"/>
              </w:divBdr>
            </w:div>
            <w:div w:id="741486442">
              <w:marLeft w:val="0"/>
              <w:marRight w:val="0"/>
              <w:marTop w:val="0"/>
              <w:marBottom w:val="0"/>
              <w:divBdr>
                <w:top w:val="none" w:sz="0" w:space="0" w:color="auto"/>
                <w:left w:val="none" w:sz="0" w:space="0" w:color="auto"/>
                <w:bottom w:val="none" w:sz="0" w:space="0" w:color="auto"/>
                <w:right w:val="none" w:sz="0" w:space="0" w:color="auto"/>
              </w:divBdr>
            </w:div>
            <w:div w:id="434523070">
              <w:marLeft w:val="0"/>
              <w:marRight w:val="0"/>
              <w:marTop w:val="0"/>
              <w:marBottom w:val="0"/>
              <w:divBdr>
                <w:top w:val="none" w:sz="0" w:space="0" w:color="auto"/>
                <w:left w:val="none" w:sz="0" w:space="0" w:color="auto"/>
                <w:bottom w:val="none" w:sz="0" w:space="0" w:color="auto"/>
                <w:right w:val="none" w:sz="0" w:space="0" w:color="auto"/>
              </w:divBdr>
            </w:div>
            <w:div w:id="1237544927">
              <w:marLeft w:val="0"/>
              <w:marRight w:val="0"/>
              <w:marTop w:val="0"/>
              <w:marBottom w:val="0"/>
              <w:divBdr>
                <w:top w:val="none" w:sz="0" w:space="0" w:color="auto"/>
                <w:left w:val="none" w:sz="0" w:space="0" w:color="auto"/>
                <w:bottom w:val="none" w:sz="0" w:space="0" w:color="auto"/>
                <w:right w:val="none" w:sz="0" w:space="0" w:color="auto"/>
              </w:divBdr>
            </w:div>
            <w:div w:id="1961842178">
              <w:marLeft w:val="0"/>
              <w:marRight w:val="0"/>
              <w:marTop w:val="0"/>
              <w:marBottom w:val="0"/>
              <w:divBdr>
                <w:top w:val="none" w:sz="0" w:space="0" w:color="auto"/>
                <w:left w:val="none" w:sz="0" w:space="0" w:color="auto"/>
                <w:bottom w:val="none" w:sz="0" w:space="0" w:color="auto"/>
                <w:right w:val="none" w:sz="0" w:space="0" w:color="auto"/>
              </w:divBdr>
            </w:div>
            <w:div w:id="1024093141">
              <w:marLeft w:val="0"/>
              <w:marRight w:val="0"/>
              <w:marTop w:val="0"/>
              <w:marBottom w:val="0"/>
              <w:divBdr>
                <w:top w:val="none" w:sz="0" w:space="0" w:color="auto"/>
                <w:left w:val="none" w:sz="0" w:space="0" w:color="auto"/>
                <w:bottom w:val="none" w:sz="0" w:space="0" w:color="auto"/>
                <w:right w:val="none" w:sz="0" w:space="0" w:color="auto"/>
              </w:divBdr>
            </w:div>
            <w:div w:id="1704549911">
              <w:marLeft w:val="0"/>
              <w:marRight w:val="0"/>
              <w:marTop w:val="0"/>
              <w:marBottom w:val="0"/>
              <w:divBdr>
                <w:top w:val="none" w:sz="0" w:space="0" w:color="auto"/>
                <w:left w:val="none" w:sz="0" w:space="0" w:color="auto"/>
                <w:bottom w:val="none" w:sz="0" w:space="0" w:color="auto"/>
                <w:right w:val="none" w:sz="0" w:space="0" w:color="auto"/>
              </w:divBdr>
            </w:div>
            <w:div w:id="86575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4795">
      <w:bodyDiv w:val="1"/>
      <w:marLeft w:val="0"/>
      <w:marRight w:val="0"/>
      <w:marTop w:val="0"/>
      <w:marBottom w:val="0"/>
      <w:divBdr>
        <w:top w:val="none" w:sz="0" w:space="0" w:color="auto"/>
        <w:left w:val="none" w:sz="0" w:space="0" w:color="auto"/>
        <w:bottom w:val="none" w:sz="0" w:space="0" w:color="auto"/>
        <w:right w:val="none" w:sz="0" w:space="0" w:color="auto"/>
      </w:divBdr>
      <w:divsChild>
        <w:div w:id="1862477754">
          <w:marLeft w:val="0"/>
          <w:marRight w:val="0"/>
          <w:marTop w:val="0"/>
          <w:marBottom w:val="0"/>
          <w:divBdr>
            <w:top w:val="none" w:sz="0" w:space="0" w:color="auto"/>
            <w:left w:val="none" w:sz="0" w:space="0" w:color="auto"/>
            <w:bottom w:val="none" w:sz="0" w:space="0" w:color="auto"/>
            <w:right w:val="none" w:sz="0" w:space="0" w:color="auto"/>
          </w:divBdr>
          <w:divsChild>
            <w:div w:id="1811243180">
              <w:marLeft w:val="0"/>
              <w:marRight w:val="0"/>
              <w:marTop w:val="0"/>
              <w:marBottom w:val="0"/>
              <w:divBdr>
                <w:top w:val="none" w:sz="0" w:space="0" w:color="auto"/>
                <w:left w:val="none" w:sz="0" w:space="0" w:color="auto"/>
                <w:bottom w:val="none" w:sz="0" w:space="0" w:color="auto"/>
                <w:right w:val="none" w:sz="0" w:space="0" w:color="auto"/>
              </w:divBdr>
            </w:div>
            <w:div w:id="1318611176">
              <w:marLeft w:val="0"/>
              <w:marRight w:val="0"/>
              <w:marTop w:val="0"/>
              <w:marBottom w:val="0"/>
              <w:divBdr>
                <w:top w:val="none" w:sz="0" w:space="0" w:color="auto"/>
                <w:left w:val="none" w:sz="0" w:space="0" w:color="auto"/>
                <w:bottom w:val="none" w:sz="0" w:space="0" w:color="auto"/>
                <w:right w:val="none" w:sz="0" w:space="0" w:color="auto"/>
              </w:divBdr>
            </w:div>
            <w:div w:id="931626209">
              <w:marLeft w:val="0"/>
              <w:marRight w:val="0"/>
              <w:marTop w:val="0"/>
              <w:marBottom w:val="0"/>
              <w:divBdr>
                <w:top w:val="none" w:sz="0" w:space="0" w:color="auto"/>
                <w:left w:val="none" w:sz="0" w:space="0" w:color="auto"/>
                <w:bottom w:val="none" w:sz="0" w:space="0" w:color="auto"/>
                <w:right w:val="none" w:sz="0" w:space="0" w:color="auto"/>
              </w:divBdr>
            </w:div>
            <w:div w:id="1858157076">
              <w:marLeft w:val="0"/>
              <w:marRight w:val="0"/>
              <w:marTop w:val="0"/>
              <w:marBottom w:val="0"/>
              <w:divBdr>
                <w:top w:val="none" w:sz="0" w:space="0" w:color="auto"/>
                <w:left w:val="none" w:sz="0" w:space="0" w:color="auto"/>
                <w:bottom w:val="none" w:sz="0" w:space="0" w:color="auto"/>
                <w:right w:val="none" w:sz="0" w:space="0" w:color="auto"/>
              </w:divBdr>
            </w:div>
            <w:div w:id="891310027">
              <w:marLeft w:val="0"/>
              <w:marRight w:val="0"/>
              <w:marTop w:val="0"/>
              <w:marBottom w:val="0"/>
              <w:divBdr>
                <w:top w:val="none" w:sz="0" w:space="0" w:color="auto"/>
                <w:left w:val="none" w:sz="0" w:space="0" w:color="auto"/>
                <w:bottom w:val="none" w:sz="0" w:space="0" w:color="auto"/>
                <w:right w:val="none" w:sz="0" w:space="0" w:color="auto"/>
              </w:divBdr>
            </w:div>
            <w:div w:id="1090934143">
              <w:marLeft w:val="0"/>
              <w:marRight w:val="0"/>
              <w:marTop w:val="0"/>
              <w:marBottom w:val="0"/>
              <w:divBdr>
                <w:top w:val="none" w:sz="0" w:space="0" w:color="auto"/>
                <w:left w:val="none" w:sz="0" w:space="0" w:color="auto"/>
                <w:bottom w:val="none" w:sz="0" w:space="0" w:color="auto"/>
                <w:right w:val="none" w:sz="0" w:space="0" w:color="auto"/>
              </w:divBdr>
            </w:div>
            <w:div w:id="253709023">
              <w:marLeft w:val="0"/>
              <w:marRight w:val="0"/>
              <w:marTop w:val="0"/>
              <w:marBottom w:val="0"/>
              <w:divBdr>
                <w:top w:val="none" w:sz="0" w:space="0" w:color="auto"/>
                <w:left w:val="none" w:sz="0" w:space="0" w:color="auto"/>
                <w:bottom w:val="none" w:sz="0" w:space="0" w:color="auto"/>
                <w:right w:val="none" w:sz="0" w:space="0" w:color="auto"/>
              </w:divBdr>
            </w:div>
            <w:div w:id="2062442706">
              <w:marLeft w:val="0"/>
              <w:marRight w:val="0"/>
              <w:marTop w:val="0"/>
              <w:marBottom w:val="0"/>
              <w:divBdr>
                <w:top w:val="none" w:sz="0" w:space="0" w:color="auto"/>
                <w:left w:val="none" w:sz="0" w:space="0" w:color="auto"/>
                <w:bottom w:val="none" w:sz="0" w:space="0" w:color="auto"/>
                <w:right w:val="none" w:sz="0" w:space="0" w:color="auto"/>
              </w:divBdr>
            </w:div>
            <w:div w:id="114059496">
              <w:marLeft w:val="0"/>
              <w:marRight w:val="0"/>
              <w:marTop w:val="0"/>
              <w:marBottom w:val="0"/>
              <w:divBdr>
                <w:top w:val="none" w:sz="0" w:space="0" w:color="auto"/>
                <w:left w:val="none" w:sz="0" w:space="0" w:color="auto"/>
                <w:bottom w:val="none" w:sz="0" w:space="0" w:color="auto"/>
                <w:right w:val="none" w:sz="0" w:space="0" w:color="auto"/>
              </w:divBdr>
            </w:div>
            <w:div w:id="860506403">
              <w:marLeft w:val="0"/>
              <w:marRight w:val="0"/>
              <w:marTop w:val="0"/>
              <w:marBottom w:val="0"/>
              <w:divBdr>
                <w:top w:val="none" w:sz="0" w:space="0" w:color="auto"/>
                <w:left w:val="none" w:sz="0" w:space="0" w:color="auto"/>
                <w:bottom w:val="none" w:sz="0" w:space="0" w:color="auto"/>
                <w:right w:val="none" w:sz="0" w:space="0" w:color="auto"/>
              </w:divBdr>
            </w:div>
            <w:div w:id="1501194785">
              <w:marLeft w:val="0"/>
              <w:marRight w:val="0"/>
              <w:marTop w:val="0"/>
              <w:marBottom w:val="0"/>
              <w:divBdr>
                <w:top w:val="none" w:sz="0" w:space="0" w:color="auto"/>
                <w:left w:val="none" w:sz="0" w:space="0" w:color="auto"/>
                <w:bottom w:val="none" w:sz="0" w:space="0" w:color="auto"/>
                <w:right w:val="none" w:sz="0" w:space="0" w:color="auto"/>
              </w:divBdr>
            </w:div>
            <w:div w:id="491605840">
              <w:marLeft w:val="0"/>
              <w:marRight w:val="0"/>
              <w:marTop w:val="0"/>
              <w:marBottom w:val="0"/>
              <w:divBdr>
                <w:top w:val="none" w:sz="0" w:space="0" w:color="auto"/>
                <w:left w:val="none" w:sz="0" w:space="0" w:color="auto"/>
                <w:bottom w:val="none" w:sz="0" w:space="0" w:color="auto"/>
                <w:right w:val="none" w:sz="0" w:space="0" w:color="auto"/>
              </w:divBdr>
            </w:div>
            <w:div w:id="142503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64278">
      <w:bodyDiv w:val="1"/>
      <w:marLeft w:val="0"/>
      <w:marRight w:val="0"/>
      <w:marTop w:val="0"/>
      <w:marBottom w:val="0"/>
      <w:divBdr>
        <w:top w:val="none" w:sz="0" w:space="0" w:color="auto"/>
        <w:left w:val="none" w:sz="0" w:space="0" w:color="auto"/>
        <w:bottom w:val="none" w:sz="0" w:space="0" w:color="auto"/>
        <w:right w:val="none" w:sz="0" w:space="0" w:color="auto"/>
      </w:divBdr>
    </w:div>
    <w:div w:id="303388432">
      <w:bodyDiv w:val="1"/>
      <w:marLeft w:val="0"/>
      <w:marRight w:val="0"/>
      <w:marTop w:val="0"/>
      <w:marBottom w:val="0"/>
      <w:divBdr>
        <w:top w:val="none" w:sz="0" w:space="0" w:color="auto"/>
        <w:left w:val="none" w:sz="0" w:space="0" w:color="auto"/>
        <w:bottom w:val="none" w:sz="0" w:space="0" w:color="auto"/>
        <w:right w:val="none" w:sz="0" w:space="0" w:color="auto"/>
      </w:divBdr>
    </w:div>
    <w:div w:id="326136076">
      <w:bodyDiv w:val="1"/>
      <w:marLeft w:val="0"/>
      <w:marRight w:val="0"/>
      <w:marTop w:val="0"/>
      <w:marBottom w:val="0"/>
      <w:divBdr>
        <w:top w:val="none" w:sz="0" w:space="0" w:color="auto"/>
        <w:left w:val="none" w:sz="0" w:space="0" w:color="auto"/>
        <w:bottom w:val="none" w:sz="0" w:space="0" w:color="auto"/>
        <w:right w:val="none" w:sz="0" w:space="0" w:color="auto"/>
      </w:divBdr>
      <w:divsChild>
        <w:div w:id="648437967">
          <w:marLeft w:val="0"/>
          <w:marRight w:val="0"/>
          <w:marTop w:val="0"/>
          <w:marBottom w:val="0"/>
          <w:divBdr>
            <w:top w:val="none" w:sz="0" w:space="0" w:color="auto"/>
            <w:left w:val="none" w:sz="0" w:space="0" w:color="auto"/>
            <w:bottom w:val="none" w:sz="0" w:space="0" w:color="auto"/>
            <w:right w:val="none" w:sz="0" w:space="0" w:color="auto"/>
          </w:divBdr>
          <w:divsChild>
            <w:div w:id="1437602503">
              <w:marLeft w:val="0"/>
              <w:marRight w:val="0"/>
              <w:marTop w:val="0"/>
              <w:marBottom w:val="0"/>
              <w:divBdr>
                <w:top w:val="none" w:sz="0" w:space="0" w:color="auto"/>
                <w:left w:val="none" w:sz="0" w:space="0" w:color="auto"/>
                <w:bottom w:val="none" w:sz="0" w:space="0" w:color="auto"/>
                <w:right w:val="none" w:sz="0" w:space="0" w:color="auto"/>
              </w:divBdr>
            </w:div>
            <w:div w:id="1902206761">
              <w:marLeft w:val="0"/>
              <w:marRight w:val="0"/>
              <w:marTop w:val="0"/>
              <w:marBottom w:val="0"/>
              <w:divBdr>
                <w:top w:val="none" w:sz="0" w:space="0" w:color="auto"/>
                <w:left w:val="none" w:sz="0" w:space="0" w:color="auto"/>
                <w:bottom w:val="none" w:sz="0" w:space="0" w:color="auto"/>
                <w:right w:val="none" w:sz="0" w:space="0" w:color="auto"/>
              </w:divBdr>
            </w:div>
            <w:div w:id="1376587574">
              <w:marLeft w:val="0"/>
              <w:marRight w:val="0"/>
              <w:marTop w:val="0"/>
              <w:marBottom w:val="0"/>
              <w:divBdr>
                <w:top w:val="none" w:sz="0" w:space="0" w:color="auto"/>
                <w:left w:val="none" w:sz="0" w:space="0" w:color="auto"/>
                <w:bottom w:val="none" w:sz="0" w:space="0" w:color="auto"/>
                <w:right w:val="none" w:sz="0" w:space="0" w:color="auto"/>
              </w:divBdr>
            </w:div>
            <w:div w:id="435560003">
              <w:marLeft w:val="0"/>
              <w:marRight w:val="0"/>
              <w:marTop w:val="0"/>
              <w:marBottom w:val="0"/>
              <w:divBdr>
                <w:top w:val="none" w:sz="0" w:space="0" w:color="auto"/>
                <w:left w:val="none" w:sz="0" w:space="0" w:color="auto"/>
                <w:bottom w:val="none" w:sz="0" w:space="0" w:color="auto"/>
                <w:right w:val="none" w:sz="0" w:space="0" w:color="auto"/>
              </w:divBdr>
            </w:div>
            <w:div w:id="1960797172">
              <w:marLeft w:val="0"/>
              <w:marRight w:val="0"/>
              <w:marTop w:val="0"/>
              <w:marBottom w:val="0"/>
              <w:divBdr>
                <w:top w:val="none" w:sz="0" w:space="0" w:color="auto"/>
                <w:left w:val="none" w:sz="0" w:space="0" w:color="auto"/>
                <w:bottom w:val="none" w:sz="0" w:space="0" w:color="auto"/>
                <w:right w:val="none" w:sz="0" w:space="0" w:color="auto"/>
              </w:divBdr>
            </w:div>
            <w:div w:id="499198822">
              <w:marLeft w:val="0"/>
              <w:marRight w:val="0"/>
              <w:marTop w:val="0"/>
              <w:marBottom w:val="0"/>
              <w:divBdr>
                <w:top w:val="none" w:sz="0" w:space="0" w:color="auto"/>
                <w:left w:val="none" w:sz="0" w:space="0" w:color="auto"/>
                <w:bottom w:val="none" w:sz="0" w:space="0" w:color="auto"/>
                <w:right w:val="none" w:sz="0" w:space="0" w:color="auto"/>
              </w:divBdr>
            </w:div>
            <w:div w:id="81491084">
              <w:marLeft w:val="0"/>
              <w:marRight w:val="0"/>
              <w:marTop w:val="0"/>
              <w:marBottom w:val="0"/>
              <w:divBdr>
                <w:top w:val="none" w:sz="0" w:space="0" w:color="auto"/>
                <w:left w:val="none" w:sz="0" w:space="0" w:color="auto"/>
                <w:bottom w:val="none" w:sz="0" w:space="0" w:color="auto"/>
                <w:right w:val="none" w:sz="0" w:space="0" w:color="auto"/>
              </w:divBdr>
            </w:div>
            <w:div w:id="1113092172">
              <w:marLeft w:val="0"/>
              <w:marRight w:val="0"/>
              <w:marTop w:val="0"/>
              <w:marBottom w:val="0"/>
              <w:divBdr>
                <w:top w:val="none" w:sz="0" w:space="0" w:color="auto"/>
                <w:left w:val="none" w:sz="0" w:space="0" w:color="auto"/>
                <w:bottom w:val="none" w:sz="0" w:space="0" w:color="auto"/>
                <w:right w:val="none" w:sz="0" w:space="0" w:color="auto"/>
              </w:divBdr>
            </w:div>
            <w:div w:id="1260408112">
              <w:marLeft w:val="0"/>
              <w:marRight w:val="0"/>
              <w:marTop w:val="0"/>
              <w:marBottom w:val="0"/>
              <w:divBdr>
                <w:top w:val="none" w:sz="0" w:space="0" w:color="auto"/>
                <w:left w:val="none" w:sz="0" w:space="0" w:color="auto"/>
                <w:bottom w:val="none" w:sz="0" w:space="0" w:color="auto"/>
                <w:right w:val="none" w:sz="0" w:space="0" w:color="auto"/>
              </w:divBdr>
            </w:div>
            <w:div w:id="1251281013">
              <w:marLeft w:val="0"/>
              <w:marRight w:val="0"/>
              <w:marTop w:val="0"/>
              <w:marBottom w:val="0"/>
              <w:divBdr>
                <w:top w:val="none" w:sz="0" w:space="0" w:color="auto"/>
                <w:left w:val="none" w:sz="0" w:space="0" w:color="auto"/>
                <w:bottom w:val="none" w:sz="0" w:space="0" w:color="auto"/>
                <w:right w:val="none" w:sz="0" w:space="0" w:color="auto"/>
              </w:divBdr>
            </w:div>
            <w:div w:id="20536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39747">
      <w:bodyDiv w:val="1"/>
      <w:marLeft w:val="0"/>
      <w:marRight w:val="0"/>
      <w:marTop w:val="0"/>
      <w:marBottom w:val="0"/>
      <w:divBdr>
        <w:top w:val="none" w:sz="0" w:space="0" w:color="auto"/>
        <w:left w:val="none" w:sz="0" w:space="0" w:color="auto"/>
        <w:bottom w:val="none" w:sz="0" w:space="0" w:color="auto"/>
        <w:right w:val="none" w:sz="0" w:space="0" w:color="auto"/>
      </w:divBdr>
    </w:div>
    <w:div w:id="484662422">
      <w:bodyDiv w:val="1"/>
      <w:marLeft w:val="0"/>
      <w:marRight w:val="0"/>
      <w:marTop w:val="0"/>
      <w:marBottom w:val="0"/>
      <w:divBdr>
        <w:top w:val="none" w:sz="0" w:space="0" w:color="auto"/>
        <w:left w:val="none" w:sz="0" w:space="0" w:color="auto"/>
        <w:bottom w:val="none" w:sz="0" w:space="0" w:color="auto"/>
        <w:right w:val="none" w:sz="0" w:space="0" w:color="auto"/>
      </w:divBdr>
    </w:div>
    <w:div w:id="525142630">
      <w:bodyDiv w:val="1"/>
      <w:marLeft w:val="0"/>
      <w:marRight w:val="0"/>
      <w:marTop w:val="0"/>
      <w:marBottom w:val="0"/>
      <w:divBdr>
        <w:top w:val="none" w:sz="0" w:space="0" w:color="auto"/>
        <w:left w:val="none" w:sz="0" w:space="0" w:color="auto"/>
        <w:bottom w:val="none" w:sz="0" w:space="0" w:color="auto"/>
        <w:right w:val="none" w:sz="0" w:space="0" w:color="auto"/>
      </w:divBdr>
      <w:divsChild>
        <w:div w:id="1507936829">
          <w:marLeft w:val="0"/>
          <w:marRight w:val="0"/>
          <w:marTop w:val="0"/>
          <w:marBottom w:val="0"/>
          <w:divBdr>
            <w:top w:val="none" w:sz="0" w:space="0" w:color="auto"/>
            <w:left w:val="none" w:sz="0" w:space="0" w:color="auto"/>
            <w:bottom w:val="none" w:sz="0" w:space="0" w:color="auto"/>
            <w:right w:val="none" w:sz="0" w:space="0" w:color="auto"/>
          </w:divBdr>
          <w:divsChild>
            <w:div w:id="731923345">
              <w:marLeft w:val="0"/>
              <w:marRight w:val="0"/>
              <w:marTop w:val="0"/>
              <w:marBottom w:val="0"/>
              <w:divBdr>
                <w:top w:val="none" w:sz="0" w:space="0" w:color="auto"/>
                <w:left w:val="none" w:sz="0" w:space="0" w:color="auto"/>
                <w:bottom w:val="none" w:sz="0" w:space="0" w:color="auto"/>
                <w:right w:val="none" w:sz="0" w:space="0" w:color="auto"/>
              </w:divBdr>
            </w:div>
            <w:div w:id="9815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7728">
      <w:bodyDiv w:val="1"/>
      <w:marLeft w:val="0"/>
      <w:marRight w:val="0"/>
      <w:marTop w:val="0"/>
      <w:marBottom w:val="0"/>
      <w:divBdr>
        <w:top w:val="none" w:sz="0" w:space="0" w:color="auto"/>
        <w:left w:val="none" w:sz="0" w:space="0" w:color="auto"/>
        <w:bottom w:val="none" w:sz="0" w:space="0" w:color="auto"/>
        <w:right w:val="none" w:sz="0" w:space="0" w:color="auto"/>
      </w:divBdr>
      <w:divsChild>
        <w:div w:id="711926297">
          <w:marLeft w:val="0"/>
          <w:marRight w:val="0"/>
          <w:marTop w:val="0"/>
          <w:marBottom w:val="0"/>
          <w:divBdr>
            <w:top w:val="none" w:sz="0" w:space="0" w:color="auto"/>
            <w:left w:val="none" w:sz="0" w:space="0" w:color="auto"/>
            <w:bottom w:val="none" w:sz="0" w:space="0" w:color="auto"/>
            <w:right w:val="none" w:sz="0" w:space="0" w:color="auto"/>
          </w:divBdr>
          <w:divsChild>
            <w:div w:id="109845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4155">
      <w:bodyDiv w:val="1"/>
      <w:marLeft w:val="0"/>
      <w:marRight w:val="0"/>
      <w:marTop w:val="0"/>
      <w:marBottom w:val="0"/>
      <w:divBdr>
        <w:top w:val="none" w:sz="0" w:space="0" w:color="auto"/>
        <w:left w:val="none" w:sz="0" w:space="0" w:color="auto"/>
        <w:bottom w:val="none" w:sz="0" w:space="0" w:color="auto"/>
        <w:right w:val="none" w:sz="0" w:space="0" w:color="auto"/>
      </w:divBdr>
      <w:divsChild>
        <w:div w:id="1321884429">
          <w:marLeft w:val="0"/>
          <w:marRight w:val="0"/>
          <w:marTop w:val="0"/>
          <w:marBottom w:val="0"/>
          <w:divBdr>
            <w:top w:val="none" w:sz="0" w:space="0" w:color="auto"/>
            <w:left w:val="none" w:sz="0" w:space="0" w:color="auto"/>
            <w:bottom w:val="none" w:sz="0" w:space="0" w:color="auto"/>
            <w:right w:val="none" w:sz="0" w:space="0" w:color="auto"/>
          </w:divBdr>
          <w:divsChild>
            <w:div w:id="1314675999">
              <w:marLeft w:val="0"/>
              <w:marRight w:val="0"/>
              <w:marTop w:val="0"/>
              <w:marBottom w:val="0"/>
              <w:divBdr>
                <w:top w:val="none" w:sz="0" w:space="0" w:color="auto"/>
                <w:left w:val="none" w:sz="0" w:space="0" w:color="auto"/>
                <w:bottom w:val="none" w:sz="0" w:space="0" w:color="auto"/>
                <w:right w:val="none" w:sz="0" w:space="0" w:color="auto"/>
              </w:divBdr>
            </w:div>
            <w:div w:id="276909260">
              <w:marLeft w:val="0"/>
              <w:marRight w:val="0"/>
              <w:marTop w:val="0"/>
              <w:marBottom w:val="0"/>
              <w:divBdr>
                <w:top w:val="none" w:sz="0" w:space="0" w:color="auto"/>
                <w:left w:val="none" w:sz="0" w:space="0" w:color="auto"/>
                <w:bottom w:val="none" w:sz="0" w:space="0" w:color="auto"/>
                <w:right w:val="none" w:sz="0" w:space="0" w:color="auto"/>
              </w:divBdr>
            </w:div>
            <w:div w:id="1372729572">
              <w:marLeft w:val="0"/>
              <w:marRight w:val="0"/>
              <w:marTop w:val="0"/>
              <w:marBottom w:val="0"/>
              <w:divBdr>
                <w:top w:val="none" w:sz="0" w:space="0" w:color="auto"/>
                <w:left w:val="none" w:sz="0" w:space="0" w:color="auto"/>
                <w:bottom w:val="none" w:sz="0" w:space="0" w:color="auto"/>
                <w:right w:val="none" w:sz="0" w:space="0" w:color="auto"/>
              </w:divBdr>
            </w:div>
            <w:div w:id="515845920">
              <w:marLeft w:val="0"/>
              <w:marRight w:val="0"/>
              <w:marTop w:val="0"/>
              <w:marBottom w:val="0"/>
              <w:divBdr>
                <w:top w:val="none" w:sz="0" w:space="0" w:color="auto"/>
                <w:left w:val="none" w:sz="0" w:space="0" w:color="auto"/>
                <w:bottom w:val="none" w:sz="0" w:space="0" w:color="auto"/>
                <w:right w:val="none" w:sz="0" w:space="0" w:color="auto"/>
              </w:divBdr>
            </w:div>
            <w:div w:id="1749382336">
              <w:marLeft w:val="0"/>
              <w:marRight w:val="0"/>
              <w:marTop w:val="0"/>
              <w:marBottom w:val="0"/>
              <w:divBdr>
                <w:top w:val="none" w:sz="0" w:space="0" w:color="auto"/>
                <w:left w:val="none" w:sz="0" w:space="0" w:color="auto"/>
                <w:bottom w:val="none" w:sz="0" w:space="0" w:color="auto"/>
                <w:right w:val="none" w:sz="0" w:space="0" w:color="auto"/>
              </w:divBdr>
            </w:div>
            <w:div w:id="86974124">
              <w:marLeft w:val="0"/>
              <w:marRight w:val="0"/>
              <w:marTop w:val="0"/>
              <w:marBottom w:val="0"/>
              <w:divBdr>
                <w:top w:val="none" w:sz="0" w:space="0" w:color="auto"/>
                <w:left w:val="none" w:sz="0" w:space="0" w:color="auto"/>
                <w:bottom w:val="none" w:sz="0" w:space="0" w:color="auto"/>
                <w:right w:val="none" w:sz="0" w:space="0" w:color="auto"/>
              </w:divBdr>
            </w:div>
            <w:div w:id="837425667">
              <w:marLeft w:val="0"/>
              <w:marRight w:val="0"/>
              <w:marTop w:val="0"/>
              <w:marBottom w:val="0"/>
              <w:divBdr>
                <w:top w:val="none" w:sz="0" w:space="0" w:color="auto"/>
                <w:left w:val="none" w:sz="0" w:space="0" w:color="auto"/>
                <w:bottom w:val="none" w:sz="0" w:space="0" w:color="auto"/>
                <w:right w:val="none" w:sz="0" w:space="0" w:color="auto"/>
              </w:divBdr>
            </w:div>
            <w:div w:id="1756855404">
              <w:marLeft w:val="0"/>
              <w:marRight w:val="0"/>
              <w:marTop w:val="0"/>
              <w:marBottom w:val="0"/>
              <w:divBdr>
                <w:top w:val="none" w:sz="0" w:space="0" w:color="auto"/>
                <w:left w:val="none" w:sz="0" w:space="0" w:color="auto"/>
                <w:bottom w:val="none" w:sz="0" w:space="0" w:color="auto"/>
                <w:right w:val="none" w:sz="0" w:space="0" w:color="auto"/>
              </w:divBdr>
            </w:div>
            <w:div w:id="1455367838">
              <w:marLeft w:val="0"/>
              <w:marRight w:val="0"/>
              <w:marTop w:val="0"/>
              <w:marBottom w:val="0"/>
              <w:divBdr>
                <w:top w:val="none" w:sz="0" w:space="0" w:color="auto"/>
                <w:left w:val="none" w:sz="0" w:space="0" w:color="auto"/>
                <w:bottom w:val="none" w:sz="0" w:space="0" w:color="auto"/>
                <w:right w:val="none" w:sz="0" w:space="0" w:color="auto"/>
              </w:divBdr>
            </w:div>
            <w:div w:id="532813317">
              <w:marLeft w:val="0"/>
              <w:marRight w:val="0"/>
              <w:marTop w:val="0"/>
              <w:marBottom w:val="0"/>
              <w:divBdr>
                <w:top w:val="none" w:sz="0" w:space="0" w:color="auto"/>
                <w:left w:val="none" w:sz="0" w:space="0" w:color="auto"/>
                <w:bottom w:val="none" w:sz="0" w:space="0" w:color="auto"/>
                <w:right w:val="none" w:sz="0" w:space="0" w:color="auto"/>
              </w:divBdr>
            </w:div>
            <w:div w:id="1493637495">
              <w:marLeft w:val="0"/>
              <w:marRight w:val="0"/>
              <w:marTop w:val="0"/>
              <w:marBottom w:val="0"/>
              <w:divBdr>
                <w:top w:val="none" w:sz="0" w:space="0" w:color="auto"/>
                <w:left w:val="none" w:sz="0" w:space="0" w:color="auto"/>
                <w:bottom w:val="none" w:sz="0" w:space="0" w:color="auto"/>
                <w:right w:val="none" w:sz="0" w:space="0" w:color="auto"/>
              </w:divBdr>
            </w:div>
            <w:div w:id="1864786950">
              <w:marLeft w:val="0"/>
              <w:marRight w:val="0"/>
              <w:marTop w:val="0"/>
              <w:marBottom w:val="0"/>
              <w:divBdr>
                <w:top w:val="none" w:sz="0" w:space="0" w:color="auto"/>
                <w:left w:val="none" w:sz="0" w:space="0" w:color="auto"/>
                <w:bottom w:val="none" w:sz="0" w:space="0" w:color="auto"/>
                <w:right w:val="none" w:sz="0" w:space="0" w:color="auto"/>
              </w:divBdr>
            </w:div>
            <w:div w:id="1854873787">
              <w:marLeft w:val="0"/>
              <w:marRight w:val="0"/>
              <w:marTop w:val="0"/>
              <w:marBottom w:val="0"/>
              <w:divBdr>
                <w:top w:val="none" w:sz="0" w:space="0" w:color="auto"/>
                <w:left w:val="none" w:sz="0" w:space="0" w:color="auto"/>
                <w:bottom w:val="none" w:sz="0" w:space="0" w:color="auto"/>
                <w:right w:val="none" w:sz="0" w:space="0" w:color="auto"/>
              </w:divBdr>
            </w:div>
            <w:div w:id="1084909886">
              <w:marLeft w:val="0"/>
              <w:marRight w:val="0"/>
              <w:marTop w:val="0"/>
              <w:marBottom w:val="0"/>
              <w:divBdr>
                <w:top w:val="none" w:sz="0" w:space="0" w:color="auto"/>
                <w:left w:val="none" w:sz="0" w:space="0" w:color="auto"/>
                <w:bottom w:val="none" w:sz="0" w:space="0" w:color="auto"/>
                <w:right w:val="none" w:sz="0" w:space="0" w:color="auto"/>
              </w:divBdr>
            </w:div>
            <w:div w:id="322314267">
              <w:marLeft w:val="0"/>
              <w:marRight w:val="0"/>
              <w:marTop w:val="0"/>
              <w:marBottom w:val="0"/>
              <w:divBdr>
                <w:top w:val="none" w:sz="0" w:space="0" w:color="auto"/>
                <w:left w:val="none" w:sz="0" w:space="0" w:color="auto"/>
                <w:bottom w:val="none" w:sz="0" w:space="0" w:color="auto"/>
                <w:right w:val="none" w:sz="0" w:space="0" w:color="auto"/>
              </w:divBdr>
            </w:div>
            <w:div w:id="1122917196">
              <w:marLeft w:val="0"/>
              <w:marRight w:val="0"/>
              <w:marTop w:val="0"/>
              <w:marBottom w:val="0"/>
              <w:divBdr>
                <w:top w:val="none" w:sz="0" w:space="0" w:color="auto"/>
                <w:left w:val="none" w:sz="0" w:space="0" w:color="auto"/>
                <w:bottom w:val="none" w:sz="0" w:space="0" w:color="auto"/>
                <w:right w:val="none" w:sz="0" w:space="0" w:color="auto"/>
              </w:divBdr>
            </w:div>
            <w:div w:id="366949636">
              <w:marLeft w:val="0"/>
              <w:marRight w:val="0"/>
              <w:marTop w:val="0"/>
              <w:marBottom w:val="0"/>
              <w:divBdr>
                <w:top w:val="none" w:sz="0" w:space="0" w:color="auto"/>
                <w:left w:val="none" w:sz="0" w:space="0" w:color="auto"/>
                <w:bottom w:val="none" w:sz="0" w:space="0" w:color="auto"/>
                <w:right w:val="none" w:sz="0" w:space="0" w:color="auto"/>
              </w:divBdr>
            </w:div>
            <w:div w:id="2095474555">
              <w:marLeft w:val="0"/>
              <w:marRight w:val="0"/>
              <w:marTop w:val="0"/>
              <w:marBottom w:val="0"/>
              <w:divBdr>
                <w:top w:val="none" w:sz="0" w:space="0" w:color="auto"/>
                <w:left w:val="none" w:sz="0" w:space="0" w:color="auto"/>
                <w:bottom w:val="none" w:sz="0" w:space="0" w:color="auto"/>
                <w:right w:val="none" w:sz="0" w:space="0" w:color="auto"/>
              </w:divBdr>
            </w:div>
            <w:div w:id="1974553020">
              <w:marLeft w:val="0"/>
              <w:marRight w:val="0"/>
              <w:marTop w:val="0"/>
              <w:marBottom w:val="0"/>
              <w:divBdr>
                <w:top w:val="none" w:sz="0" w:space="0" w:color="auto"/>
                <w:left w:val="none" w:sz="0" w:space="0" w:color="auto"/>
                <w:bottom w:val="none" w:sz="0" w:space="0" w:color="auto"/>
                <w:right w:val="none" w:sz="0" w:space="0" w:color="auto"/>
              </w:divBdr>
            </w:div>
            <w:div w:id="15846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6303">
      <w:bodyDiv w:val="1"/>
      <w:marLeft w:val="0"/>
      <w:marRight w:val="0"/>
      <w:marTop w:val="0"/>
      <w:marBottom w:val="0"/>
      <w:divBdr>
        <w:top w:val="none" w:sz="0" w:space="0" w:color="auto"/>
        <w:left w:val="none" w:sz="0" w:space="0" w:color="auto"/>
        <w:bottom w:val="none" w:sz="0" w:space="0" w:color="auto"/>
        <w:right w:val="none" w:sz="0" w:space="0" w:color="auto"/>
      </w:divBdr>
    </w:div>
    <w:div w:id="727267427">
      <w:bodyDiv w:val="1"/>
      <w:marLeft w:val="0"/>
      <w:marRight w:val="0"/>
      <w:marTop w:val="0"/>
      <w:marBottom w:val="0"/>
      <w:divBdr>
        <w:top w:val="none" w:sz="0" w:space="0" w:color="auto"/>
        <w:left w:val="none" w:sz="0" w:space="0" w:color="auto"/>
        <w:bottom w:val="none" w:sz="0" w:space="0" w:color="auto"/>
        <w:right w:val="none" w:sz="0" w:space="0" w:color="auto"/>
      </w:divBdr>
    </w:div>
    <w:div w:id="738940973">
      <w:bodyDiv w:val="1"/>
      <w:marLeft w:val="0"/>
      <w:marRight w:val="0"/>
      <w:marTop w:val="0"/>
      <w:marBottom w:val="0"/>
      <w:divBdr>
        <w:top w:val="none" w:sz="0" w:space="0" w:color="auto"/>
        <w:left w:val="none" w:sz="0" w:space="0" w:color="auto"/>
        <w:bottom w:val="none" w:sz="0" w:space="0" w:color="auto"/>
        <w:right w:val="none" w:sz="0" w:space="0" w:color="auto"/>
      </w:divBdr>
    </w:div>
    <w:div w:id="803546466">
      <w:bodyDiv w:val="1"/>
      <w:marLeft w:val="0"/>
      <w:marRight w:val="0"/>
      <w:marTop w:val="0"/>
      <w:marBottom w:val="0"/>
      <w:divBdr>
        <w:top w:val="none" w:sz="0" w:space="0" w:color="auto"/>
        <w:left w:val="none" w:sz="0" w:space="0" w:color="auto"/>
        <w:bottom w:val="none" w:sz="0" w:space="0" w:color="auto"/>
        <w:right w:val="none" w:sz="0" w:space="0" w:color="auto"/>
      </w:divBdr>
      <w:divsChild>
        <w:div w:id="1979065725">
          <w:marLeft w:val="0"/>
          <w:marRight w:val="0"/>
          <w:marTop w:val="0"/>
          <w:marBottom w:val="0"/>
          <w:divBdr>
            <w:top w:val="none" w:sz="0" w:space="0" w:color="auto"/>
            <w:left w:val="none" w:sz="0" w:space="0" w:color="auto"/>
            <w:bottom w:val="none" w:sz="0" w:space="0" w:color="auto"/>
            <w:right w:val="none" w:sz="0" w:space="0" w:color="auto"/>
          </w:divBdr>
          <w:divsChild>
            <w:div w:id="36392684">
              <w:marLeft w:val="0"/>
              <w:marRight w:val="0"/>
              <w:marTop w:val="0"/>
              <w:marBottom w:val="0"/>
              <w:divBdr>
                <w:top w:val="none" w:sz="0" w:space="0" w:color="auto"/>
                <w:left w:val="none" w:sz="0" w:space="0" w:color="auto"/>
                <w:bottom w:val="none" w:sz="0" w:space="0" w:color="auto"/>
                <w:right w:val="none" w:sz="0" w:space="0" w:color="auto"/>
              </w:divBdr>
            </w:div>
            <w:div w:id="1322078422">
              <w:marLeft w:val="0"/>
              <w:marRight w:val="0"/>
              <w:marTop w:val="0"/>
              <w:marBottom w:val="0"/>
              <w:divBdr>
                <w:top w:val="none" w:sz="0" w:space="0" w:color="auto"/>
                <w:left w:val="none" w:sz="0" w:space="0" w:color="auto"/>
                <w:bottom w:val="none" w:sz="0" w:space="0" w:color="auto"/>
                <w:right w:val="none" w:sz="0" w:space="0" w:color="auto"/>
              </w:divBdr>
            </w:div>
            <w:div w:id="1107044891">
              <w:marLeft w:val="0"/>
              <w:marRight w:val="0"/>
              <w:marTop w:val="0"/>
              <w:marBottom w:val="0"/>
              <w:divBdr>
                <w:top w:val="none" w:sz="0" w:space="0" w:color="auto"/>
                <w:left w:val="none" w:sz="0" w:space="0" w:color="auto"/>
                <w:bottom w:val="none" w:sz="0" w:space="0" w:color="auto"/>
                <w:right w:val="none" w:sz="0" w:space="0" w:color="auto"/>
              </w:divBdr>
            </w:div>
            <w:div w:id="1468156895">
              <w:marLeft w:val="0"/>
              <w:marRight w:val="0"/>
              <w:marTop w:val="0"/>
              <w:marBottom w:val="0"/>
              <w:divBdr>
                <w:top w:val="none" w:sz="0" w:space="0" w:color="auto"/>
                <w:left w:val="none" w:sz="0" w:space="0" w:color="auto"/>
                <w:bottom w:val="none" w:sz="0" w:space="0" w:color="auto"/>
                <w:right w:val="none" w:sz="0" w:space="0" w:color="auto"/>
              </w:divBdr>
            </w:div>
            <w:div w:id="110241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78205">
      <w:bodyDiv w:val="1"/>
      <w:marLeft w:val="0"/>
      <w:marRight w:val="0"/>
      <w:marTop w:val="0"/>
      <w:marBottom w:val="0"/>
      <w:divBdr>
        <w:top w:val="none" w:sz="0" w:space="0" w:color="auto"/>
        <w:left w:val="none" w:sz="0" w:space="0" w:color="auto"/>
        <w:bottom w:val="none" w:sz="0" w:space="0" w:color="auto"/>
        <w:right w:val="none" w:sz="0" w:space="0" w:color="auto"/>
      </w:divBdr>
      <w:divsChild>
        <w:div w:id="792595725">
          <w:marLeft w:val="0"/>
          <w:marRight w:val="0"/>
          <w:marTop w:val="0"/>
          <w:marBottom w:val="0"/>
          <w:divBdr>
            <w:top w:val="none" w:sz="0" w:space="0" w:color="auto"/>
            <w:left w:val="none" w:sz="0" w:space="0" w:color="auto"/>
            <w:bottom w:val="none" w:sz="0" w:space="0" w:color="auto"/>
            <w:right w:val="none" w:sz="0" w:space="0" w:color="auto"/>
          </w:divBdr>
          <w:divsChild>
            <w:div w:id="17596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71452">
      <w:bodyDiv w:val="1"/>
      <w:marLeft w:val="0"/>
      <w:marRight w:val="0"/>
      <w:marTop w:val="0"/>
      <w:marBottom w:val="0"/>
      <w:divBdr>
        <w:top w:val="none" w:sz="0" w:space="0" w:color="auto"/>
        <w:left w:val="none" w:sz="0" w:space="0" w:color="auto"/>
        <w:bottom w:val="none" w:sz="0" w:space="0" w:color="auto"/>
        <w:right w:val="none" w:sz="0" w:space="0" w:color="auto"/>
      </w:divBdr>
      <w:divsChild>
        <w:div w:id="1151017207">
          <w:marLeft w:val="0"/>
          <w:marRight w:val="0"/>
          <w:marTop w:val="0"/>
          <w:marBottom w:val="0"/>
          <w:divBdr>
            <w:top w:val="none" w:sz="0" w:space="0" w:color="auto"/>
            <w:left w:val="none" w:sz="0" w:space="0" w:color="auto"/>
            <w:bottom w:val="none" w:sz="0" w:space="0" w:color="auto"/>
            <w:right w:val="none" w:sz="0" w:space="0" w:color="auto"/>
          </w:divBdr>
          <w:divsChild>
            <w:div w:id="11645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60219">
      <w:bodyDiv w:val="1"/>
      <w:marLeft w:val="0"/>
      <w:marRight w:val="0"/>
      <w:marTop w:val="0"/>
      <w:marBottom w:val="0"/>
      <w:divBdr>
        <w:top w:val="none" w:sz="0" w:space="0" w:color="auto"/>
        <w:left w:val="none" w:sz="0" w:space="0" w:color="auto"/>
        <w:bottom w:val="none" w:sz="0" w:space="0" w:color="auto"/>
        <w:right w:val="none" w:sz="0" w:space="0" w:color="auto"/>
      </w:divBdr>
    </w:div>
    <w:div w:id="933241877">
      <w:bodyDiv w:val="1"/>
      <w:marLeft w:val="0"/>
      <w:marRight w:val="0"/>
      <w:marTop w:val="0"/>
      <w:marBottom w:val="0"/>
      <w:divBdr>
        <w:top w:val="none" w:sz="0" w:space="0" w:color="auto"/>
        <w:left w:val="none" w:sz="0" w:space="0" w:color="auto"/>
        <w:bottom w:val="none" w:sz="0" w:space="0" w:color="auto"/>
        <w:right w:val="none" w:sz="0" w:space="0" w:color="auto"/>
      </w:divBdr>
      <w:divsChild>
        <w:div w:id="1631547491">
          <w:marLeft w:val="0"/>
          <w:marRight w:val="0"/>
          <w:marTop w:val="0"/>
          <w:marBottom w:val="0"/>
          <w:divBdr>
            <w:top w:val="none" w:sz="0" w:space="0" w:color="auto"/>
            <w:left w:val="none" w:sz="0" w:space="0" w:color="auto"/>
            <w:bottom w:val="none" w:sz="0" w:space="0" w:color="auto"/>
            <w:right w:val="none" w:sz="0" w:space="0" w:color="auto"/>
          </w:divBdr>
          <w:divsChild>
            <w:div w:id="53785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3310">
      <w:bodyDiv w:val="1"/>
      <w:marLeft w:val="0"/>
      <w:marRight w:val="0"/>
      <w:marTop w:val="0"/>
      <w:marBottom w:val="0"/>
      <w:divBdr>
        <w:top w:val="none" w:sz="0" w:space="0" w:color="auto"/>
        <w:left w:val="none" w:sz="0" w:space="0" w:color="auto"/>
        <w:bottom w:val="none" w:sz="0" w:space="0" w:color="auto"/>
        <w:right w:val="none" w:sz="0" w:space="0" w:color="auto"/>
      </w:divBdr>
    </w:div>
    <w:div w:id="980117685">
      <w:bodyDiv w:val="1"/>
      <w:marLeft w:val="0"/>
      <w:marRight w:val="0"/>
      <w:marTop w:val="0"/>
      <w:marBottom w:val="0"/>
      <w:divBdr>
        <w:top w:val="none" w:sz="0" w:space="0" w:color="auto"/>
        <w:left w:val="none" w:sz="0" w:space="0" w:color="auto"/>
        <w:bottom w:val="none" w:sz="0" w:space="0" w:color="auto"/>
        <w:right w:val="none" w:sz="0" w:space="0" w:color="auto"/>
      </w:divBdr>
    </w:div>
    <w:div w:id="1002708742">
      <w:bodyDiv w:val="1"/>
      <w:marLeft w:val="0"/>
      <w:marRight w:val="0"/>
      <w:marTop w:val="0"/>
      <w:marBottom w:val="0"/>
      <w:divBdr>
        <w:top w:val="none" w:sz="0" w:space="0" w:color="auto"/>
        <w:left w:val="none" w:sz="0" w:space="0" w:color="auto"/>
        <w:bottom w:val="none" w:sz="0" w:space="0" w:color="auto"/>
        <w:right w:val="none" w:sz="0" w:space="0" w:color="auto"/>
      </w:divBdr>
      <w:divsChild>
        <w:div w:id="513812217">
          <w:marLeft w:val="0"/>
          <w:marRight w:val="0"/>
          <w:marTop w:val="0"/>
          <w:marBottom w:val="0"/>
          <w:divBdr>
            <w:top w:val="none" w:sz="0" w:space="0" w:color="auto"/>
            <w:left w:val="none" w:sz="0" w:space="0" w:color="auto"/>
            <w:bottom w:val="none" w:sz="0" w:space="0" w:color="auto"/>
            <w:right w:val="none" w:sz="0" w:space="0" w:color="auto"/>
          </w:divBdr>
          <w:divsChild>
            <w:div w:id="11507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5061">
      <w:bodyDiv w:val="1"/>
      <w:marLeft w:val="0"/>
      <w:marRight w:val="0"/>
      <w:marTop w:val="0"/>
      <w:marBottom w:val="0"/>
      <w:divBdr>
        <w:top w:val="none" w:sz="0" w:space="0" w:color="auto"/>
        <w:left w:val="none" w:sz="0" w:space="0" w:color="auto"/>
        <w:bottom w:val="none" w:sz="0" w:space="0" w:color="auto"/>
        <w:right w:val="none" w:sz="0" w:space="0" w:color="auto"/>
      </w:divBdr>
      <w:divsChild>
        <w:div w:id="736055096">
          <w:marLeft w:val="0"/>
          <w:marRight w:val="0"/>
          <w:marTop w:val="0"/>
          <w:marBottom w:val="0"/>
          <w:divBdr>
            <w:top w:val="none" w:sz="0" w:space="0" w:color="auto"/>
            <w:left w:val="none" w:sz="0" w:space="0" w:color="auto"/>
            <w:bottom w:val="none" w:sz="0" w:space="0" w:color="auto"/>
            <w:right w:val="none" w:sz="0" w:space="0" w:color="auto"/>
          </w:divBdr>
        </w:div>
      </w:divsChild>
    </w:div>
    <w:div w:id="1128277040">
      <w:bodyDiv w:val="1"/>
      <w:marLeft w:val="0"/>
      <w:marRight w:val="0"/>
      <w:marTop w:val="0"/>
      <w:marBottom w:val="0"/>
      <w:divBdr>
        <w:top w:val="none" w:sz="0" w:space="0" w:color="auto"/>
        <w:left w:val="none" w:sz="0" w:space="0" w:color="auto"/>
        <w:bottom w:val="none" w:sz="0" w:space="0" w:color="auto"/>
        <w:right w:val="none" w:sz="0" w:space="0" w:color="auto"/>
      </w:divBdr>
      <w:divsChild>
        <w:div w:id="1638097588">
          <w:marLeft w:val="0"/>
          <w:marRight w:val="0"/>
          <w:marTop w:val="0"/>
          <w:marBottom w:val="0"/>
          <w:divBdr>
            <w:top w:val="none" w:sz="0" w:space="0" w:color="auto"/>
            <w:left w:val="none" w:sz="0" w:space="0" w:color="auto"/>
            <w:bottom w:val="none" w:sz="0" w:space="0" w:color="auto"/>
            <w:right w:val="none" w:sz="0" w:space="0" w:color="auto"/>
          </w:divBdr>
          <w:divsChild>
            <w:div w:id="733549293">
              <w:marLeft w:val="0"/>
              <w:marRight w:val="0"/>
              <w:marTop w:val="0"/>
              <w:marBottom w:val="0"/>
              <w:divBdr>
                <w:top w:val="none" w:sz="0" w:space="0" w:color="auto"/>
                <w:left w:val="none" w:sz="0" w:space="0" w:color="auto"/>
                <w:bottom w:val="none" w:sz="0" w:space="0" w:color="auto"/>
                <w:right w:val="none" w:sz="0" w:space="0" w:color="auto"/>
              </w:divBdr>
            </w:div>
            <w:div w:id="601180724">
              <w:marLeft w:val="0"/>
              <w:marRight w:val="0"/>
              <w:marTop w:val="0"/>
              <w:marBottom w:val="0"/>
              <w:divBdr>
                <w:top w:val="none" w:sz="0" w:space="0" w:color="auto"/>
                <w:left w:val="none" w:sz="0" w:space="0" w:color="auto"/>
                <w:bottom w:val="none" w:sz="0" w:space="0" w:color="auto"/>
                <w:right w:val="none" w:sz="0" w:space="0" w:color="auto"/>
              </w:divBdr>
            </w:div>
            <w:div w:id="1443644918">
              <w:marLeft w:val="0"/>
              <w:marRight w:val="0"/>
              <w:marTop w:val="0"/>
              <w:marBottom w:val="0"/>
              <w:divBdr>
                <w:top w:val="none" w:sz="0" w:space="0" w:color="auto"/>
                <w:left w:val="none" w:sz="0" w:space="0" w:color="auto"/>
                <w:bottom w:val="none" w:sz="0" w:space="0" w:color="auto"/>
                <w:right w:val="none" w:sz="0" w:space="0" w:color="auto"/>
              </w:divBdr>
            </w:div>
            <w:div w:id="2034721690">
              <w:marLeft w:val="0"/>
              <w:marRight w:val="0"/>
              <w:marTop w:val="0"/>
              <w:marBottom w:val="0"/>
              <w:divBdr>
                <w:top w:val="none" w:sz="0" w:space="0" w:color="auto"/>
                <w:left w:val="none" w:sz="0" w:space="0" w:color="auto"/>
                <w:bottom w:val="none" w:sz="0" w:space="0" w:color="auto"/>
                <w:right w:val="none" w:sz="0" w:space="0" w:color="auto"/>
              </w:divBdr>
            </w:div>
            <w:div w:id="654725025">
              <w:marLeft w:val="0"/>
              <w:marRight w:val="0"/>
              <w:marTop w:val="0"/>
              <w:marBottom w:val="0"/>
              <w:divBdr>
                <w:top w:val="none" w:sz="0" w:space="0" w:color="auto"/>
                <w:left w:val="none" w:sz="0" w:space="0" w:color="auto"/>
                <w:bottom w:val="none" w:sz="0" w:space="0" w:color="auto"/>
                <w:right w:val="none" w:sz="0" w:space="0" w:color="auto"/>
              </w:divBdr>
            </w:div>
            <w:div w:id="82535329">
              <w:marLeft w:val="0"/>
              <w:marRight w:val="0"/>
              <w:marTop w:val="0"/>
              <w:marBottom w:val="0"/>
              <w:divBdr>
                <w:top w:val="none" w:sz="0" w:space="0" w:color="auto"/>
                <w:left w:val="none" w:sz="0" w:space="0" w:color="auto"/>
                <w:bottom w:val="none" w:sz="0" w:space="0" w:color="auto"/>
                <w:right w:val="none" w:sz="0" w:space="0" w:color="auto"/>
              </w:divBdr>
            </w:div>
            <w:div w:id="1054886904">
              <w:marLeft w:val="0"/>
              <w:marRight w:val="0"/>
              <w:marTop w:val="0"/>
              <w:marBottom w:val="0"/>
              <w:divBdr>
                <w:top w:val="none" w:sz="0" w:space="0" w:color="auto"/>
                <w:left w:val="none" w:sz="0" w:space="0" w:color="auto"/>
                <w:bottom w:val="none" w:sz="0" w:space="0" w:color="auto"/>
                <w:right w:val="none" w:sz="0" w:space="0" w:color="auto"/>
              </w:divBdr>
            </w:div>
            <w:div w:id="2069258523">
              <w:marLeft w:val="0"/>
              <w:marRight w:val="0"/>
              <w:marTop w:val="0"/>
              <w:marBottom w:val="0"/>
              <w:divBdr>
                <w:top w:val="none" w:sz="0" w:space="0" w:color="auto"/>
                <w:left w:val="none" w:sz="0" w:space="0" w:color="auto"/>
                <w:bottom w:val="none" w:sz="0" w:space="0" w:color="auto"/>
                <w:right w:val="none" w:sz="0" w:space="0" w:color="auto"/>
              </w:divBdr>
            </w:div>
            <w:div w:id="1772623934">
              <w:marLeft w:val="0"/>
              <w:marRight w:val="0"/>
              <w:marTop w:val="0"/>
              <w:marBottom w:val="0"/>
              <w:divBdr>
                <w:top w:val="none" w:sz="0" w:space="0" w:color="auto"/>
                <w:left w:val="none" w:sz="0" w:space="0" w:color="auto"/>
                <w:bottom w:val="none" w:sz="0" w:space="0" w:color="auto"/>
                <w:right w:val="none" w:sz="0" w:space="0" w:color="auto"/>
              </w:divBdr>
            </w:div>
            <w:div w:id="363599986">
              <w:marLeft w:val="0"/>
              <w:marRight w:val="0"/>
              <w:marTop w:val="0"/>
              <w:marBottom w:val="0"/>
              <w:divBdr>
                <w:top w:val="none" w:sz="0" w:space="0" w:color="auto"/>
                <w:left w:val="none" w:sz="0" w:space="0" w:color="auto"/>
                <w:bottom w:val="none" w:sz="0" w:space="0" w:color="auto"/>
                <w:right w:val="none" w:sz="0" w:space="0" w:color="auto"/>
              </w:divBdr>
            </w:div>
            <w:div w:id="1473059293">
              <w:marLeft w:val="0"/>
              <w:marRight w:val="0"/>
              <w:marTop w:val="0"/>
              <w:marBottom w:val="0"/>
              <w:divBdr>
                <w:top w:val="none" w:sz="0" w:space="0" w:color="auto"/>
                <w:left w:val="none" w:sz="0" w:space="0" w:color="auto"/>
                <w:bottom w:val="none" w:sz="0" w:space="0" w:color="auto"/>
                <w:right w:val="none" w:sz="0" w:space="0" w:color="auto"/>
              </w:divBdr>
            </w:div>
            <w:div w:id="115915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66134">
      <w:bodyDiv w:val="1"/>
      <w:marLeft w:val="0"/>
      <w:marRight w:val="0"/>
      <w:marTop w:val="0"/>
      <w:marBottom w:val="0"/>
      <w:divBdr>
        <w:top w:val="none" w:sz="0" w:space="0" w:color="auto"/>
        <w:left w:val="none" w:sz="0" w:space="0" w:color="auto"/>
        <w:bottom w:val="none" w:sz="0" w:space="0" w:color="auto"/>
        <w:right w:val="none" w:sz="0" w:space="0" w:color="auto"/>
      </w:divBdr>
      <w:divsChild>
        <w:div w:id="959653145">
          <w:marLeft w:val="0"/>
          <w:marRight w:val="0"/>
          <w:marTop w:val="0"/>
          <w:marBottom w:val="0"/>
          <w:divBdr>
            <w:top w:val="none" w:sz="0" w:space="0" w:color="auto"/>
            <w:left w:val="none" w:sz="0" w:space="0" w:color="auto"/>
            <w:bottom w:val="none" w:sz="0" w:space="0" w:color="auto"/>
            <w:right w:val="none" w:sz="0" w:space="0" w:color="auto"/>
          </w:divBdr>
          <w:divsChild>
            <w:div w:id="5482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68096">
      <w:bodyDiv w:val="1"/>
      <w:marLeft w:val="0"/>
      <w:marRight w:val="0"/>
      <w:marTop w:val="0"/>
      <w:marBottom w:val="0"/>
      <w:divBdr>
        <w:top w:val="none" w:sz="0" w:space="0" w:color="auto"/>
        <w:left w:val="none" w:sz="0" w:space="0" w:color="auto"/>
        <w:bottom w:val="none" w:sz="0" w:space="0" w:color="auto"/>
        <w:right w:val="none" w:sz="0" w:space="0" w:color="auto"/>
      </w:divBdr>
    </w:div>
    <w:div w:id="1388991631">
      <w:bodyDiv w:val="1"/>
      <w:marLeft w:val="0"/>
      <w:marRight w:val="0"/>
      <w:marTop w:val="0"/>
      <w:marBottom w:val="0"/>
      <w:divBdr>
        <w:top w:val="none" w:sz="0" w:space="0" w:color="auto"/>
        <w:left w:val="none" w:sz="0" w:space="0" w:color="auto"/>
        <w:bottom w:val="none" w:sz="0" w:space="0" w:color="auto"/>
        <w:right w:val="none" w:sz="0" w:space="0" w:color="auto"/>
      </w:divBdr>
      <w:divsChild>
        <w:div w:id="336808567">
          <w:marLeft w:val="0"/>
          <w:marRight w:val="0"/>
          <w:marTop w:val="0"/>
          <w:marBottom w:val="0"/>
          <w:divBdr>
            <w:top w:val="none" w:sz="0" w:space="0" w:color="auto"/>
            <w:left w:val="none" w:sz="0" w:space="0" w:color="auto"/>
            <w:bottom w:val="none" w:sz="0" w:space="0" w:color="auto"/>
            <w:right w:val="none" w:sz="0" w:space="0" w:color="auto"/>
          </w:divBdr>
          <w:divsChild>
            <w:div w:id="1372414252">
              <w:marLeft w:val="0"/>
              <w:marRight w:val="0"/>
              <w:marTop w:val="0"/>
              <w:marBottom w:val="0"/>
              <w:divBdr>
                <w:top w:val="none" w:sz="0" w:space="0" w:color="auto"/>
                <w:left w:val="none" w:sz="0" w:space="0" w:color="auto"/>
                <w:bottom w:val="none" w:sz="0" w:space="0" w:color="auto"/>
                <w:right w:val="none" w:sz="0" w:space="0" w:color="auto"/>
              </w:divBdr>
            </w:div>
            <w:div w:id="19720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3399">
      <w:bodyDiv w:val="1"/>
      <w:marLeft w:val="0"/>
      <w:marRight w:val="0"/>
      <w:marTop w:val="0"/>
      <w:marBottom w:val="0"/>
      <w:divBdr>
        <w:top w:val="none" w:sz="0" w:space="0" w:color="auto"/>
        <w:left w:val="none" w:sz="0" w:space="0" w:color="auto"/>
        <w:bottom w:val="none" w:sz="0" w:space="0" w:color="auto"/>
        <w:right w:val="none" w:sz="0" w:space="0" w:color="auto"/>
      </w:divBdr>
    </w:div>
    <w:div w:id="1482648597">
      <w:bodyDiv w:val="1"/>
      <w:marLeft w:val="0"/>
      <w:marRight w:val="0"/>
      <w:marTop w:val="0"/>
      <w:marBottom w:val="0"/>
      <w:divBdr>
        <w:top w:val="none" w:sz="0" w:space="0" w:color="auto"/>
        <w:left w:val="none" w:sz="0" w:space="0" w:color="auto"/>
        <w:bottom w:val="none" w:sz="0" w:space="0" w:color="auto"/>
        <w:right w:val="none" w:sz="0" w:space="0" w:color="auto"/>
      </w:divBdr>
      <w:divsChild>
        <w:div w:id="19405978">
          <w:marLeft w:val="0"/>
          <w:marRight w:val="0"/>
          <w:marTop w:val="0"/>
          <w:marBottom w:val="0"/>
          <w:divBdr>
            <w:top w:val="none" w:sz="0" w:space="0" w:color="auto"/>
            <w:left w:val="none" w:sz="0" w:space="0" w:color="auto"/>
            <w:bottom w:val="none" w:sz="0" w:space="0" w:color="auto"/>
            <w:right w:val="none" w:sz="0" w:space="0" w:color="auto"/>
          </w:divBdr>
          <w:divsChild>
            <w:div w:id="213636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8655">
      <w:bodyDiv w:val="1"/>
      <w:marLeft w:val="0"/>
      <w:marRight w:val="0"/>
      <w:marTop w:val="0"/>
      <w:marBottom w:val="0"/>
      <w:divBdr>
        <w:top w:val="none" w:sz="0" w:space="0" w:color="auto"/>
        <w:left w:val="none" w:sz="0" w:space="0" w:color="auto"/>
        <w:bottom w:val="none" w:sz="0" w:space="0" w:color="auto"/>
        <w:right w:val="none" w:sz="0" w:space="0" w:color="auto"/>
      </w:divBdr>
      <w:divsChild>
        <w:div w:id="1085222120">
          <w:marLeft w:val="0"/>
          <w:marRight w:val="0"/>
          <w:marTop w:val="0"/>
          <w:marBottom w:val="0"/>
          <w:divBdr>
            <w:top w:val="none" w:sz="0" w:space="0" w:color="auto"/>
            <w:left w:val="none" w:sz="0" w:space="0" w:color="auto"/>
            <w:bottom w:val="none" w:sz="0" w:space="0" w:color="auto"/>
            <w:right w:val="none" w:sz="0" w:space="0" w:color="auto"/>
          </w:divBdr>
          <w:divsChild>
            <w:div w:id="270670513">
              <w:marLeft w:val="0"/>
              <w:marRight w:val="0"/>
              <w:marTop w:val="0"/>
              <w:marBottom w:val="0"/>
              <w:divBdr>
                <w:top w:val="none" w:sz="0" w:space="0" w:color="auto"/>
                <w:left w:val="none" w:sz="0" w:space="0" w:color="auto"/>
                <w:bottom w:val="none" w:sz="0" w:space="0" w:color="auto"/>
                <w:right w:val="none" w:sz="0" w:space="0" w:color="auto"/>
              </w:divBdr>
            </w:div>
            <w:div w:id="365376639">
              <w:marLeft w:val="0"/>
              <w:marRight w:val="0"/>
              <w:marTop w:val="0"/>
              <w:marBottom w:val="0"/>
              <w:divBdr>
                <w:top w:val="none" w:sz="0" w:space="0" w:color="auto"/>
                <w:left w:val="none" w:sz="0" w:space="0" w:color="auto"/>
                <w:bottom w:val="none" w:sz="0" w:space="0" w:color="auto"/>
                <w:right w:val="none" w:sz="0" w:space="0" w:color="auto"/>
              </w:divBdr>
            </w:div>
            <w:div w:id="154879206">
              <w:marLeft w:val="0"/>
              <w:marRight w:val="0"/>
              <w:marTop w:val="0"/>
              <w:marBottom w:val="0"/>
              <w:divBdr>
                <w:top w:val="none" w:sz="0" w:space="0" w:color="auto"/>
                <w:left w:val="none" w:sz="0" w:space="0" w:color="auto"/>
                <w:bottom w:val="none" w:sz="0" w:space="0" w:color="auto"/>
                <w:right w:val="none" w:sz="0" w:space="0" w:color="auto"/>
              </w:divBdr>
            </w:div>
            <w:div w:id="1225601495">
              <w:marLeft w:val="0"/>
              <w:marRight w:val="0"/>
              <w:marTop w:val="0"/>
              <w:marBottom w:val="0"/>
              <w:divBdr>
                <w:top w:val="none" w:sz="0" w:space="0" w:color="auto"/>
                <w:left w:val="none" w:sz="0" w:space="0" w:color="auto"/>
                <w:bottom w:val="none" w:sz="0" w:space="0" w:color="auto"/>
                <w:right w:val="none" w:sz="0" w:space="0" w:color="auto"/>
              </w:divBdr>
            </w:div>
            <w:div w:id="69527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29758">
      <w:bodyDiv w:val="1"/>
      <w:marLeft w:val="0"/>
      <w:marRight w:val="0"/>
      <w:marTop w:val="0"/>
      <w:marBottom w:val="0"/>
      <w:divBdr>
        <w:top w:val="none" w:sz="0" w:space="0" w:color="auto"/>
        <w:left w:val="none" w:sz="0" w:space="0" w:color="auto"/>
        <w:bottom w:val="none" w:sz="0" w:space="0" w:color="auto"/>
        <w:right w:val="none" w:sz="0" w:space="0" w:color="auto"/>
      </w:divBdr>
      <w:divsChild>
        <w:div w:id="1938949613">
          <w:marLeft w:val="0"/>
          <w:marRight w:val="0"/>
          <w:marTop w:val="0"/>
          <w:marBottom w:val="0"/>
          <w:divBdr>
            <w:top w:val="none" w:sz="0" w:space="0" w:color="auto"/>
            <w:left w:val="none" w:sz="0" w:space="0" w:color="auto"/>
            <w:bottom w:val="none" w:sz="0" w:space="0" w:color="auto"/>
            <w:right w:val="none" w:sz="0" w:space="0" w:color="auto"/>
          </w:divBdr>
          <w:divsChild>
            <w:div w:id="159655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5746">
      <w:bodyDiv w:val="1"/>
      <w:marLeft w:val="0"/>
      <w:marRight w:val="0"/>
      <w:marTop w:val="0"/>
      <w:marBottom w:val="0"/>
      <w:divBdr>
        <w:top w:val="none" w:sz="0" w:space="0" w:color="auto"/>
        <w:left w:val="none" w:sz="0" w:space="0" w:color="auto"/>
        <w:bottom w:val="none" w:sz="0" w:space="0" w:color="auto"/>
        <w:right w:val="none" w:sz="0" w:space="0" w:color="auto"/>
      </w:divBdr>
    </w:div>
    <w:div w:id="1678117295">
      <w:bodyDiv w:val="1"/>
      <w:marLeft w:val="0"/>
      <w:marRight w:val="0"/>
      <w:marTop w:val="0"/>
      <w:marBottom w:val="0"/>
      <w:divBdr>
        <w:top w:val="none" w:sz="0" w:space="0" w:color="auto"/>
        <w:left w:val="none" w:sz="0" w:space="0" w:color="auto"/>
        <w:bottom w:val="none" w:sz="0" w:space="0" w:color="auto"/>
        <w:right w:val="none" w:sz="0" w:space="0" w:color="auto"/>
      </w:divBdr>
      <w:divsChild>
        <w:div w:id="494684715">
          <w:marLeft w:val="0"/>
          <w:marRight w:val="0"/>
          <w:marTop w:val="0"/>
          <w:marBottom w:val="0"/>
          <w:divBdr>
            <w:top w:val="none" w:sz="0" w:space="0" w:color="auto"/>
            <w:left w:val="none" w:sz="0" w:space="0" w:color="auto"/>
            <w:bottom w:val="none" w:sz="0" w:space="0" w:color="auto"/>
            <w:right w:val="none" w:sz="0" w:space="0" w:color="auto"/>
          </w:divBdr>
          <w:divsChild>
            <w:div w:id="1469279368">
              <w:marLeft w:val="0"/>
              <w:marRight w:val="0"/>
              <w:marTop w:val="0"/>
              <w:marBottom w:val="0"/>
              <w:divBdr>
                <w:top w:val="none" w:sz="0" w:space="0" w:color="auto"/>
                <w:left w:val="none" w:sz="0" w:space="0" w:color="auto"/>
                <w:bottom w:val="none" w:sz="0" w:space="0" w:color="auto"/>
                <w:right w:val="none" w:sz="0" w:space="0" w:color="auto"/>
              </w:divBdr>
            </w:div>
            <w:div w:id="1313950586">
              <w:marLeft w:val="0"/>
              <w:marRight w:val="0"/>
              <w:marTop w:val="0"/>
              <w:marBottom w:val="0"/>
              <w:divBdr>
                <w:top w:val="none" w:sz="0" w:space="0" w:color="auto"/>
                <w:left w:val="none" w:sz="0" w:space="0" w:color="auto"/>
                <w:bottom w:val="none" w:sz="0" w:space="0" w:color="auto"/>
                <w:right w:val="none" w:sz="0" w:space="0" w:color="auto"/>
              </w:divBdr>
            </w:div>
            <w:div w:id="315494237">
              <w:marLeft w:val="0"/>
              <w:marRight w:val="0"/>
              <w:marTop w:val="0"/>
              <w:marBottom w:val="0"/>
              <w:divBdr>
                <w:top w:val="none" w:sz="0" w:space="0" w:color="auto"/>
                <w:left w:val="none" w:sz="0" w:space="0" w:color="auto"/>
                <w:bottom w:val="none" w:sz="0" w:space="0" w:color="auto"/>
                <w:right w:val="none" w:sz="0" w:space="0" w:color="auto"/>
              </w:divBdr>
            </w:div>
            <w:div w:id="1990672737">
              <w:marLeft w:val="0"/>
              <w:marRight w:val="0"/>
              <w:marTop w:val="0"/>
              <w:marBottom w:val="0"/>
              <w:divBdr>
                <w:top w:val="none" w:sz="0" w:space="0" w:color="auto"/>
                <w:left w:val="none" w:sz="0" w:space="0" w:color="auto"/>
                <w:bottom w:val="none" w:sz="0" w:space="0" w:color="auto"/>
                <w:right w:val="none" w:sz="0" w:space="0" w:color="auto"/>
              </w:divBdr>
            </w:div>
            <w:div w:id="1184897760">
              <w:marLeft w:val="0"/>
              <w:marRight w:val="0"/>
              <w:marTop w:val="0"/>
              <w:marBottom w:val="0"/>
              <w:divBdr>
                <w:top w:val="none" w:sz="0" w:space="0" w:color="auto"/>
                <w:left w:val="none" w:sz="0" w:space="0" w:color="auto"/>
                <w:bottom w:val="none" w:sz="0" w:space="0" w:color="auto"/>
                <w:right w:val="none" w:sz="0" w:space="0" w:color="auto"/>
              </w:divBdr>
            </w:div>
            <w:div w:id="405540295">
              <w:marLeft w:val="0"/>
              <w:marRight w:val="0"/>
              <w:marTop w:val="0"/>
              <w:marBottom w:val="0"/>
              <w:divBdr>
                <w:top w:val="none" w:sz="0" w:space="0" w:color="auto"/>
                <w:left w:val="none" w:sz="0" w:space="0" w:color="auto"/>
                <w:bottom w:val="none" w:sz="0" w:space="0" w:color="auto"/>
                <w:right w:val="none" w:sz="0" w:space="0" w:color="auto"/>
              </w:divBdr>
            </w:div>
            <w:div w:id="759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3803">
      <w:bodyDiv w:val="1"/>
      <w:marLeft w:val="0"/>
      <w:marRight w:val="0"/>
      <w:marTop w:val="0"/>
      <w:marBottom w:val="0"/>
      <w:divBdr>
        <w:top w:val="none" w:sz="0" w:space="0" w:color="auto"/>
        <w:left w:val="none" w:sz="0" w:space="0" w:color="auto"/>
        <w:bottom w:val="none" w:sz="0" w:space="0" w:color="auto"/>
        <w:right w:val="none" w:sz="0" w:space="0" w:color="auto"/>
      </w:divBdr>
      <w:divsChild>
        <w:div w:id="738554811">
          <w:marLeft w:val="0"/>
          <w:marRight w:val="0"/>
          <w:marTop w:val="0"/>
          <w:marBottom w:val="0"/>
          <w:divBdr>
            <w:top w:val="none" w:sz="0" w:space="0" w:color="auto"/>
            <w:left w:val="none" w:sz="0" w:space="0" w:color="auto"/>
            <w:bottom w:val="none" w:sz="0" w:space="0" w:color="auto"/>
            <w:right w:val="none" w:sz="0" w:space="0" w:color="auto"/>
          </w:divBdr>
          <w:divsChild>
            <w:div w:id="19617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31914">
      <w:bodyDiv w:val="1"/>
      <w:marLeft w:val="0"/>
      <w:marRight w:val="0"/>
      <w:marTop w:val="0"/>
      <w:marBottom w:val="0"/>
      <w:divBdr>
        <w:top w:val="none" w:sz="0" w:space="0" w:color="auto"/>
        <w:left w:val="none" w:sz="0" w:space="0" w:color="auto"/>
        <w:bottom w:val="none" w:sz="0" w:space="0" w:color="auto"/>
        <w:right w:val="none" w:sz="0" w:space="0" w:color="auto"/>
      </w:divBdr>
    </w:div>
    <w:div w:id="1769231355">
      <w:bodyDiv w:val="1"/>
      <w:marLeft w:val="0"/>
      <w:marRight w:val="0"/>
      <w:marTop w:val="0"/>
      <w:marBottom w:val="0"/>
      <w:divBdr>
        <w:top w:val="none" w:sz="0" w:space="0" w:color="auto"/>
        <w:left w:val="none" w:sz="0" w:space="0" w:color="auto"/>
        <w:bottom w:val="none" w:sz="0" w:space="0" w:color="auto"/>
        <w:right w:val="none" w:sz="0" w:space="0" w:color="auto"/>
      </w:divBdr>
      <w:divsChild>
        <w:div w:id="1413820095">
          <w:marLeft w:val="0"/>
          <w:marRight w:val="0"/>
          <w:marTop w:val="0"/>
          <w:marBottom w:val="0"/>
          <w:divBdr>
            <w:top w:val="none" w:sz="0" w:space="0" w:color="auto"/>
            <w:left w:val="none" w:sz="0" w:space="0" w:color="auto"/>
            <w:bottom w:val="none" w:sz="0" w:space="0" w:color="auto"/>
            <w:right w:val="none" w:sz="0" w:space="0" w:color="auto"/>
          </w:divBdr>
          <w:divsChild>
            <w:div w:id="316999951">
              <w:marLeft w:val="0"/>
              <w:marRight w:val="0"/>
              <w:marTop w:val="0"/>
              <w:marBottom w:val="0"/>
              <w:divBdr>
                <w:top w:val="none" w:sz="0" w:space="0" w:color="auto"/>
                <w:left w:val="none" w:sz="0" w:space="0" w:color="auto"/>
                <w:bottom w:val="none" w:sz="0" w:space="0" w:color="auto"/>
                <w:right w:val="none" w:sz="0" w:space="0" w:color="auto"/>
              </w:divBdr>
            </w:div>
            <w:div w:id="33889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6649">
      <w:bodyDiv w:val="1"/>
      <w:marLeft w:val="0"/>
      <w:marRight w:val="0"/>
      <w:marTop w:val="0"/>
      <w:marBottom w:val="0"/>
      <w:divBdr>
        <w:top w:val="none" w:sz="0" w:space="0" w:color="auto"/>
        <w:left w:val="none" w:sz="0" w:space="0" w:color="auto"/>
        <w:bottom w:val="none" w:sz="0" w:space="0" w:color="auto"/>
        <w:right w:val="none" w:sz="0" w:space="0" w:color="auto"/>
      </w:divBdr>
      <w:divsChild>
        <w:div w:id="1030185547">
          <w:marLeft w:val="0"/>
          <w:marRight w:val="0"/>
          <w:marTop w:val="0"/>
          <w:marBottom w:val="0"/>
          <w:divBdr>
            <w:top w:val="none" w:sz="0" w:space="0" w:color="auto"/>
            <w:left w:val="none" w:sz="0" w:space="0" w:color="auto"/>
            <w:bottom w:val="none" w:sz="0" w:space="0" w:color="auto"/>
            <w:right w:val="none" w:sz="0" w:space="0" w:color="auto"/>
          </w:divBdr>
          <w:divsChild>
            <w:div w:id="205588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4577">
      <w:bodyDiv w:val="1"/>
      <w:marLeft w:val="0"/>
      <w:marRight w:val="0"/>
      <w:marTop w:val="0"/>
      <w:marBottom w:val="0"/>
      <w:divBdr>
        <w:top w:val="none" w:sz="0" w:space="0" w:color="auto"/>
        <w:left w:val="none" w:sz="0" w:space="0" w:color="auto"/>
        <w:bottom w:val="none" w:sz="0" w:space="0" w:color="auto"/>
        <w:right w:val="none" w:sz="0" w:space="0" w:color="auto"/>
      </w:divBdr>
      <w:divsChild>
        <w:div w:id="1501233465">
          <w:marLeft w:val="0"/>
          <w:marRight w:val="0"/>
          <w:marTop w:val="0"/>
          <w:marBottom w:val="0"/>
          <w:divBdr>
            <w:top w:val="none" w:sz="0" w:space="0" w:color="auto"/>
            <w:left w:val="none" w:sz="0" w:space="0" w:color="auto"/>
            <w:bottom w:val="none" w:sz="0" w:space="0" w:color="auto"/>
            <w:right w:val="none" w:sz="0" w:space="0" w:color="auto"/>
          </w:divBdr>
          <w:divsChild>
            <w:div w:id="684330771">
              <w:marLeft w:val="0"/>
              <w:marRight w:val="0"/>
              <w:marTop w:val="0"/>
              <w:marBottom w:val="0"/>
              <w:divBdr>
                <w:top w:val="none" w:sz="0" w:space="0" w:color="auto"/>
                <w:left w:val="none" w:sz="0" w:space="0" w:color="auto"/>
                <w:bottom w:val="none" w:sz="0" w:space="0" w:color="auto"/>
                <w:right w:val="none" w:sz="0" w:space="0" w:color="auto"/>
              </w:divBdr>
            </w:div>
            <w:div w:id="1644695500">
              <w:marLeft w:val="0"/>
              <w:marRight w:val="0"/>
              <w:marTop w:val="0"/>
              <w:marBottom w:val="0"/>
              <w:divBdr>
                <w:top w:val="none" w:sz="0" w:space="0" w:color="auto"/>
                <w:left w:val="none" w:sz="0" w:space="0" w:color="auto"/>
                <w:bottom w:val="none" w:sz="0" w:space="0" w:color="auto"/>
                <w:right w:val="none" w:sz="0" w:space="0" w:color="auto"/>
              </w:divBdr>
            </w:div>
            <w:div w:id="507062641">
              <w:marLeft w:val="0"/>
              <w:marRight w:val="0"/>
              <w:marTop w:val="0"/>
              <w:marBottom w:val="0"/>
              <w:divBdr>
                <w:top w:val="none" w:sz="0" w:space="0" w:color="auto"/>
                <w:left w:val="none" w:sz="0" w:space="0" w:color="auto"/>
                <w:bottom w:val="none" w:sz="0" w:space="0" w:color="auto"/>
                <w:right w:val="none" w:sz="0" w:space="0" w:color="auto"/>
              </w:divBdr>
            </w:div>
            <w:div w:id="1539658219">
              <w:marLeft w:val="0"/>
              <w:marRight w:val="0"/>
              <w:marTop w:val="0"/>
              <w:marBottom w:val="0"/>
              <w:divBdr>
                <w:top w:val="none" w:sz="0" w:space="0" w:color="auto"/>
                <w:left w:val="none" w:sz="0" w:space="0" w:color="auto"/>
                <w:bottom w:val="none" w:sz="0" w:space="0" w:color="auto"/>
                <w:right w:val="none" w:sz="0" w:space="0" w:color="auto"/>
              </w:divBdr>
            </w:div>
            <w:div w:id="996763129">
              <w:marLeft w:val="0"/>
              <w:marRight w:val="0"/>
              <w:marTop w:val="0"/>
              <w:marBottom w:val="0"/>
              <w:divBdr>
                <w:top w:val="none" w:sz="0" w:space="0" w:color="auto"/>
                <w:left w:val="none" w:sz="0" w:space="0" w:color="auto"/>
                <w:bottom w:val="none" w:sz="0" w:space="0" w:color="auto"/>
                <w:right w:val="none" w:sz="0" w:space="0" w:color="auto"/>
              </w:divBdr>
            </w:div>
            <w:div w:id="739134121">
              <w:marLeft w:val="0"/>
              <w:marRight w:val="0"/>
              <w:marTop w:val="0"/>
              <w:marBottom w:val="0"/>
              <w:divBdr>
                <w:top w:val="none" w:sz="0" w:space="0" w:color="auto"/>
                <w:left w:val="none" w:sz="0" w:space="0" w:color="auto"/>
                <w:bottom w:val="none" w:sz="0" w:space="0" w:color="auto"/>
                <w:right w:val="none" w:sz="0" w:space="0" w:color="auto"/>
              </w:divBdr>
            </w:div>
            <w:div w:id="1564022339">
              <w:marLeft w:val="0"/>
              <w:marRight w:val="0"/>
              <w:marTop w:val="0"/>
              <w:marBottom w:val="0"/>
              <w:divBdr>
                <w:top w:val="none" w:sz="0" w:space="0" w:color="auto"/>
                <w:left w:val="none" w:sz="0" w:space="0" w:color="auto"/>
                <w:bottom w:val="none" w:sz="0" w:space="0" w:color="auto"/>
                <w:right w:val="none" w:sz="0" w:space="0" w:color="auto"/>
              </w:divBdr>
            </w:div>
            <w:div w:id="98180855">
              <w:marLeft w:val="0"/>
              <w:marRight w:val="0"/>
              <w:marTop w:val="0"/>
              <w:marBottom w:val="0"/>
              <w:divBdr>
                <w:top w:val="none" w:sz="0" w:space="0" w:color="auto"/>
                <w:left w:val="none" w:sz="0" w:space="0" w:color="auto"/>
                <w:bottom w:val="none" w:sz="0" w:space="0" w:color="auto"/>
                <w:right w:val="none" w:sz="0" w:space="0" w:color="auto"/>
              </w:divBdr>
            </w:div>
            <w:div w:id="155614682">
              <w:marLeft w:val="0"/>
              <w:marRight w:val="0"/>
              <w:marTop w:val="0"/>
              <w:marBottom w:val="0"/>
              <w:divBdr>
                <w:top w:val="none" w:sz="0" w:space="0" w:color="auto"/>
                <w:left w:val="none" w:sz="0" w:space="0" w:color="auto"/>
                <w:bottom w:val="none" w:sz="0" w:space="0" w:color="auto"/>
                <w:right w:val="none" w:sz="0" w:space="0" w:color="auto"/>
              </w:divBdr>
            </w:div>
            <w:div w:id="1363289581">
              <w:marLeft w:val="0"/>
              <w:marRight w:val="0"/>
              <w:marTop w:val="0"/>
              <w:marBottom w:val="0"/>
              <w:divBdr>
                <w:top w:val="none" w:sz="0" w:space="0" w:color="auto"/>
                <w:left w:val="none" w:sz="0" w:space="0" w:color="auto"/>
                <w:bottom w:val="none" w:sz="0" w:space="0" w:color="auto"/>
                <w:right w:val="none" w:sz="0" w:space="0" w:color="auto"/>
              </w:divBdr>
            </w:div>
            <w:div w:id="36210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99381">
      <w:bodyDiv w:val="1"/>
      <w:marLeft w:val="0"/>
      <w:marRight w:val="0"/>
      <w:marTop w:val="0"/>
      <w:marBottom w:val="0"/>
      <w:divBdr>
        <w:top w:val="none" w:sz="0" w:space="0" w:color="auto"/>
        <w:left w:val="none" w:sz="0" w:space="0" w:color="auto"/>
        <w:bottom w:val="none" w:sz="0" w:space="0" w:color="auto"/>
        <w:right w:val="none" w:sz="0" w:space="0" w:color="auto"/>
      </w:divBdr>
      <w:divsChild>
        <w:div w:id="772480585">
          <w:marLeft w:val="0"/>
          <w:marRight w:val="0"/>
          <w:marTop w:val="0"/>
          <w:marBottom w:val="0"/>
          <w:divBdr>
            <w:top w:val="none" w:sz="0" w:space="0" w:color="auto"/>
            <w:left w:val="none" w:sz="0" w:space="0" w:color="auto"/>
            <w:bottom w:val="none" w:sz="0" w:space="0" w:color="auto"/>
            <w:right w:val="none" w:sz="0" w:space="0" w:color="auto"/>
          </w:divBdr>
          <w:divsChild>
            <w:div w:id="15207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41663">
      <w:bodyDiv w:val="1"/>
      <w:marLeft w:val="0"/>
      <w:marRight w:val="0"/>
      <w:marTop w:val="0"/>
      <w:marBottom w:val="0"/>
      <w:divBdr>
        <w:top w:val="none" w:sz="0" w:space="0" w:color="auto"/>
        <w:left w:val="none" w:sz="0" w:space="0" w:color="auto"/>
        <w:bottom w:val="none" w:sz="0" w:space="0" w:color="auto"/>
        <w:right w:val="none" w:sz="0" w:space="0" w:color="auto"/>
      </w:divBdr>
    </w:div>
    <w:div w:id="2122527309">
      <w:bodyDiv w:val="1"/>
      <w:marLeft w:val="0"/>
      <w:marRight w:val="0"/>
      <w:marTop w:val="0"/>
      <w:marBottom w:val="0"/>
      <w:divBdr>
        <w:top w:val="none" w:sz="0" w:space="0" w:color="auto"/>
        <w:left w:val="none" w:sz="0" w:space="0" w:color="auto"/>
        <w:bottom w:val="none" w:sz="0" w:space="0" w:color="auto"/>
        <w:right w:val="none" w:sz="0" w:space="0" w:color="auto"/>
      </w:divBdr>
      <w:divsChild>
        <w:div w:id="1544899019">
          <w:marLeft w:val="0"/>
          <w:marRight w:val="0"/>
          <w:marTop w:val="0"/>
          <w:marBottom w:val="0"/>
          <w:divBdr>
            <w:top w:val="none" w:sz="0" w:space="0" w:color="auto"/>
            <w:left w:val="none" w:sz="0" w:space="0" w:color="auto"/>
            <w:bottom w:val="none" w:sz="0" w:space="0" w:color="auto"/>
            <w:right w:val="none" w:sz="0" w:space="0" w:color="auto"/>
          </w:divBdr>
          <w:divsChild>
            <w:div w:id="12632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625B8-02E2-470F-85A6-12899BE30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1500</TotalTime>
  <Pages>21</Pages>
  <Words>1982</Words>
  <Characters>11300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Day</dc:creator>
  <cp:keywords/>
  <dc:description/>
  <cp:lastModifiedBy>Chris Day</cp:lastModifiedBy>
  <cp:revision>48</cp:revision>
  <cp:lastPrinted>2024-04-24T14:45:00Z</cp:lastPrinted>
  <dcterms:created xsi:type="dcterms:W3CDTF">2024-04-23T21:39:00Z</dcterms:created>
  <dcterms:modified xsi:type="dcterms:W3CDTF">2024-06-26T21:35:00Z</dcterms:modified>
</cp:coreProperties>
</file>