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  <w:spacing w:after="120"/>
      </w:pPr>
      <w:r>
        <w:rPr>
          <w:rFonts w:ascii="Calibri" w:cs="Calibri" w:eastAsia="Calibri" w:hAnsi="Calibri"/>
        </w:rPr>
        <w:t xml:space="preserve">The bCCNN network of bccnn_model() (R/nn_models.R)</w:t>
      </w:r>
    </w:p>
    <w:p>
      <w:pPr>
        <w:jc w:val="center"/>
      </w:pPr>
      <w:r>
        <mc:AlternateContent>
          <mc:Choice Requires="wpg">
            <w:drawing>
              <wp:inline distT="0" distB="0" distL="0" distR="0">
                <wp:extent cx="8496000" cy="4248000"/>
                <wp:effectExtent l="0" t="0" r="0" b="0"/>
                <wp:docPr id="1" name="bCCNN network diagram" descr="Editable diagram of the bCCNN network: inputs, embeddings, skip connection, three hidden layers and the exponential output neuron.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96000" cy="4248000"/>
                          <a:chOff x="0" y="0"/>
                          <a:chExt cx="8496000" cy="4248000"/>
                        </a:xfrm>
                      </wpg:grpSpPr>
                      <wps:wsp>
                        <wps:cNvPr id="11" name="AccYear to AY_embed"/>
                        <wps:cNvSpPr/>
                        <wps:spPr>
                          <a:xfrm>
                            <a:off x="1116000" y="774000"/>
                            <a:ext cx="216000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16000" h="1" fill="none">
                                <a:moveTo>
                                  <a:pt x="0" y="0"/>
                                </a:moveTo>
                                <a:lnTo>
                                  <a:pt x="216000" y="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1F1F1F"/>
                            </a:solidFill>
                            <a:miter lim="800000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" name="DevYear to DY_embed"/>
                        <wps:cNvSpPr/>
                        <wps:spPr>
                          <a:xfrm>
                            <a:off x="1116000" y="3114000"/>
                            <a:ext cx="216000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16000" h="1" fill="none">
                                <a:moveTo>
                                  <a:pt x="0" y="0"/>
                                </a:moveTo>
                                <a:lnTo>
                                  <a:pt x="216000" y="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1F1F1F"/>
                            </a:solidFill>
                            <a:miter lim="800000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" name="AY_embed to concate0"/>
                        <wps:cNvSpPr/>
                        <wps:spPr>
                          <a:xfrm>
                            <a:off x="1944000" y="1008000"/>
                            <a:ext cx="1080000" cy="990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080000" h="990000" fill="none">
                                <a:moveTo>
                                  <a:pt x="0" y="0"/>
                                </a:moveTo>
                                <a:lnTo>
                                  <a:pt x="0" y="990000"/>
                                </a:lnTo>
                                <a:lnTo>
                                  <a:pt x="1080000" y="99000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1F1F1F"/>
                            </a:solidFill>
                            <a:miter lim="800000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" name="DY_embed joins AY_embed into concate0"/>
                        <wps:cNvSpPr/>
                        <wps:spPr>
                          <a:xfrm>
                            <a:off x="1944000" y="1998000"/>
                            <a:ext cx="1" cy="88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" h="882000" fill="none">
                                <a:moveTo>
                                  <a:pt x="0" y="882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1F1F1F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15" name="AY_embed to cc0 (skip)"/>
                        <wps:cNvSpPr/>
                        <wps:spPr>
                          <a:xfrm>
                            <a:off x="2556000" y="540000"/>
                            <a:ext cx="792000" cy="23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92000" h="234000" fill="none">
                                <a:moveTo>
                                  <a:pt x="0" y="234000"/>
                                </a:moveTo>
                                <a:lnTo>
                                  <a:pt x="792000" y="234000"/>
                                </a:lnTo>
                                <a:lnTo>
                                  <a:pt x="792000" y="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2E7D32"/>
                            </a:solidFill>
                            <a:miter lim="800000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" name="DY_embed to cc0 (skip)"/>
                        <wps:cNvSpPr/>
                        <wps:spPr>
                          <a:xfrm>
                            <a:off x="2556000" y="540000"/>
                            <a:ext cx="1224000" cy="257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224000" h="2574000" fill="none">
                                <a:moveTo>
                                  <a:pt x="0" y="2574000"/>
                                </a:moveTo>
                                <a:lnTo>
                                  <a:pt x="252000" y="2574000"/>
                                </a:lnTo>
                                <a:lnTo>
                                  <a:pt x="252000" y="684000"/>
                                </a:lnTo>
                                <a:lnTo>
                                  <a:pt x="1224000" y="684000"/>
                                </a:lnTo>
                                <a:lnTo>
                                  <a:pt x="1224000" y="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2E7D32"/>
                            </a:solidFill>
                            <a:miter lim="800000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" name="cc0 to concate1 (skip)"/>
                        <wps:cNvSpPr/>
                        <wps:spPr>
                          <a:xfrm>
                            <a:off x="4104000" y="324000"/>
                            <a:ext cx="1512000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512000" h="1" fill="none">
                                <a:moveTo>
                                  <a:pt x="0" y="0"/>
                                </a:moveTo>
                                <a:lnTo>
                                  <a:pt x="1512000" y="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2E7D32"/>
                            </a:solidFill>
                            <a:miter lim="800000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" name="concate0 to hidden1"/>
                        <wps:cNvSpPr/>
                        <wps:spPr>
                          <a:xfrm>
                            <a:off x="4320000" y="1998000"/>
                            <a:ext cx="216000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16000" h="1" fill="none">
                                <a:moveTo>
                                  <a:pt x="0" y="0"/>
                                </a:moveTo>
                                <a:lnTo>
                                  <a:pt x="216000" y="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1F1F1F"/>
                            </a:solidFill>
                            <a:miter lim="800000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9" name="hidden1 to hidden2"/>
                        <wps:cNvSpPr/>
                        <wps:spPr>
                          <a:xfrm>
                            <a:off x="5580000" y="1998000"/>
                            <a:ext cx="180000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0000" h="1" fill="none">
                                <a:moveTo>
                                  <a:pt x="0" y="0"/>
                                </a:moveTo>
                                <a:lnTo>
                                  <a:pt x="180000" y="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1F1F1F"/>
                            </a:solidFill>
                            <a:miter lim="800000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" name="hidden2 to hidden3"/>
                        <wps:cNvSpPr/>
                        <wps:spPr>
                          <a:xfrm>
                            <a:off x="6804000" y="1998000"/>
                            <a:ext cx="180000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0000" h="1" fill="none">
                                <a:moveTo>
                                  <a:pt x="0" y="0"/>
                                </a:moveTo>
                                <a:lnTo>
                                  <a:pt x="180000" y="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1F1F1F"/>
                            </a:solidFill>
                            <a:miter lim="800000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1" name="hidden3 to concate1"/>
                        <wps:cNvSpPr/>
                        <wps:spPr>
                          <a:xfrm>
                            <a:off x="7506000" y="540000"/>
                            <a:ext cx="1" cy="109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" h="1098000" fill="none">
                                <a:moveTo>
                                  <a:pt x="0" y="1098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1F1F1F"/>
                            </a:solidFill>
                            <a:miter lim="800000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2" name="concate1 to Response"/>
                        <wps:cNvSpPr/>
                        <wps:spPr>
                          <a:xfrm>
                            <a:off x="8028000" y="324000"/>
                            <a:ext cx="360000" cy="3060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0000" h="3060000" fill="none">
                                <a:moveTo>
                                  <a:pt x="0" y="0"/>
                                </a:moveTo>
                                <a:lnTo>
                                  <a:pt x="360000" y="0"/>
                                </a:lnTo>
                                <a:lnTo>
                                  <a:pt x="360000" y="3060000"/>
                                </a:lnTo>
                                <a:lnTo>
                                  <a:pt x="0" y="3060000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1F1F1F"/>
                            </a:solidFill>
                            <a:miter lim="800000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3" name="AccYear"/>
                        <wps:cNvSpPr/>
                        <wps:spPr>
                          <a:xfrm>
                            <a:off x="0" y="540000"/>
                            <a:ext cx="1116000" cy="468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E8F0FE"/>
                          </a:solidFill>
                          <a:ln w="12700">
                            <a:solidFill>
                              <a:srgbClr val="1F1F1F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AccYear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i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− 1 ∈ {0, …, 19}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4" name="AY_embed"/>
                        <wps:cNvSpPr/>
                        <wps:spPr>
                          <a:xfrm>
                            <a:off x="1332000" y="540000"/>
                            <a:ext cx="1224000" cy="468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DBE9FF"/>
                          </a:solidFill>
                          <a:ln w="12700">
                            <a:solidFill>
                              <a:srgbClr val="1F1F1F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AY_embed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α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i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fixed, 20 × 1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5" name="DevYear"/>
                        <wps:cNvSpPr/>
                        <wps:spPr>
                          <a:xfrm>
                            <a:off x="0" y="2880000"/>
                            <a:ext cx="1116000" cy="468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E8F0FE"/>
                          </a:solidFill>
                          <a:ln w="12700">
                            <a:solidFill>
                              <a:srgbClr val="1F1F1F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DevYear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j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− 1 ∈ {0, …, 19}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6" name="DY_embed"/>
                        <wps:cNvSpPr/>
                        <wps:spPr>
                          <a:xfrm>
                            <a:off x="1332000" y="2880000"/>
                            <a:ext cx="1224000" cy="468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DBE9FF"/>
                          </a:solidFill>
                          <a:ln w="12700">
                            <a:solidFill>
                              <a:srgbClr val="1F1F1F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DY_embed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β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j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fixed, 20 × 1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7" name="cc0"/>
                        <wps:cNvSpPr/>
                        <wps:spPr>
                          <a:xfrm>
                            <a:off x="3024000" y="108000"/>
                            <a:ext cx="1080000" cy="432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E0F3E0"/>
                          </a:solidFill>
                          <a:ln w="12700">
                            <a:solidFill>
                              <a:srgbClr val="2E7D32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cc0 = add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α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i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+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β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j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8" name="concate0"/>
                        <wps:cNvSpPr/>
                        <wps:spPr>
                          <a:xfrm>
                            <a:off x="3024000" y="1728000"/>
                            <a:ext cx="1296000" cy="540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FF3E0"/>
                          </a:solidFill>
                          <a:ln w="12700">
                            <a:solidFill>
                              <a:srgbClr val="1F1F1F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concate0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z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  <w:vertAlign w:val="superscript"/>
                                </w:rPr>
                                <w:t xml:space="preserve">(0)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= (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α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i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β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j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) ∈ ℝ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  <w:vertAlign w:val="superscript"/>
                                </w:rPr>
                                <w:t xml:space="preserve">2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9" name="hidden1"/>
                        <wps:cNvSpPr/>
                        <wps:spPr>
                          <a:xfrm>
                            <a:off x="4536000" y="1638000"/>
                            <a:ext cx="1044000" cy="720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FF3E0"/>
                          </a:solidFill>
                          <a:ln w="12700">
                            <a:solidFill>
                              <a:srgbClr val="1F1F1F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hidden1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tanh,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q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1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= 20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dropout 10%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" name="hidden2"/>
                        <wps:cNvSpPr/>
                        <wps:spPr>
                          <a:xfrm>
                            <a:off x="5760000" y="1638000"/>
                            <a:ext cx="1044000" cy="720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FF3E0"/>
                          </a:solidFill>
                          <a:ln w="12700">
                            <a:solidFill>
                              <a:srgbClr val="1F1F1F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hidden2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tanh,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q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2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= 15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dropout 10%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" name="hidden3"/>
                        <wps:cNvSpPr/>
                        <wps:spPr>
                          <a:xfrm>
                            <a:off x="6984000" y="1638000"/>
                            <a:ext cx="1044000" cy="720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FF3E0"/>
                          </a:solidFill>
                          <a:ln w="12700">
                            <a:solidFill>
                              <a:srgbClr val="1F1F1F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hidden3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tanh,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q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3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= 10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dropout 10%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2" name="concate1"/>
                        <wps:cNvSpPr/>
                        <wps:spPr>
                          <a:xfrm>
                            <a:off x="5616000" y="108000"/>
                            <a:ext cx="2412000" cy="432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3E5F5"/>
                          </a:solidFill>
                          <a:ln w="12700">
                            <a:solidFill>
                              <a:srgbClr val="1F1F1F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concate1 = (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α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i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+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β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j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z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  <w:vertAlign w:val="superscript"/>
                                </w:rPr>
                                <w:t xml:space="preserve">(3)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) ∈ ℝ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  <w:vertAlign w:val="superscript"/>
                                </w:rPr>
                                <w:t xml:space="preserve">11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3" name="Response"/>
                        <wps:cNvSpPr/>
                        <wps:spPr>
                          <a:xfrm>
                            <a:off x="4896000" y="2916000"/>
                            <a:ext cx="3132000" cy="936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FE0E0"/>
                          </a:solidFill>
                          <a:ln w="12700">
                            <a:solidFill>
                              <a:srgbClr val="B71C1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Response: dense(1), exponential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μ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i,j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= exp{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w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(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α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i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+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β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  <w:vertAlign w:val="subscript"/>
                                </w:rPr>
                                <w:t xml:space="preserve">j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) +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c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+ ⟨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B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z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  <w:vertAlign w:val="superscript"/>
                                </w:rPr>
                                <w:t xml:space="preserve">(3)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⟩}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start: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w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= 1,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c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=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ĉ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r>
                                <w:rPr>
                                  <w:rFonts w:ascii="Calibri" w:hAnsi="Calibri" w:cs="Calibri"/>
                                  <w:i/>
                                  <w:color w:val="111111"/>
                                  <w:sz w:val="18"/>
                                  <w:szCs w:val="18"/>
                                </w:rPr>
                                <w:t xml:space="preserve">B</w:t>
                              </w:r>
                              <w:r>
                                <w:rPr>
                                  <w:rFonts w:ascii="Calibri" w:hAnsi="Calibri" w:cs="Calibri"/>
                                  <w:color w:val="111111"/>
                                  <w:sz w:val="18"/>
                                  <w:szCs w:val="18"/>
                                </w:rPr>
                                <w:t xml:space="preserve"> = 0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4" name="Legend"/>
                        <wps:cNvSpPr txBox="1"/>
                        <wps:spPr>
                          <a:xfrm>
                            <a:off x="0" y="3960000"/>
                            <a:ext cx="8496000" cy="25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Calibri" w:hAnsi="Calibri" w:cs="Calibri"/>
                                  <w:color w:val="444444"/>
                                  <w:sz w:val="16"/>
                                  <w:szCs w:val="16"/>
                                </w:rPr>
                                <w:t xml:space="preserve">green: skip connection (the ccODP part)   orange: feed-forward part   red: output neuron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</mc:AlternateContent>
      </w:r>
    </w:p>
    <w:p>
      <w:pPr>
        <w:spacing w:after="80" w:before="120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Figure. The network of bccnn_model() with Keras’s layer names. Green: skip connection (the ccODP part), which carries the linear predictor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α</w:t>
      </w:r>
      <w:r>
        <w:rPr>
          <w:rFonts w:ascii="Calibri" w:cs="Calibri" w:eastAsia="Calibri" w:hAnsi="Calibri"/>
          <w:i/>
          <w:iCs/>
          <w:sz w:val="20"/>
          <w:szCs w:val="20"/>
          <w:vertAlign w:val="subscript"/>
        </w:rPr>
        <w:t xml:space="preserve">i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+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β</w:t>
      </w:r>
      <w:r>
        <w:rPr>
          <w:rFonts w:ascii="Calibri" w:cs="Calibri" w:eastAsia="Calibri" w:hAnsi="Calibri"/>
          <w:i/>
          <w:iCs/>
          <w:sz w:val="20"/>
          <w:szCs w:val="20"/>
          <w:vertAlign w:val="subscript"/>
        </w:rPr>
        <w:t xml:space="preserve">j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unchanged to the output. Orange: feed-forward part. Red: output neuron, which adds the two on the log scale and exponentiates. Started at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w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= 1,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c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=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ĉ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,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B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= 0, the network is exactly the ccODP (chain-ladder) model.</w:t>
      </w:r>
    </w:p>
    <w:p>
      <w:pPr>
        <w:spacing w:after="80"/>
        <w:rPr>
          <w:color w:val="555555"/>
          <w:sz w:val="18"/>
          <w:szCs w:val="18"/>
        </w:rPr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Editing: every box, arrow and the legend line are separate Word shapes in one group. Click once to select the group, click again to select a single shape; type to change its text; use Shape Format for colour, outline and size. To move a box, select it inside the group and drag it, then drag the end points of its arrows (elbow arrows: right-click, Edit Points). Right-click, Group, Ungroup releases all shapes.</w:t>
      </w:r>
    </w:p>
    <w:sectPr>
      <w:pgSz w:w="16838" w:h="11906" w:orient="landscape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2026-10-06T13:06:06.373Z</dcterms:created>
  <dcterms:modified xsi:type="dcterms:W3CDTF">2026-10-06T13:06:06.373Z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