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42D0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电源控制器技术开发附录（修订版）</w:t>
      </w:r>
    </w:p>
    <w:p w14:paraId="4BDE966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一、项目目标</w:t>
      </w:r>
    </w:p>
    <w:p w14:paraId="1865DC5E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设计一套用于控制电源的控制板，实现电压、电流、功率、时间等参数显示与控制功能。整体功能参考 DPM8605-485RF 产品方案，系统分为主机与遥控结构。</w:t>
      </w:r>
    </w:p>
    <w:p w14:paraId="52D37D61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主机显示方式：</w:t>
      </w:r>
    </w:p>
    <w:p w14:paraId="25F44C63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数码管1：输出电压</w:t>
      </w:r>
      <w:bookmarkStart w:id="0" w:name="_GoBack"/>
      <w:bookmarkEnd w:id="0"/>
    </w:p>
    <w:p w14:paraId="637C60F2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数码管2：输出电流</w:t>
      </w:r>
    </w:p>
    <w:p w14:paraId="06D4FA84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数码管3：运行时间</w:t>
      </w:r>
    </w:p>
    <w:p w14:paraId="7A44BCD6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系统采用 EC11 编码器进行参数调节。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主控采用 STM32 系列单片机。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通信采用国产成熟 RS485 通信芯片方案。</w:t>
      </w:r>
    </w:p>
    <w:p w14:paraId="2BE2F39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352A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二、电源接口与控制逻辑</w:t>
      </w:r>
    </w:p>
    <w:p w14:paraId="5B1B18F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1、模拟控制接口</w:t>
      </w:r>
    </w:p>
    <w:p w14:paraId="042C51E0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控制输出：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MCU 输出 0~2.5V → 对应电源板输出 0~额定电压 或 0~额定电流</w:t>
      </w:r>
    </w:p>
    <w:p w14:paraId="1D240F8A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反馈输入：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电源板反馈 0~2.5V → 对应实际输出 0~额定电压 或 0~额定电流</w:t>
      </w:r>
    </w:p>
    <w:p w14:paraId="62C1B9CB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额定电压、电流支持软件设定。</w:t>
      </w:r>
    </w:p>
    <w:p w14:paraId="38D8EEE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655D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2、启停控制优先级</w:t>
      </w:r>
    </w:p>
    <w:p w14:paraId="3F3EC9D0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系统支持三种控制来源：</w:t>
      </w:r>
    </w:p>
    <w:p w14:paraId="24AC4BB0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本机按键控制</w:t>
      </w:r>
    </w:p>
    <w:p w14:paraId="1BC58E2D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RS485远程控制</w:t>
      </w:r>
    </w:p>
    <w:p w14:paraId="75CF39A3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外部端子启停控制</w:t>
      </w:r>
    </w:p>
    <w:p w14:paraId="32009E3A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控制规则：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采用最后操作信号有效原则。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外部启停采用短接启动、断开停止方式。</w:t>
      </w:r>
    </w:p>
    <w:p w14:paraId="39EC369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B91E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三、输入输出信号定义</w:t>
      </w:r>
    </w:p>
    <w:p w14:paraId="462C0AD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输入信号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80"/>
        <w:gridCol w:w="1740"/>
        <w:gridCol w:w="1515"/>
      </w:tblGrid>
      <w:tr w14:paraId="6EF7C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6E5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3B0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EAD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B35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CCB5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086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电压反馈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4C6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模拟量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246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0~2.5V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5F6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对应输出电压</w:t>
            </w:r>
          </w:p>
        </w:tc>
      </w:tr>
      <w:tr w14:paraId="5D84F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201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电流反馈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8D2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模拟量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DA0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0~2.5V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212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对应输出电流</w:t>
            </w:r>
          </w:p>
        </w:tc>
      </w:tr>
      <w:tr w14:paraId="3CA73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9A7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故障信号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772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开关量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E6A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1正常 / 0故障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815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故障检测</w:t>
            </w:r>
          </w:p>
        </w:tc>
      </w:tr>
      <w:tr w14:paraId="071B2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A2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外部启停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1DD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开关量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001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1停止 / 0启动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3F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端子控制</w:t>
            </w:r>
          </w:p>
        </w:tc>
      </w:tr>
    </w:tbl>
    <w:p w14:paraId="1138C8A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3A55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输出信号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780"/>
        <w:gridCol w:w="1755"/>
      </w:tblGrid>
      <w:tr w14:paraId="7AE6E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59B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02C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124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C5C5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13D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电压电流控制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B6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模拟量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D37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0~2.5V控制</w:t>
            </w:r>
          </w:p>
        </w:tc>
      </w:tr>
      <w:tr w14:paraId="2E564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870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启动停止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9B6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开关量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86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三极管拉低启动</w:t>
            </w:r>
          </w:p>
        </w:tc>
      </w:tr>
      <w:tr w14:paraId="0F4C2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7AB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稳压稳流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E0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开关量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2D4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拉低为稳流</w:t>
            </w:r>
          </w:p>
        </w:tc>
      </w:tr>
      <w:tr w14:paraId="6078A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C33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报警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C49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开关量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94D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继电器常开触点</w:t>
            </w:r>
          </w:p>
        </w:tc>
      </w:tr>
      <w:tr w14:paraId="5F325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A222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电量计触点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1D8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开关量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2E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到设定值闭合</w:t>
            </w:r>
          </w:p>
        </w:tc>
      </w:tr>
      <w:tr w14:paraId="14554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14AE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计时器触点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2E4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开关量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AB8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到时间闭合</w:t>
            </w:r>
          </w:p>
        </w:tc>
      </w:tr>
    </w:tbl>
    <w:p w14:paraId="7AE46C8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C897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四、基础操作按键</w:t>
      </w:r>
    </w:p>
    <w:p w14:paraId="10B3C043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系统提供以下基本按键功能：</w:t>
      </w:r>
    </w:p>
    <w:p w14:paraId="7465F47E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启动 / 停止</w:t>
      </w:r>
    </w:p>
    <w:p w14:paraId="3025E8B0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恒压 / 恒流切换</w:t>
      </w:r>
    </w:p>
    <w:p w14:paraId="6FEFE7D1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本机 / 外控模式切换</w:t>
      </w:r>
    </w:p>
    <w:p w14:paraId="153AC58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85C4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五、软启动功能</w:t>
      </w:r>
    </w:p>
    <w:p w14:paraId="1B4C6F81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支持软启动时间可调：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范围：0~900 秒</w:t>
      </w:r>
    </w:p>
    <w:p w14:paraId="3C518090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启动后控制电压或电流输出按线性曲线上升至设定值。</w:t>
      </w:r>
    </w:p>
    <w:p w14:paraId="16E5767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8383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六、时控功能</w:t>
      </w:r>
    </w:p>
    <w:p w14:paraId="3A96A439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支持多段时间控制运行模式。</w:t>
      </w:r>
    </w:p>
    <w:p w14:paraId="7F5232B6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每段支持设置：</w:t>
      </w:r>
    </w:p>
    <w:p w14:paraId="190D432D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运行时间</w:t>
      </w:r>
    </w:p>
    <w:p w14:paraId="0CF38CFE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输出电压</w:t>
      </w:r>
    </w:p>
    <w:p w14:paraId="29D464BA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输出电流</w:t>
      </w:r>
    </w:p>
    <w:p w14:paraId="7F7F453E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支持总运行时间控制。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在总时间未结束前，多段时间循环运行。</w:t>
      </w:r>
    </w:p>
    <w:p w14:paraId="09D0A11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F04B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启动方式</w:t>
      </w:r>
    </w:p>
    <w:p w14:paraId="4F30B049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按键启动</w:t>
      </w:r>
    </w:p>
    <w:p w14:paraId="5339FB09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电流触发启动</w:t>
      </w:r>
    </w:p>
    <w:p w14:paraId="3A0C005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结束方式</w:t>
      </w:r>
    </w:p>
    <w:p w14:paraId="16A0677F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仅报警</w:t>
      </w:r>
    </w:p>
    <w:p w14:paraId="445B7814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报警并停止输出</w:t>
      </w:r>
    </w:p>
    <w:p w14:paraId="3895A78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A865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七、输出监测保护</w:t>
      </w:r>
    </w:p>
    <w:p w14:paraId="2EB5F6DE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当实际输出电压或电流超出设定范围时触发报警。</w:t>
      </w:r>
    </w:p>
    <w:p w14:paraId="689BDABD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保护范围支持：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0~100% 可调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0% 表示关闭保护</w:t>
      </w:r>
    </w:p>
    <w:p w14:paraId="2CD43840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报警策略支持：</w:t>
      </w:r>
    </w:p>
    <w:p w14:paraId="67729C3D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仅报警保持输出</w:t>
      </w:r>
    </w:p>
    <w:p w14:paraId="3871D619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报警并停止输出</w:t>
      </w:r>
    </w:p>
    <w:p w14:paraId="0520358B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报警需人工复位。</w:t>
      </w:r>
    </w:p>
    <w:p w14:paraId="6BC7164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E38E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八、通信功能</w:t>
      </w:r>
    </w:p>
    <w:p w14:paraId="7C89BDC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1、RS485通信</w:t>
      </w:r>
    </w:p>
    <w:p w14:paraId="3DA27990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支持PC上位机通信控制及参数读取。</w:t>
      </w:r>
    </w:p>
    <w:p w14:paraId="4C3A97E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2、板间通信</w:t>
      </w:r>
    </w:p>
    <w:p w14:paraId="594AD4FB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用于多板同步运行。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支持主从控制模式。</w:t>
      </w:r>
    </w:p>
    <w:p w14:paraId="182DE4B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A720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九、调试权限保护</w:t>
      </w:r>
    </w:p>
    <w:p w14:paraId="430B64D8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调试页面需通过组合按键或密码进入，防止误修改核心参数。</w:t>
      </w:r>
    </w:p>
    <w:p w14:paraId="4646B4C7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98C8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十、设备锁机功能（可选）</w:t>
      </w:r>
    </w:p>
    <w:p w14:paraId="4492D4D6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支持设备使用时间锁定：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可设定周期：3个月 ~ 12个月。</w:t>
      </w:r>
    </w:p>
    <w:p w14:paraId="56D231A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FC6E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十一、数据存储策略</w:t>
      </w:r>
    </w:p>
    <w:p w14:paraId="57C97A0D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断电保存内容：</w:t>
      </w:r>
    </w:p>
    <w:p w14:paraId="212C4835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运行参数</w:t>
      </w:r>
    </w:p>
    <w:p w14:paraId="418B85E3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电量累计值</w:t>
      </w:r>
    </w:p>
    <w:p w14:paraId="7856C7D0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电量累计值支持按键清零。</w:t>
      </w:r>
    </w:p>
    <w:p w14:paraId="651E0018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计时运行时间不保存，每次开机重新计时。</w:t>
      </w:r>
    </w:p>
    <w:p w14:paraId="6741F4B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365B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十二、控制逻辑补充说明</w:t>
      </w:r>
    </w:p>
    <w:p w14:paraId="39B19FE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外控模式</w:t>
      </w:r>
    </w:p>
    <w:p w14:paraId="0671D65D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默认由 RS485 控制电源。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若外部启停端子触发，则切换为端子控制。</w:t>
      </w:r>
    </w:p>
    <w:p w14:paraId="761CCB6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本机模式</w:t>
      </w:r>
    </w:p>
    <w:p w14:paraId="7DB66C28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默认由面板或遥控操作控制。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RS485 可读取状态数据但不控制输出。</w:t>
      </w:r>
    </w:p>
    <w:p w14:paraId="69FFFCE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B3A6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十三、开发周期与交付内容</w:t>
      </w:r>
    </w:p>
    <w:p w14:paraId="6B6310BA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开发周期：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约 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周</w:t>
      </w:r>
    </w:p>
    <w:p w14:paraId="197DE531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交付内容：</w:t>
      </w:r>
    </w:p>
    <w:p w14:paraId="508E26AE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程序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源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文件</w:t>
      </w:r>
    </w:p>
    <w:p w14:paraId="1B1E2E52">
      <w:pPr>
        <w:pStyle w:val="30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功能说明文档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0"/>
  <w:bordersDoNotSurroundFooter w:val="0"/>
  <w:documentProtection w:enforcement="0"/>
  <w:defaultTabStop w:val="720"/>
  <w:drawingGridHorizontalSpacing w:val="127"/>
  <w:drawingGridVerticalSpacing w:val="154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E95744"/>
    <w:rsid w:val="58FE2260"/>
    <w:rsid w:val="5AFF3461"/>
    <w:rsid w:val="600E1425"/>
    <w:rsid w:val="7C01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1047</Words>
  <Characters>1131</Characters>
  <Lines>0</Lines>
  <Paragraphs>0</Paragraphs>
  <TotalTime>13</TotalTime>
  <ScaleCrop>false</ScaleCrop>
  <LinksUpToDate>false</LinksUpToDate>
  <CharactersWithSpaces>1172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一二三亖ᐝ</cp:lastModifiedBy>
  <dcterms:modified xsi:type="dcterms:W3CDTF">2026-01-29T08:38:47Z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eyJoZGlkIjoiM2VhYzIyYmQ2MjMwYjkwMDM5Y2QxNjJmNDA0YjNkMWYiLCJ1c2VySWQiOiIxNTE3MTg4NDU1In0=</vt:lpwstr>
  </property>
  <property fmtid="{D5CDD505-2E9C-101B-9397-08002B2CF9AE}" pid="3" name="KSOProductBuildVer">
    <vt:lpwstr>2052-12.1.0.24657</vt:lpwstr>
  </property>
  <property fmtid="{D5CDD505-2E9C-101B-9397-08002B2CF9AE}" pid="4" name="ICV">
    <vt:lpwstr>5564E368C2504B7D9D4798F278C836E6_13</vt:lpwstr>
  </property>
</Properties>
</file>