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letter confirms [CLIENT_NAME] will pay medical expenses from settlement proceeds.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