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Please admit or deny the following statements.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