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997B" w14:textId="233BAA5C" w:rsidR="00395A37" w:rsidRDefault="00395A37" w:rsidP="000546BF">
      <w:pPr>
        <w:jc w:val="center"/>
        <w:rPr>
          <w:rFonts w:ascii="Times New Roman" w:hAnsi="Times New Roman" w:cs="Times New Roman"/>
          <w:b/>
          <w:bCs/>
        </w:rPr>
      </w:pPr>
      <w:r w:rsidRPr="00395A37">
        <w:rPr>
          <w:rFonts w:ascii="Times New Roman" w:hAnsi="Times New Roman" w:cs="Times New Roman"/>
          <w:b/>
          <w:bCs/>
        </w:rPr>
        <w:t>User Stories for Each Requirement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740010A1" w14:textId="5AA0A851" w:rsidR="00395A37" w:rsidRPr="00395A37" w:rsidRDefault="00395A37" w:rsidP="00395A37">
      <w:pPr>
        <w:rPr>
          <w:rFonts w:ascii="Times New Roman" w:hAnsi="Times New Roman" w:cs="Times New Roman" w:hint="eastAsia"/>
          <w:b/>
          <w:bCs/>
        </w:rPr>
      </w:pPr>
      <w:r w:rsidRPr="00395A37">
        <w:rPr>
          <w:rFonts w:ascii="Times New Roman" w:hAnsi="Times New Roman" w:cs="Times New Roman"/>
          <w:b/>
          <w:bCs/>
        </w:rPr>
        <w:t>Major User Requirements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597AD009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1. Browse and Search Tender Proposal</w:t>
      </w:r>
    </w:p>
    <w:p w14:paraId="578BC6A1" w14:textId="77777777" w:rsidR="00395A37" w:rsidRPr="00395A37" w:rsidRDefault="00395A37" w:rsidP="00395A3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to browse and search tender proposals, so that I can find relevant opportunities to bid on.</w:t>
      </w:r>
    </w:p>
    <w:p w14:paraId="284FF4C4" w14:textId="77777777" w:rsidR="00395A37" w:rsidRPr="00395A37" w:rsidRDefault="00395A37" w:rsidP="00395A3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to browse and search tender information, so that I can stay informed about public projects in my city.</w:t>
      </w:r>
    </w:p>
    <w:p w14:paraId="1E6DDAB9" w14:textId="77777777" w:rsidR="00395A37" w:rsidRPr="00395A37" w:rsidRDefault="00395A37" w:rsidP="00395A3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search and review tender proposals, so that I can efficiently manage and monitor ongoing tenders.</w:t>
      </w:r>
    </w:p>
    <w:p w14:paraId="776CA4AD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460F5755">
          <v:rect id="_x0000_i1159" style="width:0;height:.75pt" o:hralign="center" o:hrstd="t" o:hrnoshade="t" o:hr="t" fillcolor="#404040" stroked="f"/>
        </w:pict>
      </w:r>
    </w:p>
    <w:p w14:paraId="1DF666E7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2. Register, Update, and Delete Tender</w:t>
      </w:r>
    </w:p>
    <w:p w14:paraId="10D66EAF" w14:textId="77777777" w:rsidR="00395A37" w:rsidRPr="00395A37" w:rsidRDefault="00395A37" w:rsidP="00395A3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register, update, or delete tender details, so that the system reflects accurate and current project information.</w:t>
      </w:r>
    </w:p>
    <w:p w14:paraId="0D60DCFC" w14:textId="77777777" w:rsidR="00395A37" w:rsidRPr="00395A37" w:rsidRDefault="00395A37" w:rsidP="00395A3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to receive notifications when tenders are updated, so that I can adjust my bidding strategy promptly.</w:t>
      </w:r>
    </w:p>
    <w:p w14:paraId="580A65DE" w14:textId="77777777" w:rsidR="00395A37" w:rsidRPr="00395A37" w:rsidRDefault="00395A37" w:rsidP="00395A3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to see a history of tender updates, so that I can track changes and ensure transparency in public projects.</w:t>
      </w:r>
    </w:p>
    <w:p w14:paraId="21F2E9F0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55962893">
          <v:rect id="_x0000_i1149" style="width:0;height:.75pt" o:hralign="center" o:hrstd="t" o:hrnoshade="t" o:hr="t" fillcolor="#404040" stroked="f"/>
        </w:pict>
      </w:r>
    </w:p>
    <w:p w14:paraId="7F05726D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3. Bid for a Tender</w:t>
      </w:r>
    </w:p>
    <w:p w14:paraId="0F03C26D" w14:textId="77777777" w:rsidR="00395A37" w:rsidRPr="00395A37" w:rsidRDefault="00395A37" w:rsidP="00395A3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to submit bidding prices and application documents, so that I can compete fairly for tenders.</w:t>
      </w:r>
    </w:p>
    <w:p w14:paraId="1E4688C5" w14:textId="77777777" w:rsidR="00395A37" w:rsidRPr="00395A37" w:rsidRDefault="00395A37" w:rsidP="00395A3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companies to submit bids electronically, so that I can collect and compare proposals efficiently.</w:t>
      </w:r>
    </w:p>
    <w:p w14:paraId="12F9B7C0" w14:textId="77777777" w:rsidR="00395A37" w:rsidRPr="00395A37" w:rsidRDefault="00395A37" w:rsidP="00395A3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bids to be submitted transparently, so that I can trust the fairness of the tender process.</w:t>
      </w:r>
    </w:p>
    <w:p w14:paraId="110AED7C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7C9F814A">
          <v:rect id="_x0000_i1150" style="width:0;height:.75pt" o:hralign="center" o:hrstd="t" o:hrnoshade="t" o:hr="t" fillcolor="#404040" stroked="f"/>
        </w:pict>
      </w:r>
    </w:p>
    <w:p w14:paraId="6B457261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4. Open Tender and Decide Winner</w:t>
      </w:r>
    </w:p>
    <w:p w14:paraId="6241E640" w14:textId="77777777" w:rsidR="00395A37" w:rsidRPr="00395A37" w:rsidRDefault="00395A37" w:rsidP="00395A3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review company registration details and application documents before selecting a winner, so that I can ensure compliance with requirements.</w:t>
      </w:r>
    </w:p>
    <w:p w14:paraId="152B1E90" w14:textId="77777777" w:rsidR="00395A37" w:rsidRPr="00395A37" w:rsidRDefault="00395A37" w:rsidP="00395A3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the city to evaluate my documents fairly, so that I have a fair chance of winning the tender.</w:t>
      </w:r>
    </w:p>
    <w:p w14:paraId="324030B6" w14:textId="77777777" w:rsidR="00395A37" w:rsidRPr="00395A37" w:rsidRDefault="00395A37" w:rsidP="00395A3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the city to justify its decision publicly, so that I can trust the integrity of the selection process.</w:t>
      </w:r>
    </w:p>
    <w:p w14:paraId="63998B02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0E2FF7AF">
          <v:rect id="_x0000_i1151" style="width:0;height:.75pt" o:hralign="center" o:hrstd="t" o:hrnoshade="t" o:hr="t" fillcolor="#404040" stroked="f"/>
        </w:pict>
      </w:r>
    </w:p>
    <w:p w14:paraId="1476C437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5. Browse Tender Information and Results</w:t>
      </w:r>
    </w:p>
    <w:p w14:paraId="2B522874" w14:textId="77777777" w:rsidR="00395A37" w:rsidRPr="00395A37" w:rsidRDefault="00395A37" w:rsidP="00395A3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to view the list of bidding companies and their prices, so that I can monitor competition and outcomes.</w:t>
      </w:r>
    </w:p>
    <w:p w14:paraId="09E6C602" w14:textId="77777777" w:rsidR="00395A37" w:rsidRPr="00395A37" w:rsidRDefault="00395A37" w:rsidP="00395A3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to see the winning bidder’s name and price, so that I can analyze market trends for future bids.</w:t>
      </w:r>
    </w:p>
    <w:p w14:paraId="7546E25C" w14:textId="77777777" w:rsidR="00395A37" w:rsidRPr="00395A37" w:rsidRDefault="00395A37" w:rsidP="00395A3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publish tender results openly, so that citizens and companies trust the system’s transparency.</w:t>
      </w:r>
    </w:p>
    <w:p w14:paraId="3B66E6FF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613DBB88">
          <v:rect id="_x0000_i1152" style="width:0;height:.75pt" o:hralign="center" o:hrstd="t" o:hrnoshade="t" o:hr="t" fillcolor="#404040" stroked="f"/>
        </w:pict>
      </w:r>
    </w:p>
    <w:p w14:paraId="485D0B6A" w14:textId="77777777" w:rsidR="00395A37" w:rsidRDefault="00395A37" w:rsidP="00395A37">
      <w:pPr>
        <w:rPr>
          <w:rFonts w:ascii="Times New Roman" w:hAnsi="Times New Roman" w:cs="Times New Roman"/>
          <w:b/>
          <w:bCs/>
        </w:rPr>
      </w:pPr>
    </w:p>
    <w:p w14:paraId="6E714495" w14:textId="77777777" w:rsidR="00395A37" w:rsidRDefault="00395A37" w:rsidP="00395A37">
      <w:pPr>
        <w:rPr>
          <w:rFonts w:ascii="Times New Roman" w:hAnsi="Times New Roman" w:cs="Times New Roman" w:hint="eastAsia"/>
          <w:b/>
          <w:bCs/>
        </w:rPr>
      </w:pPr>
    </w:p>
    <w:p w14:paraId="4353870C" w14:textId="20BDAF05" w:rsidR="00395A37" w:rsidRDefault="00395A37" w:rsidP="00395A37">
      <w:pPr>
        <w:rPr>
          <w:rFonts w:ascii="Times New Roman" w:hAnsi="Times New Roman" w:cs="Times New Roman" w:hint="eastAsia"/>
          <w:b/>
          <w:bCs/>
        </w:rPr>
      </w:pPr>
      <w:r w:rsidRPr="00395A37">
        <w:rPr>
          <w:rFonts w:ascii="Times New Roman" w:hAnsi="Times New Roman" w:cs="Times New Roman"/>
          <w:b/>
          <w:bCs/>
        </w:rPr>
        <w:lastRenderedPageBreak/>
        <w:t>Systematization Requests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75B89CF9" w14:textId="0A60EC3D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6. Public Time Management</w:t>
      </w:r>
    </w:p>
    <w:p w14:paraId="466B0294" w14:textId="77777777" w:rsidR="00395A37" w:rsidRPr="00395A37" w:rsidRDefault="00395A37" w:rsidP="00395A3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to see the official public time on the system, so that I never miss bidding deadlines.</w:t>
      </w:r>
    </w:p>
    <w:p w14:paraId="124EC701" w14:textId="77777777" w:rsidR="00395A37" w:rsidRPr="00395A37" w:rsidRDefault="00395A37" w:rsidP="00395A3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 xml:space="preserve">As a </w:t>
      </w:r>
      <w:proofErr w:type="gramStart"/>
      <w:r w:rsidRPr="00395A37">
        <w:rPr>
          <w:rFonts w:ascii="Times New Roman" w:hAnsi="Times New Roman" w:cs="Times New Roman"/>
        </w:rPr>
        <w:t>City</w:t>
      </w:r>
      <w:proofErr w:type="gramEnd"/>
      <w:r w:rsidRPr="00395A37">
        <w:rPr>
          <w:rFonts w:ascii="Times New Roman" w:hAnsi="Times New Roman" w:cs="Times New Roman"/>
        </w:rPr>
        <w:t xml:space="preserve"> Staff, I want all tender timelines tied to the public clock, so that schedules are standardized and enforceable.</w:t>
      </w:r>
    </w:p>
    <w:p w14:paraId="73351FAB" w14:textId="77777777" w:rsidR="00395A37" w:rsidRPr="00395A37" w:rsidRDefault="00395A37" w:rsidP="00395A3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deadlines displayed clearly, so that I can track project progress in real-time.</w:t>
      </w:r>
    </w:p>
    <w:p w14:paraId="580CC6B3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18502AC6">
          <v:rect id="_x0000_i1153" style="width:0;height:.75pt" o:hralign="center" o:hrstd="t" o:hrnoshade="t" o:hr="t" fillcolor="#404040" stroked="f"/>
        </w:pict>
      </w:r>
    </w:p>
    <w:p w14:paraId="7D2FAA4C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7. Login with ID and Password</w:t>
      </w:r>
    </w:p>
    <w:p w14:paraId="28A52DAE" w14:textId="77777777" w:rsidR="00395A37" w:rsidRPr="00395A37" w:rsidRDefault="00395A37" w:rsidP="00395A3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log in with my unique ID and password, so that my actions are securely tracked.</w:t>
      </w:r>
    </w:p>
    <w:p w14:paraId="63D640A7" w14:textId="77777777" w:rsidR="00395A37" w:rsidRPr="00395A37" w:rsidRDefault="00395A37" w:rsidP="00395A3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a single company ID to access the system, so that all employees use one authenticated account.</w:t>
      </w:r>
    </w:p>
    <w:p w14:paraId="2D7B3BB5" w14:textId="77777777" w:rsidR="00395A37" w:rsidRPr="00395A37" w:rsidRDefault="00395A37" w:rsidP="00395A3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to browse tender data without logging in, so that access remains simple and open.</w:t>
      </w:r>
    </w:p>
    <w:p w14:paraId="6BAE5DF3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5685A3A7">
          <v:rect id="_x0000_i1154" style="width:0;height:.75pt" o:hralign="center" o:hrstd="t" o:hrnoshade="t" o:hr="t" fillcolor="#404040" stroked="f"/>
        </w:pict>
      </w:r>
    </w:p>
    <w:p w14:paraId="1B573342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8. User-Friendly Interface</w:t>
      </w:r>
    </w:p>
    <w:p w14:paraId="7B5627BD" w14:textId="77777777" w:rsidR="00395A37" w:rsidRPr="00395A37" w:rsidRDefault="00395A37" w:rsidP="00395A3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clear instructions and minimal steps to submit bids, so that even non-technical users can participate.</w:t>
      </w:r>
    </w:p>
    <w:p w14:paraId="333F89C7" w14:textId="77777777" w:rsidR="00395A37" w:rsidRPr="00395A37" w:rsidRDefault="00395A37" w:rsidP="00395A3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intuitive menus and error prompts, so that I can manage tenders without extensive training.</w:t>
      </w:r>
    </w:p>
    <w:p w14:paraId="2795648C" w14:textId="77777777" w:rsidR="00395A37" w:rsidRPr="00395A37" w:rsidRDefault="00395A37" w:rsidP="00395A3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a simple search interface, so that I can find tender details quickly.</w:t>
      </w:r>
    </w:p>
    <w:p w14:paraId="293F0CC0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5FE42092">
          <v:rect id="_x0000_i1155" style="width:0;height:.75pt" o:hralign="center" o:hrstd="t" o:hrnoshade="t" o:hr="t" fillcolor="#404040" stroked="f"/>
        </w:pict>
      </w:r>
    </w:p>
    <w:p w14:paraId="72D8FCEF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9. Utilize Company Registration Data</w:t>
      </w:r>
    </w:p>
    <w:p w14:paraId="096C5F34" w14:textId="77777777" w:rsidR="00395A37" w:rsidRPr="00395A37" w:rsidRDefault="00395A37" w:rsidP="00395A3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my pre-registered information auto-filled in bids, so that I save time and reduce errors.</w:t>
      </w:r>
    </w:p>
    <w:p w14:paraId="1D8D0377" w14:textId="77777777" w:rsidR="00395A37" w:rsidRPr="00395A37" w:rsidRDefault="00395A37" w:rsidP="00395A3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access to verified company data, so that I can validate bidders efficiently.</w:t>
      </w:r>
    </w:p>
    <w:p w14:paraId="45CAC133" w14:textId="77777777" w:rsidR="00395A37" w:rsidRPr="00395A37" w:rsidRDefault="00395A37" w:rsidP="00395A3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to see registered company profiles, so that I can assess the credibility of bidders.</w:t>
      </w:r>
    </w:p>
    <w:p w14:paraId="0E629A9F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4DC27840">
          <v:rect id="_x0000_i1156" style="width:0;height:.75pt" o:hralign="center" o:hrstd="t" o:hrnoshade="t" o:hr="t" fillcolor="#404040" stroked="f"/>
        </w:pict>
      </w:r>
    </w:p>
    <w:p w14:paraId="77D2781C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10. Confirmation Step for Critical Actions</w:t>
      </w:r>
    </w:p>
    <w:p w14:paraId="6056CCC5" w14:textId="77777777" w:rsidR="00395A37" w:rsidRPr="00395A37" w:rsidRDefault="00395A37" w:rsidP="00395A3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a confirmation prompt before submitting bids, so that I avoid accidental errors.</w:t>
      </w:r>
    </w:p>
    <w:p w14:paraId="7CFA927B" w14:textId="77777777" w:rsidR="00395A37" w:rsidRPr="00395A37" w:rsidRDefault="00395A37" w:rsidP="00395A3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double-check before deleting tenders, so that critical data isn’t lost.</w:t>
      </w:r>
    </w:p>
    <w:p w14:paraId="33D26E9F" w14:textId="77777777" w:rsidR="00395A37" w:rsidRPr="00395A37" w:rsidRDefault="00395A37" w:rsidP="00395A3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changes to public tender data confirmed, so that I trust the information’s accuracy.</w:t>
      </w:r>
    </w:p>
    <w:p w14:paraId="2AEAA001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388C08B7">
          <v:rect id="_x0000_i1157" style="width:0;height:.75pt" o:hralign="center" o:hrstd="t" o:hrnoshade="t" o:hr="t" fillcolor="#404040" stroked="f"/>
        </w:pict>
      </w:r>
    </w:p>
    <w:p w14:paraId="418F75FE" w14:textId="77777777" w:rsidR="00395A37" w:rsidRDefault="00395A37" w:rsidP="00395A37">
      <w:pPr>
        <w:rPr>
          <w:rFonts w:ascii="Times New Roman" w:hAnsi="Times New Roman" w:cs="Times New Roman"/>
          <w:b/>
          <w:bCs/>
        </w:rPr>
      </w:pPr>
    </w:p>
    <w:p w14:paraId="37534019" w14:textId="77777777" w:rsidR="00395A37" w:rsidRDefault="00395A37" w:rsidP="00395A37">
      <w:pPr>
        <w:rPr>
          <w:rFonts w:ascii="Times New Roman" w:hAnsi="Times New Roman" w:cs="Times New Roman"/>
          <w:b/>
          <w:bCs/>
        </w:rPr>
      </w:pPr>
    </w:p>
    <w:p w14:paraId="0D678748" w14:textId="77777777" w:rsidR="00395A37" w:rsidRDefault="00395A37" w:rsidP="00395A37">
      <w:pPr>
        <w:rPr>
          <w:rFonts w:ascii="Times New Roman" w:hAnsi="Times New Roman" w:cs="Times New Roman"/>
          <w:b/>
          <w:bCs/>
        </w:rPr>
      </w:pPr>
    </w:p>
    <w:p w14:paraId="1C80286A" w14:textId="77777777" w:rsidR="00395A37" w:rsidRDefault="00395A37" w:rsidP="00395A37">
      <w:pPr>
        <w:rPr>
          <w:rFonts w:ascii="Times New Roman" w:hAnsi="Times New Roman" w:cs="Times New Roman"/>
          <w:b/>
          <w:bCs/>
        </w:rPr>
      </w:pPr>
    </w:p>
    <w:p w14:paraId="0BF65A66" w14:textId="1B977664" w:rsidR="00395A37" w:rsidRDefault="00395A37" w:rsidP="00395A37">
      <w:pPr>
        <w:rPr>
          <w:rFonts w:ascii="Times New Roman" w:hAnsi="Times New Roman" w:cs="Times New Roman" w:hint="eastAsia"/>
          <w:b/>
          <w:bCs/>
        </w:rPr>
      </w:pPr>
      <w:r w:rsidRPr="00395A37">
        <w:rPr>
          <w:rFonts w:ascii="Times New Roman" w:hAnsi="Times New Roman" w:cs="Times New Roman"/>
          <w:b/>
          <w:bCs/>
        </w:rPr>
        <w:lastRenderedPageBreak/>
        <w:t>Security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060922D4" w14:textId="7B9B32BC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11. Account Authentication</w:t>
      </w:r>
    </w:p>
    <w:p w14:paraId="2789D80A" w14:textId="77777777" w:rsidR="00395A37" w:rsidRPr="00395A37" w:rsidRDefault="00395A37" w:rsidP="00395A3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authenticate my account with a password, so that sensitive tender operations are secure.</w:t>
      </w:r>
    </w:p>
    <w:p w14:paraId="6E31B3DF" w14:textId="77777777" w:rsidR="00395A37" w:rsidRPr="00395A37" w:rsidRDefault="00395A37" w:rsidP="00395A3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password-protected access, so that only authorized employees can submit bids.</w:t>
      </w:r>
    </w:p>
    <w:p w14:paraId="03CE73B7" w14:textId="77777777" w:rsidR="00395A37" w:rsidRPr="00395A37" w:rsidRDefault="00395A37" w:rsidP="00395A3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Citizen, I want to view data without authentication, so that transparency is maintained.</w:t>
      </w:r>
    </w:p>
    <w:p w14:paraId="2239F725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pict w14:anchorId="6F3729AC">
          <v:rect id="_x0000_i1158" style="width:0;height:.75pt" o:hralign="center" o:hrstd="t" o:hrnoshade="t" o:hr="t" fillcolor="#404040" stroked="f"/>
        </w:pict>
      </w:r>
    </w:p>
    <w:p w14:paraId="24CAFABE" w14:textId="77777777" w:rsidR="00395A37" w:rsidRPr="00395A37" w:rsidRDefault="00395A37" w:rsidP="00395A37">
      <w:p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  <w:b/>
          <w:bCs/>
        </w:rPr>
        <w:t>12. Password Attempt Limits</w:t>
      </w:r>
    </w:p>
    <w:p w14:paraId="1A021C9F" w14:textId="77777777" w:rsidR="00395A37" w:rsidRPr="00395A37" w:rsidRDefault="00395A37" w:rsidP="00395A3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Company, I want my account locked after five failed password attempts, so that unauthorized access is prevented.</w:t>
      </w:r>
    </w:p>
    <w:p w14:paraId="5E10D22E" w14:textId="77777777" w:rsidR="00395A37" w:rsidRPr="00395A37" w:rsidRDefault="00395A37" w:rsidP="00395A3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95A37">
        <w:rPr>
          <w:rFonts w:ascii="Times New Roman" w:hAnsi="Times New Roman" w:cs="Times New Roman"/>
        </w:rPr>
        <w:t>As a City Staff, I want to manually unlock accounts, so that security breaches are controlled.</w:t>
      </w:r>
    </w:p>
    <w:p w14:paraId="1E4ADCD2" w14:textId="5604C3A8" w:rsidR="005B00AC" w:rsidRPr="00E40345" w:rsidRDefault="00395A37" w:rsidP="00395A37">
      <w:pPr>
        <w:numPr>
          <w:ilvl w:val="0"/>
          <w:numId w:val="27"/>
        </w:numPr>
        <w:rPr>
          <w:rFonts w:ascii="Times New Roman" w:hAnsi="Times New Roman" w:cs="Times New Roman" w:hint="eastAsia"/>
        </w:rPr>
      </w:pPr>
      <w:r w:rsidRPr="00395A37">
        <w:rPr>
          <w:rFonts w:ascii="Times New Roman" w:hAnsi="Times New Roman" w:cs="Times New Roman"/>
        </w:rPr>
        <w:t>As a Citizen, I want the system to enforce strict login rules, so that public data remains secure.</w:t>
      </w:r>
    </w:p>
    <w:sectPr w:rsidR="005B00AC" w:rsidRPr="00E40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28F"/>
    <w:multiLevelType w:val="hybridMultilevel"/>
    <w:tmpl w:val="4A6443BE"/>
    <w:lvl w:ilvl="0" w:tplc="5D54CA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9732B6"/>
    <w:multiLevelType w:val="multilevel"/>
    <w:tmpl w:val="79D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87B0C"/>
    <w:multiLevelType w:val="hybridMultilevel"/>
    <w:tmpl w:val="AE8CDE60"/>
    <w:lvl w:ilvl="0" w:tplc="F02EDE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5A5003E"/>
    <w:multiLevelType w:val="multilevel"/>
    <w:tmpl w:val="FE7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309B9"/>
    <w:multiLevelType w:val="hybridMultilevel"/>
    <w:tmpl w:val="1C58C75C"/>
    <w:lvl w:ilvl="0" w:tplc="60F29B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B3462E6"/>
    <w:multiLevelType w:val="multilevel"/>
    <w:tmpl w:val="D4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47D8A"/>
    <w:multiLevelType w:val="hybridMultilevel"/>
    <w:tmpl w:val="C2C0DAA4"/>
    <w:lvl w:ilvl="0" w:tplc="37FC3B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D8B1B4E"/>
    <w:multiLevelType w:val="multilevel"/>
    <w:tmpl w:val="6D4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000BA"/>
    <w:multiLevelType w:val="hybridMultilevel"/>
    <w:tmpl w:val="29588686"/>
    <w:lvl w:ilvl="0" w:tplc="A698B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5E8785C"/>
    <w:multiLevelType w:val="multilevel"/>
    <w:tmpl w:val="50F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C143B"/>
    <w:multiLevelType w:val="hybridMultilevel"/>
    <w:tmpl w:val="5C246DB2"/>
    <w:lvl w:ilvl="0" w:tplc="EFAAD7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29944F3E"/>
    <w:multiLevelType w:val="hybridMultilevel"/>
    <w:tmpl w:val="C726B052"/>
    <w:lvl w:ilvl="0" w:tplc="207821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38C76129"/>
    <w:multiLevelType w:val="hybridMultilevel"/>
    <w:tmpl w:val="9B72E9BC"/>
    <w:lvl w:ilvl="0" w:tplc="D70443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3BCE147B"/>
    <w:multiLevelType w:val="hybridMultilevel"/>
    <w:tmpl w:val="63D8E520"/>
    <w:lvl w:ilvl="0" w:tplc="E4A894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3C7513A2"/>
    <w:multiLevelType w:val="multilevel"/>
    <w:tmpl w:val="ABE4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B197F"/>
    <w:multiLevelType w:val="hybridMultilevel"/>
    <w:tmpl w:val="9CD29376"/>
    <w:lvl w:ilvl="0" w:tplc="269C78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55BD0BD1"/>
    <w:multiLevelType w:val="multilevel"/>
    <w:tmpl w:val="1C7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721B8"/>
    <w:multiLevelType w:val="multilevel"/>
    <w:tmpl w:val="980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A2861"/>
    <w:multiLevelType w:val="multilevel"/>
    <w:tmpl w:val="929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E66CD"/>
    <w:multiLevelType w:val="hybridMultilevel"/>
    <w:tmpl w:val="AA42503E"/>
    <w:lvl w:ilvl="0" w:tplc="72C2FC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63200AD0"/>
    <w:multiLevelType w:val="multilevel"/>
    <w:tmpl w:val="F57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3168E"/>
    <w:multiLevelType w:val="hybridMultilevel"/>
    <w:tmpl w:val="31E8EDD0"/>
    <w:lvl w:ilvl="0" w:tplc="DDBAE4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6A422159"/>
    <w:multiLevelType w:val="hybridMultilevel"/>
    <w:tmpl w:val="58787162"/>
    <w:lvl w:ilvl="0" w:tplc="283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D547E71"/>
    <w:multiLevelType w:val="multilevel"/>
    <w:tmpl w:val="1510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F4E3C"/>
    <w:multiLevelType w:val="multilevel"/>
    <w:tmpl w:val="398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97EFC"/>
    <w:multiLevelType w:val="hybridMultilevel"/>
    <w:tmpl w:val="8848CBAE"/>
    <w:lvl w:ilvl="0" w:tplc="E55EE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7F1C3271"/>
    <w:multiLevelType w:val="hybridMultilevel"/>
    <w:tmpl w:val="D13C6490"/>
    <w:lvl w:ilvl="0" w:tplc="A5FC5C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61495305">
    <w:abstractNumId w:val="22"/>
  </w:num>
  <w:num w:numId="2" w16cid:durableId="1755012864">
    <w:abstractNumId w:val="26"/>
  </w:num>
  <w:num w:numId="3" w16cid:durableId="1153375555">
    <w:abstractNumId w:val="8"/>
  </w:num>
  <w:num w:numId="4" w16cid:durableId="94595682">
    <w:abstractNumId w:val="10"/>
  </w:num>
  <w:num w:numId="5" w16cid:durableId="1364555302">
    <w:abstractNumId w:val="12"/>
  </w:num>
  <w:num w:numId="6" w16cid:durableId="619462003">
    <w:abstractNumId w:val="4"/>
  </w:num>
  <w:num w:numId="7" w16cid:durableId="752434002">
    <w:abstractNumId w:val="2"/>
  </w:num>
  <w:num w:numId="8" w16cid:durableId="1182738659">
    <w:abstractNumId w:val="19"/>
  </w:num>
  <w:num w:numId="9" w16cid:durableId="1805585270">
    <w:abstractNumId w:val="21"/>
  </w:num>
  <w:num w:numId="10" w16cid:durableId="632756242">
    <w:abstractNumId w:val="6"/>
  </w:num>
  <w:num w:numId="11" w16cid:durableId="997424323">
    <w:abstractNumId w:val="15"/>
  </w:num>
  <w:num w:numId="12" w16cid:durableId="618757781">
    <w:abstractNumId w:val="25"/>
  </w:num>
  <w:num w:numId="13" w16cid:durableId="1216232424">
    <w:abstractNumId w:val="13"/>
  </w:num>
  <w:num w:numId="14" w16cid:durableId="911626201">
    <w:abstractNumId w:val="11"/>
  </w:num>
  <w:num w:numId="15" w16cid:durableId="1855001358">
    <w:abstractNumId w:val="0"/>
  </w:num>
  <w:num w:numId="16" w16cid:durableId="174655625">
    <w:abstractNumId w:val="18"/>
  </w:num>
  <w:num w:numId="17" w16cid:durableId="25646973">
    <w:abstractNumId w:val="3"/>
  </w:num>
  <w:num w:numId="18" w16cid:durableId="67962130">
    <w:abstractNumId w:val="7"/>
  </w:num>
  <w:num w:numId="19" w16cid:durableId="1863470317">
    <w:abstractNumId w:val="9"/>
  </w:num>
  <w:num w:numId="20" w16cid:durableId="686520063">
    <w:abstractNumId w:val="24"/>
  </w:num>
  <w:num w:numId="21" w16cid:durableId="1559395328">
    <w:abstractNumId w:val="17"/>
  </w:num>
  <w:num w:numId="22" w16cid:durableId="1340279068">
    <w:abstractNumId w:val="16"/>
  </w:num>
  <w:num w:numId="23" w16cid:durableId="1696808282">
    <w:abstractNumId w:val="5"/>
  </w:num>
  <w:num w:numId="24" w16cid:durableId="497766658">
    <w:abstractNumId w:val="20"/>
  </w:num>
  <w:num w:numId="25" w16cid:durableId="1851874006">
    <w:abstractNumId w:val="23"/>
  </w:num>
  <w:num w:numId="26" w16cid:durableId="1638951647">
    <w:abstractNumId w:val="1"/>
  </w:num>
  <w:num w:numId="27" w16cid:durableId="4519015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5D4"/>
    <w:rsid w:val="000546BF"/>
    <w:rsid w:val="000811ED"/>
    <w:rsid w:val="002D6347"/>
    <w:rsid w:val="00395A37"/>
    <w:rsid w:val="00534FF2"/>
    <w:rsid w:val="005B00AC"/>
    <w:rsid w:val="00702950"/>
    <w:rsid w:val="0073119B"/>
    <w:rsid w:val="007E65D4"/>
    <w:rsid w:val="0084688F"/>
    <w:rsid w:val="009D6F7A"/>
    <w:rsid w:val="00D068C5"/>
    <w:rsid w:val="00E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833"/>
  <w15:chartTrackingRefBased/>
  <w15:docId w15:val="{76AF0864-4E96-45CD-9A0B-296E8426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65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5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5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5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5D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5D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5D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5D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5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5D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5D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5D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5D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5D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5D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E65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5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5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5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Zhangyuan</dc:creator>
  <cp:keywords/>
  <dc:description/>
  <cp:lastModifiedBy>Chen, Zhangyuan</cp:lastModifiedBy>
  <cp:revision>5</cp:revision>
  <dcterms:created xsi:type="dcterms:W3CDTF">2025-02-16T17:03:00Z</dcterms:created>
  <dcterms:modified xsi:type="dcterms:W3CDTF">2025-02-16T17:31:00Z</dcterms:modified>
</cp:coreProperties>
</file>