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C0392B"/>
          <w:sz w:val="64"/>
          <w:szCs w:val="64"/>
        </w:rPr>
        <w:t xml:space="preserve">特产小店</w:t>
      </w:r>
    </w:p>
    <w:p>
      <w:pPr>
        <w:spacing w:after="200"/>
        <w:jc w:val="center"/>
      </w:pPr>
      <w:r>
        <w:rPr>
          <w:color w:val="444444"/>
          <w:sz w:val="30"/>
          <w:szCs w:val="30"/>
        </w:rPr>
        <w:t xml:space="preserve">微信小程序商城 · 产品设计文档 (PRD)</w:t>
      </w:r>
    </w:p>
    <w:p>
      <w:pPr>
        <w:spacing w:after="60"/>
        <w:jc w:val="center"/>
      </w:pPr>
      <w:r>
        <w:rPr>
          <w:color w:val="777777"/>
          <w:sz w:val="22"/>
          <w:szCs w:val="22"/>
        </w:rPr>
        <w:t xml:space="preserve">定位：宝妈家乡特产 · 轻量起步版</w:t>
      </w:r>
    </w:p>
    <w:p>
      <w:pPr>
        <w:jc w:val="center"/>
      </w:pPr>
      <w:r>
        <w:rPr>
          <w:color w:val="999999"/>
          <w:sz w:val="20"/>
          <w:szCs w:val="20"/>
        </w:rPr>
        <w:t xml:space="preserve">版本 V1.0　·　编制日期 2026-07-01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产品概述</w:t>
      </w:r>
    </w:p>
    <w:p>
      <w:pPr>
        <w:pStyle w:val="Heading2"/>
      </w:pPr>
      <w:r>
        <w:t xml:space="preserve">1.1 背景与目标</w:t>
      </w:r>
    </w:p>
    <w:p>
      <w:pPr>
        <w:spacing w:after="120"/>
      </w:pPr>
      <w:r>
        <w:t xml:space="preserve">经营者是一位宝妈，日常销售家乡特产（如土蜂蜜、腊味、菌菇干货、茶叶、礼盒等），当前主要通过微信朋友圈、聊天接单，存在下单靠手动记账、商品信息重复发送、收款和发货容易出错、缺少回头客沉淀等问题。</w:t>
      </w:r>
    </w:p>
    <w:p>
      <w:pPr>
        <w:spacing w:after="120"/>
      </w:pPr>
      <w:r>
        <w:t xml:space="preserve">本产品目标是搭建一个轻量的微信小程序商城，让顾客能自助浏览商品、下单、微信支付，商家能后台统一管理商品、订单和发货，减少人工沟通成本，并逐步沉淀会员实现复购。</w:t>
      </w:r>
    </w:p>
    <w:p>
      <w:pPr>
        <w:pStyle w:val="Heading2"/>
      </w:pPr>
      <w:r>
        <w:t xml:space="preserve">1.2 产品定位</w:t>
      </w:r>
    </w:p>
    <w:p>
      <w:pPr>
        <w:spacing w:after="120"/>
      </w:pPr>
      <w:r>
        <w:t xml:space="preserve">一句话定位：一个「发朋友圈就能卖货、顾客点几下就能下单付款」的家乡特产自营小店。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小而美：商品数量不多（几十个SKU），突出信任感与品质，而非大而全的平台。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低门槛：顾客无需注册，微信授权即用；商家在手机上就能打理。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重信任：主打产地实拍、真实评价、老客复购，弱化复杂营销。</w:t>
      </w:r>
    </w:p>
    <w:p>
      <w:pPr>
        <w:pStyle w:val="Heading2"/>
      </w:pPr>
      <w:r>
        <w:t xml:space="preserve">1.3 核心价值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对象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小程序带来的改变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顾客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问价、报地址、转账来回沟通麻烦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自助浏览下单，微信一键支付，物流可查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商家（你姐）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手动记单易错、重复介绍商品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订单自动汇总，商品一次上架反复卖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生意本身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客户留不住、难复购</w:t>
            </w:r>
          </w:p>
        </w:tc>
        <w:tc>
          <w:tcPr>
            <w:tcW w:type="dxa" w:w="33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会员/积分沉淀老客，可推券促回购</w:t>
            </w:r>
          </w:p>
        </w:tc>
      </w:tr>
    </w:tbl>
    <w:p>
      <w:pPr>
        <w:pStyle w:val="Heading1"/>
      </w:pPr>
      <w:r>
        <w:t xml:space="preserve">2. 用户角色与场景</w:t>
      </w:r>
    </w:p>
    <w:p>
      <w:pPr>
        <w:pStyle w:val="Heading2"/>
      </w:pPr>
      <w:r>
        <w:t xml:space="preserve">2.1 用户角色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80"/>
        <w:gridCol w:w="318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关注点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普通顾客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朋友圈熟客、被分享进来的新客，多为家庭采购者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商品是否正宗、价格、能否包邮、多久发货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会员顾客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复购过的老客，已授权登录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历史订单、再次购买、专属优惠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商家（管理员）</w:t>
            </w:r>
          </w:p>
        </w:tc>
        <w:tc>
          <w:tcPr>
            <w:tcW w:type="dxa" w:w="39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经营者本人，用手机后台管理</w:t>
            </w:r>
          </w:p>
        </w:tc>
        <w:tc>
          <w:tcPr>
            <w:tcW w:type="dxa" w:w="31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上架改价、接单发货、查看营业额</w:t>
            </w:r>
          </w:p>
        </w:tc>
      </w:tr>
    </w:tbl>
    <w:p>
      <w:pPr>
        <w:pStyle w:val="Heading2"/>
      </w:pPr>
      <w:r>
        <w:t xml:space="preserve">2.2 典型场景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熟客场景：朋友圈看到「新到土蜂蜜」→点开小程序→加购2件→微信支付→填地址→等收货。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新客场景：被好友分享商品卡片→浏览详情和评价→下单尝试→满意后收藏关注。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复购场景：老客进「我的-订单」→对上次买的腊肠点「再次购买」→快速下单。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商家场景：手机收到新订单提醒→打包→在后台填快递单号→点「发货」→顾客收到通知。</w:t>
      </w:r>
    </w:p>
    <w:p>
      <w:pPr>
        <w:pStyle w:val="Heading1"/>
      </w:pPr>
      <w:r>
        <w:t xml:space="preserve">3. 功能清单与优先级</w:t>
      </w:r>
    </w:p>
    <w:p>
      <w:pPr>
        <w:spacing w:after="120"/>
      </w:pPr>
      <w:r>
        <w:t xml:space="preserve">按 MoSCoW 原则划分：P0 为首版必须上线（MVP），P1 为上线后尽快补充，P2 为后续增强。轻量起步阶段建议只做 P0，验证跑通后再逐步加 P1/P2。</w:t>
      </w:r>
    </w:p>
    <w:p>
      <w:pPr>
        <w:pStyle w:val="Heading2"/>
      </w:pPr>
      <w:r>
        <w:t xml:space="preserve">3.1 顾客端功能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4760"/>
        <w:gridCol w:w="1000"/>
      </w:tblGrid>
      <w:tr>
        <w:trPr>
          <w:tblHeader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微信授权登录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静默登录+手机号授权，无需注册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首页/商品浏览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轮播、分类入口、热销推荐、商品流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商品分类与搜索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左侧分类导航，关键词搜索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商品详情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多图、价格、规格选择、图文详情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购物车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多商品结算、改数量、选/删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下单结算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选收货方式、地址、备注、优惠券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微信支付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调起微信支付完成付款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收货地址管理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新增/编辑/默认地址，微信地址导入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订单中心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各状态订单列表、详情、取消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物流查看/自提码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快递单号跳转查询；自提出示核销码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会员与积分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成长值、积分、等级、专属价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优惠券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领券、满减、下单抵扣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订单评价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评分+图文评价，展示在详情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收藏与足迹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收藏商品、浏览历史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分享有礼/拼团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分享商品/小程序卡片，老带新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储值余额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充值送、余额支付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预售/接龙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应季特产预定、社区接龙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客服会话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在线客服/企业微信客服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</w:tr>
    </w:tbl>
    <w:p>
      <w:pPr>
        <w:pStyle w:val="Heading2"/>
      </w:pPr>
      <w:r>
        <w:t xml:space="preserve">3.2 商家端（管理后台）功能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4360"/>
        <w:gridCol w:w="1000"/>
      </w:tblGrid>
      <w:tr>
        <w:trPr>
          <w:tblHeader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商品管理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上架/下架、改价、库存、分类、图片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订单管理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查看/搜索订单、备注、填单号发货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发货与自提核销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录快递单号；自提扫码/输码核销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基础数据看板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今日订单数、营业额、待发货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运费与包邮规则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统一运费、满额包邮设置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优惠券/营销管理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建券、发券、活动商品设置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会员管理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会员列表、积分规则、等级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退款/售后处理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退款审核、售后备注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对账/导出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订单导出、简单财务对账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V1.2</w:t>
            </w:r>
          </w:p>
        </w:tc>
      </w:tr>
    </w:tbl>
    <w:p>
      <w:pPr>
        <w:pStyle w:val="Heading1"/>
      </w:pPr>
      <w:r>
        <w:t xml:space="preserve">4. 页面结构与信息架构</w:t>
      </w:r>
    </w:p>
    <w:p>
      <w:pPr>
        <w:pStyle w:val="Heading2"/>
      </w:pPr>
      <w:r>
        <w:t xml:space="preserve">4.1 顾客端页面地图</w:t>
      </w:r>
    </w:p>
    <w:p>
      <w:pPr>
        <w:spacing w:after="120"/>
      </w:pPr>
      <w:r>
        <w:t xml:space="preserve">底部 4 个 Tab：首页 / 分类 / 购物车 / 我的。主要页面及层级：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首页：搜索框、Banner、分类快捷入口、热销推荐、商品瀑布流。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分类页：左侧分类栏 + 右侧商品列表 + 搜索。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商品详情：图片轮播、价格与促销、规格选择、图文详情、加购/立即购买、客服入口。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购物车：商品清单、选择、改数量、合计、去结算。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确认订单：收货方式（快递/自提）、地址、商品清单、优惠券、运费、备注、微信支付。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支付结果：成功提示、查看订单、下单有礼引导。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我的：会员信息、积分/券、订单状态入口、地址、分享、客服。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订单列表/详情：按状态筛选，支持再次购买、查看物流、评价、取消/退款。</w:t>
      </w:r>
    </w:p>
    <w:p>
      <w:pPr>
        <w:spacing w:after="120"/>
      </w:pPr>
      <w:r>
        <w:rPr>
          <w:i/>
          <w:iCs/>
          <w:color w:val="777777"/>
        </w:rPr>
        <w:t xml:space="preserve">配套的可点击页面原型见交付文件：原型-特产商城.html（含 8 个关键页面，可在浏览器中点击体验跳转）。</w:t>
      </w:r>
    </w:p>
    <w:p>
      <w:pPr>
        <w:pStyle w:val="Heading2"/>
      </w:pPr>
      <w:r>
        <w:t xml:space="preserve">4.2 订单状态流转</w:t>
      </w:r>
    </w:p>
    <w:p>
      <w:pPr>
        <w:spacing w:after="120"/>
      </w:pPr>
      <w:r>
        <w:t xml:space="preserve">待付款 → 待发货（已支付）→ 待收货（已发货，含物流单号）→ 已完成（确认收货）→ 可评价。异常分支：取消订单、申请退款/售后。</w:t>
      </w:r>
    </w:p>
    <w:p>
      <w:pPr>
        <w:pStyle w:val="Heading1"/>
      </w:pPr>
      <w:r>
        <w:t xml:space="preserve">5. 核心业务流程</w:t>
      </w:r>
    </w:p>
    <w:p>
      <w:pPr>
        <w:pStyle w:val="Heading2"/>
      </w:pPr>
      <w:r>
        <w:t xml:space="preserve">5.1 下单支付流程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顾客浏览商品并选择规格/数量。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加入购物车或直接「立即购买」。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进入确认订单页，选择配送方式（快递配送 / 同城自提）。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选择收货地址（快递）或自提点（自提），可用优惠券、填写备注。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点击「微信支付」调起微信收银台完成付款。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支付成功，生成订单，商家收到新订单提醒。</w:t>
      </w:r>
    </w:p>
    <w:p>
      <w:pPr>
        <w:pStyle w:val="Heading2"/>
      </w:pPr>
      <w:r>
        <w:t xml:space="preserve">5.2 发货与收货流程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商家在后台看到「待发货」订单，打包商品。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快递方式：录入快递公司+单号，点「发货」，订单转「待收货」，顾客可查物流。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自提方式：顾客到店出示自提码，商家扫码/输码核销，订单完成。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顾客确认收货 → 订单完成 → 可评价、可一键再买。</w:t>
      </w:r>
    </w:p>
    <w:p>
      <w:pPr>
        <w:pStyle w:val="Heading2"/>
      </w:pPr>
      <w:r>
        <w:t xml:space="preserve">5.3 会员与复购流程（P1）</w:t>
      </w:r>
    </w:p>
    <w:p>
      <w:pPr>
        <w:spacing w:after="120"/>
      </w:pPr>
      <w:r>
        <w:t xml:space="preserve">微信授权即成为会员；每笔已完成订单累计成长值/积分；到达阈值升级等级享专属价；商家可发放优惠券并通过订阅消息提醒老客回购。</w:t>
      </w:r>
    </w:p>
    <w:p>
      <w:pPr>
        <w:pStyle w:val="Heading1"/>
      </w:pPr>
      <w:r>
        <w:t xml:space="preserve">6. 关键数据模型（简版）</w:t>
      </w:r>
    </w:p>
    <w:p>
      <w:pPr>
        <w:spacing w:after="120"/>
      </w:pPr>
      <w:r>
        <w:t xml:space="preserve">以下为首版核心数据表设计建议，字段可按实际实现增减。</w:t>
      </w:r>
    </w:p>
    <w:p>
      <w:pPr>
        <w:pStyle w:val="Heading2"/>
      </w:pPr>
      <w:r>
        <w:t xml:space="preserve">6.1 商品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/ 标题 / 副标题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商品唯一标识与名称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分类ID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所属分类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主图 / 图集 / 详情图文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展示素材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价格 / 划线价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售价与原价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规格SKU（名称/加价/库存）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如 500g、1kg礼盒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库存 / 销量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库存与已售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是否包邮 / 运费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配送规则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上架/下架</w:t>
            </w:r>
          </w:p>
        </w:tc>
      </w:tr>
    </w:tbl>
    <w:p>
      <w:pPr>
        <w:pStyle w:val="Heading2"/>
      </w:pPr>
      <w:r>
        <w:t xml:space="preserve">6.2 订单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订单号 / 用户ID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唯一标识与下单人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商品明细（快照）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下单时的商品、规格、单价、数量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配送方式 / 地址 或 自提点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快递或自提信息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商品金额 / 运费 / 优惠 / 实付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金额构成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支付状态 / 微信交易号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支付信息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订单状态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待付款/待发货/待收货/已完成/取消/退款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物流公司 / 单号 或 核销码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发货信息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下单/支付/发货/完成时间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时间戳</w:t>
            </w:r>
          </w:p>
        </w:tc>
      </w:tr>
    </w:tbl>
    <w:p>
      <w:pPr>
        <w:pStyle w:val="Heading2"/>
      </w:pPr>
      <w:r>
        <w:t xml:space="preserve">6.3 用户 User / 地址 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用户：openid、昵称、头像、手机号、积分、成长值、等级、注册时间。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地址：收货人、电话、省市区、详细地址、是否默认。</w:t>
      </w:r>
    </w:p>
    <w:p>
      <w:pPr>
        <w:pStyle w:val="Heading1"/>
      </w:pPr>
      <w:r>
        <w:t xml:space="preserve">7. 技术方案建议</w:t>
      </w:r>
    </w:p>
    <w:p>
      <w:pPr>
        <w:pStyle w:val="Heading2"/>
      </w:pPr>
      <w:r>
        <w:t xml:space="preserve">7.1 前端框架选型</w:t>
      </w:r>
    </w:p>
    <w:p>
      <w:pPr>
        <w:spacing w:after="120"/>
      </w:pPr>
      <w:r>
        <w:t xml:space="preserve">鉴于当前工程为 HBuilderX / uni-app 项目，推荐延续 uni-app 技术栈开发。对比如下：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适用/取舍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uni-app（推荐）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一套代码可编译微信小程序，未来可扩 H5/App；生态与组件丰富（uView等）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需自建后端；适合想长期迭代、控制成本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微信原生小程序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性能与兼容最好、微信能力最全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只服务微信端；开发量与 uni-app 相当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第三方SaaS（有赞/微店等）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开箱即用、免开发、自带营销</w:t>
            </w:r>
          </w:p>
        </w:tc>
        <w:tc>
          <w:tcPr>
            <w:tcW w:type="dxa" w:w="35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有月费/抽佣、定制受限；适合先低成本试水</w:t>
            </w:r>
          </w:p>
        </w:tc>
      </w:tr>
    </w:tbl>
    <w:p>
      <w:pPr>
        <w:spacing w:after="120"/>
      </w:pPr>
      <w:r>
        <w:rPr>
          <w:b/>
          <w:bCs/>
        </w:rPr>
        <w:t xml:space="preserve">建议：若以练手/长期自营为主，用 uni-app 自研（已具备工程基础）；若只想尽快开卖、暂不投入开发，可先用 SaaS 起步，验证后再迁移。</w:t>
      </w:r>
    </w:p>
    <w:p>
      <w:pPr>
        <w:pStyle w:val="Heading2"/>
      </w:pPr>
      <w:r>
        <w:t xml:space="preserve">7.2 后端与云能力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推荐使用 微信云开发 或 uniCloud（Serverless），免运维、成本低，适合小体量；也可用轻量云服务器 + Node/Java 自建 API。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数据库：云开发数据库 / MySQL（商品、订单、用户、地址等表）。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文件存储：商品图片放对象存储 / 云存储。</w:t>
      </w:r>
    </w:p>
    <w:p>
      <w:pPr>
        <w:pStyle w:val="Heading2"/>
      </w:pPr>
      <w:r>
        <w:t xml:space="preserve">7.3 必备第三方能力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用途与说明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微信登录 (code2session)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获取 openid，静默登录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手机号授权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获取会员手机号，便于联系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微信支付（JSAPI/小程序支付）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需商户号；下单支付核心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订阅消息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下单/发货/物流通知顾客，商家新单提醒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物流查询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接快递100/微信物流助手查询轨迹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对象存储/CDN</w:t>
            </w:r>
          </w:p>
        </w:tc>
        <w:tc>
          <w:tcPr>
            <w:tcW w:type="dxa" w:w="62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商品图片托管加速</w:t>
            </w:r>
          </w:p>
        </w:tc>
      </w:tr>
    </w:tbl>
    <w:p>
      <w:pPr>
        <w:pStyle w:val="Heading2"/>
      </w:pPr>
      <w:r>
        <w:t xml:space="preserve">7.4 资质与合规准备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小程序主体：个人主体不支持微信支付带货，需以「个体工商户/企业」注册小程序并开通微信支付商户号。建议注册个体工商户。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经营类目：食品类特产需提交《食品经营许可证》等相应资质。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其他：隐私政策、用户协议、售后规则需在小程序内提供。</w:t>
      </w:r>
    </w:p>
    <w:p>
      <w:pPr>
        <w:pStyle w:val="Heading1"/>
      </w:pPr>
      <w:r>
        <w:t xml:space="preserve">8. 上线排期建议（轻量起步）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960"/>
      </w:tblGrid>
      <w:tr>
        <w:trPr>
          <w:tblHeader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周期(参考)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C039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准备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第1-2周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注册个体户/小程序、微信支付商户号、类目资质、整理商品图文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MVP开发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第3-6周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 顾客端 + 商家端：浏览、下单、支付、发货、地址、订单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联调测试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第7周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支付、发货、通知全链路测试；试运营小范围熟客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正式上线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第8周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朋友圈推广、上架全部商品、正式开卖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迭代</w:t>
            </w:r>
          </w:p>
        </w:tc>
        <w:tc>
          <w:tcPr>
            <w:tcW w:type="dxa" w:w="2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上线后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BF3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按需补 P1：会员、优惠券、评价、分享有礼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777777"/>
        </w:rPr>
        <w:t xml:space="preserve">说明：以上周期为单人/小团队参考，实际取决于开发投入。若采用 SaaS 起步，准备阶段后 1-2 周即可开卖。</w:t>
      </w:r>
    </w:p>
    <w:p>
      <w:pPr>
        <w:pStyle w:val="Heading1"/>
      </w:pPr>
      <w:r>
        <w:t xml:space="preserve">9. 给「轻量起步」的建议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先把 P0 跑通再谈营销。</w:t>
      </w:r>
      <w:r>
        <w:t xml:space="preserve">能顺畅下单收款发货，比一堆花哨功能更重要。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商品图文是第一生产力。</w:t>
      </w:r>
      <w:r>
        <w:t xml:space="preserve">产地实拍、真实故事、清晰规格价格，直接决定转化。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善用微信触达。</w:t>
      </w:r>
      <w:r>
        <w:t xml:space="preserve">订阅消息做发货/物流通知，朋友圈+分享卡片做拉新，成本几乎为零。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沉淀老客。</w:t>
      </w:r>
      <w:r>
        <w:t xml:space="preserve">上线后尽快补会员与优惠券，特产复购率高，老客是主要利润来源。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合规先行。</w:t>
      </w:r>
      <w:r>
        <w:t xml:space="preserve">食品类目资质和微信支付商户号要提前办，避免卡在上线前。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特产小店 PRD · 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C039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2026-07-01T09:51:30.721Z</dcterms:created>
  <dcterms:modified xsi:type="dcterms:W3CDTF">2026-07-01T09:51:30.721Z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