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E85D" w14:textId="77777777" w:rsidR="00F8554C" w:rsidRDefault="009F615F">
      <w:pPr>
        <w:pStyle w:val="Title"/>
      </w:pPr>
      <w:r>
        <w:t>E069 Foundations of UI/UX</w:t>
      </w:r>
    </w:p>
    <w:p w14:paraId="036DE85E" w14:textId="77777777" w:rsidR="00F8554C" w:rsidRDefault="009F615F">
      <w:pPr>
        <w:spacing w:after="60"/>
      </w:pPr>
      <w:r>
        <w:rPr>
          <w:b/>
          <w:bCs/>
          <w:sz w:val="32"/>
          <w:szCs w:val="32"/>
        </w:rPr>
        <w:t>Task 1: Design and Prototype</w:t>
      </w:r>
    </w:p>
    <w:p w14:paraId="036DE85F" w14:textId="77777777" w:rsidR="00F8554C" w:rsidRDefault="009F615F">
      <w:pPr>
        <w:spacing w:after="240"/>
      </w:pPr>
      <w:r>
        <w:rPr>
          <w:color w:val="555555"/>
          <w:sz w:val="28"/>
          <w:szCs w:val="28"/>
        </w:rPr>
        <w:t>Student Directions</w:t>
      </w:r>
    </w:p>
    <w:p w14:paraId="036DE860" w14:textId="77777777" w:rsidR="00F8554C" w:rsidRDefault="009F615F">
      <w:pPr>
        <w:pStyle w:val="Heading1"/>
        <w:spacing w:before="240" w:after="120"/>
      </w:pPr>
      <w:r>
        <w:t>Before You Start</w:t>
      </w:r>
    </w:p>
    <w:p w14:paraId="036DE861" w14:textId="77777777" w:rsidR="00F8554C" w:rsidRDefault="009F615F">
      <w:pPr>
        <w:pStyle w:val="ListParagraph"/>
        <w:numPr>
          <w:ilvl w:val="0"/>
          <w:numId w:val="2"/>
        </w:numPr>
        <w:spacing w:after="60"/>
      </w:pPr>
      <w:r>
        <w:t xml:space="preserve">Use the </w:t>
      </w:r>
      <w:r>
        <w:rPr>
          <w:b/>
          <w:bCs/>
        </w:rPr>
        <w:t>Task 1 Report Template</w:t>
      </w:r>
      <w:r>
        <w:t xml:space="preserve"> for your submission and fill in every table and field. Submit as .doc or .docx. Cloud links (Google Docs, OneDrive, etc.) are not accepted for the paper itself.</w:t>
      </w:r>
    </w:p>
    <w:p w14:paraId="036DE862" w14:textId="77777777" w:rsidR="00F8554C" w:rsidRDefault="009F615F">
      <w:pPr>
        <w:pStyle w:val="ListParagraph"/>
        <w:numPr>
          <w:ilvl w:val="0"/>
          <w:numId w:val="2"/>
        </w:numPr>
        <w:spacing w:after="60"/>
      </w:pPr>
      <w:r>
        <w:rPr>
          <w:b/>
          <w:bCs/>
        </w:rPr>
        <w:t>Part A</w:t>
      </w:r>
      <w:r>
        <w:t xml:space="preserve"> uses Attachment A (the three interface images). </w:t>
      </w:r>
      <w:r>
        <w:rPr>
          <w:b/>
          <w:bCs/>
        </w:rPr>
        <w:t>Part B</w:t>
      </w:r>
      <w:r>
        <w:t xml:space="preserve"> uses Attachment B (the five application scenarios). Note: the template’s General Guidance lists these two backwards; follow the attachments themselves.</w:t>
      </w:r>
    </w:p>
    <w:p w14:paraId="036DE863" w14:textId="77777777" w:rsidR="00F8554C" w:rsidRDefault="009F615F">
      <w:pPr>
        <w:pStyle w:val="ListParagraph"/>
        <w:numPr>
          <w:ilvl w:val="0"/>
          <w:numId w:val="2"/>
        </w:numPr>
        <w:spacing w:after="60"/>
      </w:pPr>
      <w:r>
        <w:t xml:space="preserve">For Part A, analyze </w:t>
      </w:r>
      <w:r>
        <w:rPr>
          <w:b/>
          <w:bCs/>
        </w:rPr>
        <w:t>ONE</w:t>
      </w:r>
      <w:r>
        <w:t xml:space="preserve"> interface from Attachment A (Weather App, E-Commerce Product Page, or Registration Form) and use that same interface for A1 through A4. You do not need to analyze all three, even though the wording in Attachment A suggests otherwise.</w:t>
      </w:r>
    </w:p>
    <w:p w14:paraId="036DE864" w14:textId="77777777" w:rsidR="00F8554C" w:rsidRDefault="009F615F">
      <w:pPr>
        <w:pStyle w:val="ListParagraph"/>
        <w:numPr>
          <w:ilvl w:val="0"/>
          <w:numId w:val="2"/>
        </w:numPr>
        <w:spacing w:after="60"/>
      </w:pPr>
      <w:r>
        <w:t>Name the interface you chose at the top of Section A so the evaluator does not have to infer it.</w:t>
      </w:r>
    </w:p>
    <w:p w14:paraId="036DE865" w14:textId="77777777" w:rsidR="00F8554C" w:rsidRDefault="009F615F">
      <w:pPr>
        <w:pStyle w:val="ListParagraph"/>
        <w:numPr>
          <w:ilvl w:val="0"/>
          <w:numId w:val="2"/>
        </w:numPr>
        <w:spacing w:after="60"/>
      </w:pPr>
      <w:r>
        <w:t>Which interface should you pick? Any of the three can pass. The Registration Form (Interface C) has the most visible problems, which makes A2 and A3 easier to write because there is more to point at. The Weather App (Interface A) is the cleanest, so you will spend more time explaining why things work. The E-Commerce page (Interface B) is in between.</w:t>
      </w:r>
    </w:p>
    <w:p w14:paraId="036DE866" w14:textId="77777777" w:rsidR="00F8554C" w:rsidRDefault="009F615F">
      <w:pPr>
        <w:pStyle w:val="ListParagraph"/>
        <w:numPr>
          <w:ilvl w:val="0"/>
          <w:numId w:val="2"/>
        </w:numPr>
        <w:spacing w:after="60"/>
      </w:pPr>
      <w:r>
        <w:t xml:space="preserve">For Part B, choose </w:t>
      </w:r>
      <w:r>
        <w:rPr>
          <w:b/>
          <w:bCs/>
        </w:rPr>
        <w:t>ONE</w:t>
      </w:r>
      <w:r>
        <w:t xml:space="preserve"> scenario from Attachment B and use only that scenario’s research data. Do not combine data from multiple scenarios.</w:t>
      </w:r>
    </w:p>
    <w:p w14:paraId="036DE867" w14:textId="77777777" w:rsidR="00F8554C" w:rsidRDefault="009F615F">
      <w:pPr>
        <w:pStyle w:val="ListParagraph"/>
        <w:numPr>
          <w:ilvl w:val="0"/>
          <w:numId w:val="2"/>
        </w:numPr>
        <w:spacing w:after="60"/>
      </w:pPr>
      <w:r>
        <w:t xml:space="preserve">Run your paper through </w:t>
      </w:r>
      <w:r>
        <w:rPr>
          <w:b/>
          <w:bCs/>
        </w:rPr>
        <w:t>Grammarly for Education</w:t>
      </w:r>
      <w:r>
        <w:t xml:space="preserve"> before submitting. The submission cannot pass without the Professional Communication aspect passing.</w:t>
      </w:r>
    </w:p>
    <w:p w14:paraId="036DE868" w14:textId="77777777" w:rsidR="00F8554C" w:rsidRDefault="009F615F">
      <w:pPr>
        <w:pStyle w:val="ListParagraph"/>
        <w:numPr>
          <w:ilvl w:val="0"/>
          <w:numId w:val="2"/>
        </w:numPr>
        <w:spacing w:after="60"/>
      </w:pPr>
      <w:r>
        <w:rPr>
          <w:b/>
          <w:bCs/>
        </w:rPr>
        <w:t>The one rule that runs through every section:</w:t>
      </w:r>
      <w:r>
        <w:t xml:space="preserve"> name the specific thing on the screen. “The layout is clean” fails. “The $79.99 price is the largest text on the page and sits directly under the product photo” passes. Every row in every Part A table should name at least one button, label, color, or section.</w:t>
      </w:r>
    </w:p>
    <w:p w14:paraId="036DE869" w14:textId="77777777" w:rsidR="00F8554C" w:rsidRDefault="009F615F">
      <w:pPr>
        <w:pStyle w:val="Heading1"/>
        <w:spacing w:before="240" w:after="120"/>
      </w:pPr>
      <w:r>
        <w:t>Part A: Interface Analysis</w:t>
      </w:r>
    </w:p>
    <w:p w14:paraId="036DE86A" w14:textId="77777777" w:rsidR="00F8554C" w:rsidRDefault="009F615F">
      <w:pPr>
        <w:pStyle w:val="Heading2"/>
        <w:spacing w:before="200" w:after="80"/>
      </w:pPr>
      <w:r>
        <w:t>A1: Visual Design Evaluation</w:t>
      </w:r>
    </w:p>
    <w:p w14:paraId="036DE86B" w14:textId="77777777" w:rsidR="00F8554C" w:rsidRDefault="009F615F">
      <w:pPr>
        <w:pStyle w:val="ListParagraph"/>
        <w:numPr>
          <w:ilvl w:val="0"/>
          <w:numId w:val="2"/>
        </w:numPr>
        <w:spacing w:after="60"/>
      </w:pPr>
      <w:r>
        <w:t>Cover all four rows in the table: visual hierarchy, layout principles (grid, alignment, spacing), typography, and color usage and contrast.</w:t>
      </w:r>
    </w:p>
    <w:p w14:paraId="036DE86C" w14:textId="77777777" w:rsidR="00F8554C" w:rsidRDefault="009F615F">
      <w:pPr>
        <w:pStyle w:val="ListParagraph"/>
        <w:numPr>
          <w:ilvl w:val="0"/>
          <w:numId w:val="2"/>
        </w:numPr>
        <w:spacing w:after="60"/>
      </w:pPr>
      <w:r>
        <w:rPr>
          <w:b/>
          <w:bCs/>
        </w:rPr>
        <w:t>How to write each row:</w:t>
      </w:r>
    </w:p>
    <w:p w14:paraId="036DE86D" w14:textId="77777777" w:rsidR="00F8554C" w:rsidRDefault="009F615F">
      <w:pPr>
        <w:pStyle w:val="ListParagraph"/>
        <w:numPr>
          <w:ilvl w:val="1"/>
          <w:numId w:val="2"/>
        </w:numPr>
        <w:spacing w:after="60"/>
      </w:pPr>
      <w:r>
        <w:rPr>
          <w:b/>
          <w:bCs/>
        </w:rPr>
        <w:t>Visual Hierarchy:</w:t>
      </w:r>
      <w:r>
        <w:t xml:space="preserve"> describe where your eye lands first, second, and third, and say why (size, weight, color, position). Then say whether that order matches what the user needs most. Example: “The eye lands on the large 72°F temperature first, then ‘Sunny’, then the smaller gray ‘Feels like 70°’.”</w:t>
      </w:r>
    </w:p>
    <w:p w14:paraId="036DE86E" w14:textId="77777777" w:rsidR="00F8554C" w:rsidRDefault="009F615F">
      <w:pPr>
        <w:pStyle w:val="ListParagraph"/>
        <w:numPr>
          <w:ilvl w:val="1"/>
          <w:numId w:val="2"/>
        </w:numPr>
        <w:spacing w:after="60"/>
      </w:pPr>
      <w:r>
        <w:rPr>
          <w:b/>
          <w:bCs/>
        </w:rPr>
        <w:t>Layout Principles:</w:t>
      </w:r>
      <w:r>
        <w:t xml:space="preserve"> is there a grid or a single column? Are the margins equal? Are items aligned to a common edge? Is spacing consistent, or are some sections crowded? Point at a specific spot that is crowded or well-spaced.</w:t>
      </w:r>
    </w:p>
    <w:p w14:paraId="036DE86F" w14:textId="77777777" w:rsidR="00F8554C" w:rsidRDefault="009F615F">
      <w:pPr>
        <w:pStyle w:val="ListParagraph"/>
        <w:numPr>
          <w:ilvl w:val="1"/>
          <w:numId w:val="2"/>
        </w:numPr>
        <w:spacing w:after="60"/>
      </w:pPr>
      <w:r>
        <w:rPr>
          <w:b/>
          <w:bCs/>
        </w:rPr>
        <w:lastRenderedPageBreak/>
        <w:t>Typography:</w:t>
      </w:r>
      <w:r>
        <w:t xml:space="preserve"> how many font sizes and weights are used, which element is largest, and is small text readable? Name an element that is too small or a heading that works well.</w:t>
      </w:r>
    </w:p>
    <w:p w14:paraId="036DE870" w14:textId="77777777" w:rsidR="00F8554C" w:rsidRDefault="009F615F">
      <w:pPr>
        <w:pStyle w:val="ListParagraph"/>
        <w:numPr>
          <w:ilvl w:val="1"/>
          <w:numId w:val="2"/>
        </w:numPr>
        <w:spacing w:after="60"/>
      </w:pPr>
      <w:r>
        <w:rPr>
          <w:b/>
          <w:bCs/>
        </w:rPr>
        <w:t>Color Usage:</w:t>
      </w:r>
      <w:r>
        <w:t xml:space="preserve"> what does each color mean on this screen (blue for selected, green for discount, red for error)? Is any text too light against its background? Name the pairing.</w:t>
      </w:r>
    </w:p>
    <w:p w14:paraId="036DE871" w14:textId="77777777" w:rsidR="00F8554C" w:rsidRDefault="009F615F">
      <w:pPr>
        <w:pStyle w:val="ListParagraph"/>
        <w:numPr>
          <w:ilvl w:val="0"/>
          <w:numId w:val="2"/>
        </w:numPr>
        <w:spacing w:after="60"/>
      </w:pPr>
      <w:r>
        <w:t>Three to five sentences per row is enough if each sentence names something on the screen.</w:t>
      </w:r>
    </w:p>
    <w:p w14:paraId="036DE872" w14:textId="77777777" w:rsidR="00F8554C" w:rsidRDefault="009F615F">
      <w:pPr>
        <w:pStyle w:val="Heading2"/>
        <w:spacing w:before="200" w:after="80"/>
      </w:pPr>
      <w:r>
        <w:t>A2: UX and Heuristics Assessment</w:t>
      </w:r>
    </w:p>
    <w:p w14:paraId="036DE873" w14:textId="77777777" w:rsidR="00F8554C" w:rsidRDefault="009F615F">
      <w:pPr>
        <w:pStyle w:val="ListParagraph"/>
        <w:numPr>
          <w:ilvl w:val="0"/>
          <w:numId w:val="2"/>
        </w:numPr>
        <w:spacing w:after="60"/>
      </w:pPr>
      <w:r>
        <w:t>Complete all three UX rows: user-centered design evidence, information architecture and navigation structure, and mental model alignment.</w:t>
      </w:r>
    </w:p>
    <w:p w14:paraId="036DE874" w14:textId="77777777" w:rsidR="00F8554C" w:rsidRDefault="009F615F">
      <w:pPr>
        <w:pStyle w:val="ListParagraph"/>
        <w:numPr>
          <w:ilvl w:val="0"/>
          <w:numId w:val="2"/>
        </w:numPr>
        <w:spacing w:after="60"/>
      </w:pPr>
      <w:r>
        <w:rPr>
          <w:b/>
          <w:bCs/>
        </w:rPr>
        <w:t>How to write the three UX rows:</w:t>
      </w:r>
    </w:p>
    <w:p w14:paraId="036DE875" w14:textId="77777777" w:rsidR="00F8554C" w:rsidRDefault="009F615F">
      <w:pPr>
        <w:pStyle w:val="ListParagraph"/>
        <w:numPr>
          <w:ilvl w:val="1"/>
          <w:numId w:val="2"/>
        </w:numPr>
        <w:spacing w:after="60"/>
      </w:pPr>
      <w:r>
        <w:rPr>
          <w:b/>
          <w:bCs/>
        </w:rPr>
        <w:t>User-Centered Design Evidence:</w:t>
      </w:r>
      <w:r>
        <w:t xml:space="preserve"> what on the screen shows the designer thought about the user’s goal? (For a product page: price, ratings, and two purchase buttons all visible without scrolling.) Also name one place where the user’s need was not met.</w:t>
      </w:r>
    </w:p>
    <w:p w14:paraId="036DE876" w14:textId="77777777" w:rsidR="00F8554C" w:rsidRDefault="009F615F">
      <w:pPr>
        <w:pStyle w:val="ListParagraph"/>
        <w:numPr>
          <w:ilvl w:val="1"/>
          <w:numId w:val="2"/>
        </w:numPr>
        <w:spacing w:after="60"/>
      </w:pPr>
      <w:r>
        <w:rPr>
          <w:b/>
          <w:bCs/>
        </w:rPr>
        <w:t>Information Architecture:</w:t>
      </w:r>
      <w:r>
        <w:t xml:space="preserve"> list the order of sections from top to bottom and say whether that order makes sense. Name the navigation elements (tab bar, back button, cart icon) and what they lead to.</w:t>
      </w:r>
    </w:p>
    <w:p w14:paraId="036DE877" w14:textId="77777777" w:rsidR="00F8554C" w:rsidRDefault="009F615F">
      <w:pPr>
        <w:pStyle w:val="ListParagraph"/>
        <w:numPr>
          <w:ilvl w:val="1"/>
          <w:numId w:val="2"/>
        </w:numPr>
        <w:spacing w:after="60"/>
      </w:pPr>
      <w:r>
        <w:rPr>
          <w:b/>
          <w:bCs/>
        </w:rPr>
        <w:t>Mental Model Alignment:</w:t>
      </w:r>
      <w:r>
        <w:t xml:space="preserve"> does the screen work the way users expect from similar apps? Name the conventions it follows (star ratings, swatches, a Buy Now button) and any place it breaks expectations (a form labeled Step 2 with no Back button).</w:t>
      </w:r>
    </w:p>
    <w:p w14:paraId="036DE878" w14:textId="77777777" w:rsidR="00F8554C" w:rsidRDefault="009F615F">
      <w:pPr>
        <w:pStyle w:val="ListParagraph"/>
        <w:numPr>
          <w:ilvl w:val="0"/>
          <w:numId w:val="2"/>
        </w:numPr>
        <w:spacing w:after="60"/>
      </w:pPr>
      <w:r>
        <w:t xml:space="preserve">Evaluate </w:t>
      </w:r>
      <w:r>
        <w:rPr>
          <w:b/>
          <w:bCs/>
        </w:rPr>
        <w:t>at least five</w:t>
      </w:r>
      <w:r>
        <w:t xml:space="preserve"> of Nielsen’s 10 usability heuristics. The ten are: (1) visibility of system status, (2) match between system and the real world, (3) user control and freedom, (4) consistency and standards, (5) error prevention, (6) recognition rather than recall, (7) flexibility and efficiency of use, (8) aesthetic and minimalist design, (9) help users recognize, diagnose, and recover from errors, (10) help and documentation.</w:t>
      </w:r>
    </w:p>
    <w:p w14:paraId="036DE879" w14:textId="77777777" w:rsidR="00F8554C" w:rsidRDefault="009F615F">
      <w:pPr>
        <w:pStyle w:val="ListParagraph"/>
        <w:numPr>
          <w:ilvl w:val="0"/>
          <w:numId w:val="2"/>
        </w:numPr>
        <w:spacing w:after="60"/>
      </w:pPr>
      <w:r>
        <w:rPr>
          <w:b/>
          <w:bCs/>
        </w:rPr>
        <w:t>How to write each heuristic row:</w:t>
      </w:r>
      <w:r>
        <w:t xml:space="preserve"> use the heuristic’s real name, then write one sentence saying whether the interface meets or violates it, then one or two sentences naming the specific element that proves it. Example: “Visibility of system status: Partial. The cart badge shows ‘3’ and the selected swatch has a blue ring, but there is no feedback after tapping Add to Cart.”</w:t>
      </w:r>
    </w:p>
    <w:p w14:paraId="036DE87A" w14:textId="77777777" w:rsidR="00F8554C" w:rsidRDefault="009F615F">
      <w:pPr>
        <w:pStyle w:val="ListParagraph"/>
        <w:numPr>
          <w:ilvl w:val="0"/>
          <w:numId w:val="2"/>
        </w:numPr>
        <w:spacing w:after="60"/>
      </w:pPr>
      <w:r>
        <w:t>Pick the five heuristics you can find the clearest evidence for on your interface. You do not need to find a violation for every one; “meets it, here is how” is a valid assessment.</w:t>
      </w:r>
    </w:p>
    <w:p w14:paraId="036DE87B" w14:textId="77777777" w:rsidR="00F8554C" w:rsidRDefault="009F615F">
      <w:pPr>
        <w:pStyle w:val="ListParagraph"/>
        <w:numPr>
          <w:ilvl w:val="0"/>
          <w:numId w:val="2"/>
        </w:numPr>
        <w:spacing w:after="60"/>
      </w:pPr>
      <w:r>
        <w:t>Fewer than five heuristics, a heuristic named incorrectly, or examples that are not tied to the interface will score Approaching Competence.</w:t>
      </w:r>
    </w:p>
    <w:p w14:paraId="036DE87C" w14:textId="77777777" w:rsidR="00F8554C" w:rsidRDefault="009F615F">
      <w:pPr>
        <w:pStyle w:val="Heading2"/>
        <w:spacing w:before="200" w:after="80"/>
      </w:pPr>
      <w:r>
        <w:t>A3: Accessibility Evaluation</w:t>
      </w:r>
    </w:p>
    <w:p w14:paraId="036DE87D" w14:textId="77777777" w:rsidR="00F8554C" w:rsidRDefault="009F615F">
      <w:pPr>
        <w:pStyle w:val="ListParagraph"/>
        <w:numPr>
          <w:ilvl w:val="0"/>
          <w:numId w:val="2"/>
        </w:numPr>
        <w:spacing w:after="60"/>
      </w:pPr>
      <w:r>
        <w:t>Address all four rows: WCAG compliance observations, color contrast assessment, keyboard navigation and focus indicators, and recommendations.</w:t>
      </w:r>
    </w:p>
    <w:p w14:paraId="036DE87E" w14:textId="77777777" w:rsidR="00F8554C" w:rsidRDefault="009F615F">
      <w:pPr>
        <w:pStyle w:val="ListParagraph"/>
        <w:numPr>
          <w:ilvl w:val="0"/>
          <w:numId w:val="2"/>
        </w:numPr>
        <w:spacing w:after="60"/>
      </w:pPr>
      <w:r>
        <w:rPr>
          <w:b/>
          <w:bCs/>
        </w:rPr>
        <w:t>How to write each row:</w:t>
      </w:r>
    </w:p>
    <w:p w14:paraId="036DE87F" w14:textId="77777777" w:rsidR="00F8554C" w:rsidRDefault="009F615F">
      <w:pPr>
        <w:pStyle w:val="ListParagraph"/>
        <w:numPr>
          <w:ilvl w:val="1"/>
          <w:numId w:val="2"/>
        </w:numPr>
        <w:spacing w:after="60"/>
      </w:pPr>
      <w:r>
        <w:rPr>
          <w:b/>
          <w:bCs/>
        </w:rPr>
        <w:t>WCAG Compliance:</w:t>
      </w:r>
      <w:r>
        <w:t xml:space="preserve"> name two or three things the interface does right (real text instead of images of text, icons paired with labels, logical top-to-bottom order) and two or three things it gets wrong (placeholder-only labels, unnamed color swatches, small text). Naming the WCAG success criterion (for example, 1.4.3 Contrast) is a plus but not required.</w:t>
      </w:r>
    </w:p>
    <w:p w14:paraId="036DE880" w14:textId="77777777" w:rsidR="00F8554C" w:rsidRDefault="009F615F">
      <w:pPr>
        <w:pStyle w:val="ListParagraph"/>
        <w:numPr>
          <w:ilvl w:val="1"/>
          <w:numId w:val="2"/>
        </w:numPr>
        <w:spacing w:after="60"/>
      </w:pPr>
      <w:r>
        <w:rPr>
          <w:b/>
          <w:bCs/>
        </w:rPr>
        <w:t>Color Contrast:</w:t>
      </w:r>
      <w:r>
        <w:t xml:space="preserve"> list the text and background pairings you can see (dark text on white, white on blue button, gray helper text on white) and say which look fine and which look faint. If </w:t>
      </w:r>
      <w:r>
        <w:lastRenderedPageBreak/>
        <w:t>you can estimate or measure a ratio, include it; if not, say “appears to fall below 4.5:1 and should be tested.”</w:t>
      </w:r>
    </w:p>
    <w:p w14:paraId="036DE881" w14:textId="77777777" w:rsidR="00F8554C" w:rsidRDefault="009F615F">
      <w:pPr>
        <w:pStyle w:val="ListParagraph"/>
        <w:numPr>
          <w:ilvl w:val="1"/>
          <w:numId w:val="2"/>
        </w:numPr>
        <w:spacing w:after="60"/>
      </w:pPr>
      <w:r>
        <w:rPr>
          <w:b/>
          <w:bCs/>
        </w:rPr>
        <w:t>Keyboard Navigation:</w:t>
      </w:r>
      <w:r>
        <w:t xml:space="preserve"> you are looking at a static image, so say what you can and cannot tell. List the interactive elements in the order a keyboard user would tab through them, say whether that order makes sense, and note whether any visible focus style is shown (usually it is not).</w:t>
      </w:r>
    </w:p>
    <w:p w14:paraId="036DE882" w14:textId="77777777" w:rsidR="00F8554C" w:rsidRDefault="009F615F">
      <w:pPr>
        <w:pStyle w:val="ListParagraph"/>
        <w:numPr>
          <w:ilvl w:val="1"/>
          <w:numId w:val="2"/>
        </w:numPr>
        <w:spacing w:after="60"/>
      </w:pPr>
      <w:r>
        <w:rPr>
          <w:b/>
          <w:bCs/>
        </w:rPr>
        <w:t>Recommendations:</w:t>
      </w:r>
      <w:r>
        <w:t xml:space="preserve"> write a numbered list of specific fixes, each one naming the element and the change: “Darken the gray ‘Feels like’ text to at least 4.5:1” or “Add a Back control to the Step 2 form.” Vague advice such as “improve accessibility” or “follow WCAG” scores Approaching Competence.</w:t>
      </w:r>
    </w:p>
    <w:p w14:paraId="036DE883" w14:textId="77777777" w:rsidR="00F8554C" w:rsidRDefault="009F615F">
      <w:pPr>
        <w:pStyle w:val="Heading2"/>
        <w:spacing w:before="200" w:after="80"/>
      </w:pPr>
      <w:r>
        <w:t>A4: Design Patterns Analysis</w:t>
      </w:r>
    </w:p>
    <w:p w14:paraId="036DE884" w14:textId="77777777" w:rsidR="00F8554C" w:rsidRDefault="009F615F">
      <w:pPr>
        <w:pStyle w:val="ListParagraph"/>
        <w:numPr>
          <w:ilvl w:val="0"/>
          <w:numId w:val="2"/>
        </w:numPr>
        <w:spacing w:after="60"/>
      </w:pPr>
      <w:r>
        <w:t>Complete all five rows: navigation patterns, form patterns, content display patterns, component consistency, and platform conventions.</w:t>
      </w:r>
    </w:p>
    <w:p w14:paraId="036DE885" w14:textId="77777777" w:rsidR="00F8554C" w:rsidRDefault="009F615F">
      <w:pPr>
        <w:pStyle w:val="ListParagraph"/>
        <w:numPr>
          <w:ilvl w:val="0"/>
          <w:numId w:val="2"/>
        </w:numPr>
        <w:spacing w:after="60"/>
      </w:pPr>
      <w:r>
        <w:rPr>
          <w:b/>
          <w:bCs/>
        </w:rPr>
        <w:t>How to write each row:</w:t>
      </w:r>
    </w:p>
    <w:p w14:paraId="036DE886" w14:textId="77777777" w:rsidR="00F8554C" w:rsidRDefault="009F615F">
      <w:pPr>
        <w:pStyle w:val="ListParagraph"/>
        <w:numPr>
          <w:ilvl w:val="1"/>
          <w:numId w:val="2"/>
        </w:numPr>
        <w:spacing w:after="60"/>
      </w:pPr>
      <w:r>
        <w:rPr>
          <w:b/>
          <w:bCs/>
        </w:rPr>
        <w:t>Navigation Patterns:</w:t>
      </w:r>
      <w:r>
        <w:t xml:space="preserve"> name the navigation elements by their pattern name (bottom tab bar, back chevron, cart icon with badge, carousel dots, wizard steps) and say whether each is used correctly.</w:t>
      </w:r>
    </w:p>
    <w:p w14:paraId="036DE887" w14:textId="77777777" w:rsidR="00F8554C" w:rsidRDefault="009F615F">
      <w:pPr>
        <w:pStyle w:val="ListParagraph"/>
        <w:numPr>
          <w:ilvl w:val="1"/>
          <w:numId w:val="2"/>
        </w:numPr>
        <w:spacing w:after="60"/>
      </w:pPr>
      <w:r>
        <w:rPr>
          <w:b/>
          <w:bCs/>
        </w:rPr>
        <w:t>Form Patterns:</w:t>
      </w:r>
      <w:r>
        <w:t xml:space="preserve"> name the input controls (text fields, swatch picker, size chips, plus/minus stepper, checkboxes, submit button). If your interface has no real form (the Weather App), say so and describe the closest thing (the day-selector tiles act as a single-select control).</w:t>
      </w:r>
    </w:p>
    <w:p w14:paraId="036DE888" w14:textId="77777777" w:rsidR="00F8554C" w:rsidRDefault="009F615F">
      <w:pPr>
        <w:pStyle w:val="ListParagraph"/>
        <w:numPr>
          <w:ilvl w:val="1"/>
          <w:numId w:val="2"/>
        </w:numPr>
        <w:spacing w:after="60"/>
      </w:pPr>
      <w:r>
        <w:rPr>
          <w:b/>
          <w:bCs/>
        </w:rPr>
        <w:t>Content Display Patterns:</w:t>
      </w:r>
      <w:r>
        <w:t xml:space="preserve"> how is content shown? Cards, lists, a grid, a carousel, bullet points, a hero image. Name them.</w:t>
      </w:r>
    </w:p>
    <w:p w14:paraId="036DE889" w14:textId="77777777" w:rsidR="00F8554C" w:rsidRDefault="009F615F">
      <w:pPr>
        <w:pStyle w:val="ListParagraph"/>
        <w:numPr>
          <w:ilvl w:val="1"/>
          <w:numId w:val="2"/>
        </w:numPr>
        <w:spacing w:after="60"/>
      </w:pPr>
      <w:r>
        <w:rPr>
          <w:b/>
          <w:bCs/>
        </w:rPr>
        <w:t>Component Consistency:</w:t>
      </w:r>
      <w:r>
        <w:t xml:space="preserve"> do all buttons look alike? Do all cards share the same corner radius and spacing? Name one thing that is consistent and one that is not (for example, the discount shown two different ways, or three option controls in three different styles).</w:t>
      </w:r>
    </w:p>
    <w:p w14:paraId="036DE88A" w14:textId="77777777" w:rsidR="00F8554C" w:rsidRDefault="009F615F">
      <w:pPr>
        <w:pStyle w:val="ListParagraph"/>
        <w:numPr>
          <w:ilvl w:val="1"/>
          <w:numId w:val="2"/>
        </w:numPr>
        <w:spacing w:after="60"/>
      </w:pPr>
      <w:r>
        <w:rPr>
          <w:b/>
          <w:bCs/>
        </w:rPr>
        <w:t>Platform Conventions:</w:t>
      </w:r>
      <w:r>
        <w:t xml:space="preserve"> does the screen follow iOS, Android, or web norms? Name a convention it follows (back chevron top left, tab bar at bottom) and one it breaks (a multi-step form with no Back control).</w:t>
      </w:r>
    </w:p>
    <w:p w14:paraId="036DE88B" w14:textId="77777777" w:rsidR="00F8554C" w:rsidRDefault="009F615F">
      <w:pPr>
        <w:pStyle w:val="ListParagraph"/>
        <w:numPr>
          <w:ilvl w:val="0"/>
          <w:numId w:val="2"/>
        </w:numPr>
        <w:spacing w:after="60"/>
      </w:pPr>
      <w:r>
        <w:t>Missing or incorrect analysis of consistency or conventions will not pass.</w:t>
      </w:r>
    </w:p>
    <w:p w14:paraId="036DE88C" w14:textId="77777777" w:rsidR="00F8554C" w:rsidRDefault="009F615F">
      <w:pPr>
        <w:pStyle w:val="Heading1"/>
        <w:spacing w:before="240" w:after="120"/>
      </w:pPr>
      <w:r>
        <w:t>Part B: Design Artifacts</w:t>
      </w:r>
    </w:p>
    <w:p w14:paraId="036DE88D" w14:textId="77777777" w:rsidR="00F8554C" w:rsidRDefault="009F615F">
      <w:pPr>
        <w:pStyle w:val="Heading2"/>
        <w:spacing w:before="200" w:after="80"/>
      </w:pPr>
      <w:r>
        <w:t>B1: User Personas</w:t>
      </w:r>
    </w:p>
    <w:p w14:paraId="036DE88E" w14:textId="77777777" w:rsidR="00F8554C" w:rsidRDefault="009F615F">
      <w:pPr>
        <w:pStyle w:val="ListParagraph"/>
        <w:numPr>
          <w:ilvl w:val="0"/>
          <w:numId w:val="2"/>
        </w:numPr>
        <w:spacing w:after="60"/>
      </w:pPr>
      <w:r>
        <w:t>State which scenario you selected.</w:t>
      </w:r>
    </w:p>
    <w:p w14:paraId="036DE88F" w14:textId="77777777" w:rsidR="00F8554C" w:rsidRDefault="009F615F">
      <w:pPr>
        <w:pStyle w:val="ListParagraph"/>
        <w:numPr>
          <w:ilvl w:val="0"/>
          <w:numId w:val="2"/>
        </w:numPr>
        <w:spacing w:after="60"/>
      </w:pPr>
      <w:r>
        <w:t xml:space="preserve">Create </w:t>
      </w:r>
      <w:r>
        <w:rPr>
          <w:b/>
          <w:bCs/>
        </w:rPr>
        <w:t>two distinct personas</w:t>
      </w:r>
      <w:r>
        <w:t>. Every field must be completed for each: name, demographics, goals, frustrations, representative quote, and design influence.</w:t>
      </w:r>
    </w:p>
    <w:p w14:paraId="036DE890" w14:textId="77777777" w:rsidR="00F8554C" w:rsidRDefault="009F615F">
      <w:pPr>
        <w:pStyle w:val="ListParagraph"/>
        <w:numPr>
          <w:ilvl w:val="0"/>
          <w:numId w:val="2"/>
        </w:numPr>
        <w:spacing w:after="60"/>
      </w:pPr>
      <w:r>
        <w:rPr>
          <w:b/>
          <w:bCs/>
        </w:rPr>
        <w:t>How to build each persona field from Attachment B.</w:t>
      </w:r>
      <w:r>
        <w:t xml:space="preserve"> Think of a persona as a composite: you put a face on the anonymous data. Invent only what the data does not supply, and make everything else traceable to a specific line in your scenario.</w:t>
      </w:r>
    </w:p>
    <w:p w14:paraId="036DE891" w14:textId="77777777" w:rsidR="00F8554C" w:rsidRDefault="009F615F">
      <w:pPr>
        <w:pStyle w:val="ListParagraph"/>
        <w:numPr>
          <w:ilvl w:val="1"/>
          <w:numId w:val="2"/>
        </w:numPr>
        <w:spacing w:after="60"/>
      </w:pPr>
      <w:r>
        <w:rPr>
          <w:b/>
          <w:bCs/>
        </w:rPr>
        <w:t>Name:</w:t>
      </w:r>
      <w:r>
        <w:t xml:space="preserve"> invented. Attachment B gives no names. Pick a realistic name and, optionally, a short tag that captures the user type (for example, “The Overwhelmed Collector”).</w:t>
      </w:r>
    </w:p>
    <w:p w14:paraId="036DE892" w14:textId="77777777" w:rsidR="00F8554C" w:rsidRDefault="009F615F">
      <w:pPr>
        <w:pStyle w:val="ListParagraph"/>
        <w:numPr>
          <w:ilvl w:val="1"/>
          <w:numId w:val="2"/>
        </w:numPr>
        <w:spacing w:after="60"/>
      </w:pPr>
      <w:r>
        <w:rPr>
          <w:b/>
          <w:bCs/>
        </w:rPr>
        <w:t>Demographics:</w:t>
      </w:r>
      <w:r>
        <w:t xml:space="preserve"> start with an age from one of the interview excerpts (each quote is tagged with an age) and build around it. Place the persona in a survey segment (for example, the </w:t>
      </w:r>
      <w:r>
        <w:lastRenderedPageBreak/>
        <w:t>28% who own more than 10 plants). Occupation, living situation, and tech comfort are invented filler that should fit the data, not contradict it.</w:t>
      </w:r>
    </w:p>
    <w:p w14:paraId="036DE893" w14:textId="77777777" w:rsidR="00F8554C" w:rsidRDefault="009F615F">
      <w:pPr>
        <w:pStyle w:val="ListParagraph"/>
        <w:numPr>
          <w:ilvl w:val="1"/>
          <w:numId w:val="2"/>
        </w:numPr>
        <w:spacing w:after="60"/>
      </w:pPr>
      <w:r>
        <w:rPr>
          <w:b/>
          <w:bCs/>
        </w:rPr>
        <w:t>Goals:</w:t>
      </w:r>
      <w:r>
        <w:t xml:space="preserve"> restate what the survey says users want, in that person’s voice. The “most desired features” list and the high-percentage wants are your source.</w:t>
      </w:r>
    </w:p>
    <w:p w14:paraId="036DE894" w14:textId="77777777" w:rsidR="00F8554C" w:rsidRDefault="009F615F">
      <w:pPr>
        <w:pStyle w:val="ListParagraph"/>
        <w:numPr>
          <w:ilvl w:val="1"/>
          <w:numId w:val="2"/>
        </w:numPr>
        <w:spacing w:after="60"/>
      </w:pPr>
      <w:r>
        <w:rPr>
          <w:b/>
          <w:bCs/>
        </w:rPr>
        <w:t>Frustrations:</w:t>
      </w:r>
      <w:r>
        <w:t xml:space="preserve"> pull from the pain-point statistics and the interview complaints, and cite the number (for example, “73% forget to water at least monthly”). Each frustration should map to a specific stat or quote.</w:t>
      </w:r>
    </w:p>
    <w:p w14:paraId="036DE895" w14:textId="77777777" w:rsidR="00F8554C" w:rsidRDefault="009F615F">
      <w:pPr>
        <w:pStyle w:val="ListParagraph"/>
        <w:numPr>
          <w:ilvl w:val="1"/>
          <w:numId w:val="2"/>
        </w:numPr>
        <w:spacing w:after="60"/>
      </w:pPr>
      <w:r>
        <w:rPr>
          <w:b/>
          <w:bCs/>
        </w:rPr>
        <w:t>Representative Quote:</w:t>
      </w:r>
      <w:r>
        <w:t xml:space="preserve"> copy an interview excerpt from your scenario word for word, or adapt it lightly, and cite it (“Attachment B interview excerpt, participant age 34”). Do not invent a quote from nothing.</w:t>
      </w:r>
    </w:p>
    <w:p w14:paraId="036DE896" w14:textId="77777777" w:rsidR="00F8554C" w:rsidRDefault="009F615F">
      <w:pPr>
        <w:pStyle w:val="ListParagraph"/>
        <w:numPr>
          <w:ilvl w:val="1"/>
          <w:numId w:val="2"/>
        </w:numPr>
        <w:spacing w:after="60"/>
      </w:pPr>
      <w:r>
        <w:rPr>
          <w:b/>
          <w:bCs/>
        </w:rPr>
        <w:t>Design Influence:</w:t>
      </w:r>
      <w:r>
        <w:t xml:space="preserve"> this is your reasoning, not the data. Name the specific screens or features this persona shapes and tie each one back to a stat or behavior. Use the sentence shape “feature, because stat”: “Reminder presets default to 7:30 AM and 6:30 PM because peak usage is 7 to 9 AM and 6 to 8 PM.” This row is what the rubric means by “clear connection to design decisions.”</w:t>
      </w:r>
    </w:p>
    <w:p w14:paraId="036DE897" w14:textId="77777777" w:rsidR="00F8554C" w:rsidRDefault="009F615F">
      <w:pPr>
        <w:pStyle w:val="ListParagraph"/>
        <w:numPr>
          <w:ilvl w:val="1"/>
          <w:numId w:val="2"/>
        </w:numPr>
        <w:spacing w:after="60"/>
      </w:pPr>
      <w:r>
        <w:t>Build the two personas from different data points (different interview quotes, different survey segments) so they are distinct. If your scenario names user types (driver vs. passenger, parent vs. child), use one of each.</w:t>
      </w:r>
    </w:p>
    <w:p w14:paraId="036DE898" w14:textId="77777777" w:rsidR="00F8554C" w:rsidRDefault="009F615F">
      <w:pPr>
        <w:pStyle w:val="Heading2"/>
        <w:spacing w:before="200" w:after="80"/>
      </w:pPr>
      <w:r>
        <w:t>B2: User Flow Documentation</w:t>
      </w:r>
    </w:p>
    <w:p w14:paraId="036DE899" w14:textId="77777777" w:rsidR="00F8554C" w:rsidRDefault="009F615F">
      <w:pPr>
        <w:pStyle w:val="ListParagraph"/>
        <w:numPr>
          <w:ilvl w:val="0"/>
          <w:numId w:val="2"/>
        </w:numPr>
        <w:spacing w:after="60"/>
      </w:pPr>
      <w:r>
        <w:t>Three parts are required: three primary user tasks, a user flow diagram for the main task, and a journey map for one persona completing the main task. Missing any one of them scores Approaching Competence.</w:t>
      </w:r>
    </w:p>
    <w:p w14:paraId="036DE89A" w14:textId="77777777" w:rsidR="00F8554C" w:rsidRDefault="009F615F">
      <w:pPr>
        <w:pStyle w:val="ListParagraph"/>
        <w:numPr>
          <w:ilvl w:val="0"/>
          <w:numId w:val="2"/>
        </w:numPr>
        <w:spacing w:after="60"/>
      </w:pPr>
      <w:r>
        <w:rPr>
          <w:b/>
          <w:bCs/>
        </w:rPr>
        <w:t>How to pick the three tasks:</w:t>
      </w:r>
      <w:r>
        <w:t xml:space="preserve"> look at your scenario’s “most desired features” or the biggest pain points and turn each into a verb phrase a user would do: “Add a plant and set its watering schedule,” “Complete a watering reminder,” “Diagnose a plant problem with a photo.” Label one of them as the </w:t>
      </w:r>
      <w:r>
        <w:rPr>
          <w:b/>
          <w:bCs/>
        </w:rPr>
        <w:t>main task</w:t>
      </w:r>
      <w:r>
        <w:t xml:space="preserve"> and say in one sentence why it is the main one (usually because other features depend on it, or because it addresses the top-requested feature).</w:t>
      </w:r>
    </w:p>
    <w:p w14:paraId="036DE89B" w14:textId="77777777" w:rsidR="00F8554C" w:rsidRDefault="009F615F">
      <w:pPr>
        <w:pStyle w:val="ListParagraph"/>
        <w:numPr>
          <w:ilvl w:val="0"/>
          <w:numId w:val="2"/>
        </w:numPr>
        <w:spacing w:after="60"/>
      </w:pPr>
      <w:r>
        <w:rPr>
          <w:b/>
          <w:bCs/>
        </w:rPr>
        <w:t>How to build the user flow diagram:</w:t>
      </w:r>
      <w:r>
        <w:t xml:space="preserve"> it must show three things: the </w:t>
      </w:r>
      <w:r>
        <w:rPr>
          <w:b/>
          <w:bCs/>
        </w:rPr>
        <w:t>screens</w:t>
      </w:r>
      <w:r>
        <w:t xml:space="preserve"> the user passes through (boxes), the </w:t>
      </w:r>
      <w:r>
        <w:rPr>
          <w:b/>
          <w:bCs/>
        </w:rPr>
        <w:t>decision points</w:t>
      </w:r>
      <w:r>
        <w:t xml:space="preserve"> where the path splits (diamonds with a yes/no question such as “Is the identification correct?”), and the </w:t>
      </w:r>
      <w:r>
        <w:rPr>
          <w:b/>
          <w:bCs/>
        </w:rPr>
        <w:t>pathways</w:t>
      </w:r>
      <w:r>
        <w:t xml:space="preserve"> (arrows for the happy path, the alternate path, and at least one error path). Draw it in Figma, FigJam, or any diagram tool and paste the image. A clearly written text flow (Home → Diagnose → Upload Photo → Is the photo clear? → Yes: Result / No: Retake) that names every screen, the decision point, and both pathways has also been accepted. Below the image, list the screens, the decision points, and the pathways in words so the evaluator does not have to read the picture.</w:t>
      </w:r>
    </w:p>
    <w:p w14:paraId="036DE89C" w14:textId="77777777" w:rsidR="00F8554C" w:rsidRDefault="009F615F">
      <w:pPr>
        <w:pStyle w:val="ListParagraph"/>
        <w:numPr>
          <w:ilvl w:val="0"/>
          <w:numId w:val="2"/>
        </w:numPr>
        <w:spacing w:after="60"/>
      </w:pPr>
      <w:r>
        <w:rPr>
          <w:b/>
          <w:bCs/>
        </w:rPr>
        <w:t>How to build the journey map:</w:t>
      </w:r>
      <w:r>
        <w:t xml:space="preserve"> pick one of your two B1 personas (do not invent a new one) and walk them through the </w:t>
      </w:r>
      <w:r>
        <w:rPr>
          <w:b/>
          <w:bCs/>
        </w:rPr>
        <w:t>same main task</w:t>
      </w:r>
      <w:r>
        <w:t xml:space="preserve"> as your flow diagram. Cover the stages in order (realizes the need, opens the app, does each step, finishes), what the persona is thinking or feeling at each stage, and which pain point from B1 is addressed at each stage. A grid with columns for Stage, Action, Thought, Emotion, and Opportunity is the standard format, but a short narrative paragraph covering the same things has been accepted.</w:t>
      </w:r>
    </w:p>
    <w:p w14:paraId="036DE89D" w14:textId="77777777" w:rsidR="00F8554C" w:rsidRDefault="009F615F">
      <w:pPr>
        <w:pStyle w:val="Heading2"/>
        <w:spacing w:before="200" w:after="80"/>
      </w:pPr>
      <w:r>
        <w:t>B3: Wireframes</w:t>
      </w:r>
    </w:p>
    <w:p w14:paraId="036DE89E" w14:textId="77777777" w:rsidR="00F8554C" w:rsidRDefault="009F615F">
      <w:pPr>
        <w:pStyle w:val="ListParagraph"/>
        <w:numPr>
          <w:ilvl w:val="0"/>
          <w:numId w:val="2"/>
        </w:numPr>
        <w:spacing w:after="60"/>
      </w:pPr>
      <w:r>
        <w:t xml:space="preserve">Build </w:t>
      </w:r>
      <w:r>
        <w:rPr>
          <w:b/>
          <w:bCs/>
        </w:rPr>
        <w:t>low-fidelity wireframes in Figma</w:t>
      </w:r>
      <w:r>
        <w:t xml:space="preserve"> for at least five key screens and paste a screenshot of each into the report.</w:t>
      </w:r>
    </w:p>
    <w:p w14:paraId="036DE89F" w14:textId="77777777" w:rsidR="00F8554C" w:rsidRDefault="009F615F">
      <w:pPr>
        <w:pStyle w:val="ListParagraph"/>
        <w:numPr>
          <w:ilvl w:val="0"/>
          <w:numId w:val="2"/>
        </w:numPr>
        <w:spacing w:after="60"/>
      </w:pPr>
      <w:r>
        <w:rPr>
          <w:b/>
          <w:bCs/>
        </w:rPr>
        <w:lastRenderedPageBreak/>
        <w:t>How to choose the five screens:</w:t>
      </w:r>
      <w:r>
        <w:t xml:space="preserve"> take the screens from your main-task flow diagram first, then add screens for your other two tasks until you have five. A typical set: a home or dashboard screen, the first step of the main task, the last step of the main task, and one screen each for the other two tasks.</w:t>
      </w:r>
    </w:p>
    <w:p w14:paraId="036DE8A0" w14:textId="77777777" w:rsidR="00F8554C" w:rsidRDefault="009F615F">
      <w:pPr>
        <w:pStyle w:val="ListParagraph"/>
        <w:numPr>
          <w:ilvl w:val="0"/>
          <w:numId w:val="2"/>
        </w:numPr>
        <w:spacing w:after="60"/>
      </w:pPr>
      <w:r>
        <w:rPr>
          <w:b/>
          <w:bCs/>
        </w:rPr>
        <w:t>What low-fidelity means:</w:t>
      </w:r>
      <w:r>
        <w:t xml:space="preserve"> gray boxes for images, lines or placeholder text for copy, black or gray buttons, no color, no real photos. Figma’s basic shapes and text are enough. It should look like a sketch, not a finished app.</w:t>
      </w:r>
    </w:p>
    <w:p w14:paraId="036DE8A1" w14:textId="77777777" w:rsidR="00F8554C" w:rsidRDefault="009F615F">
      <w:pPr>
        <w:pStyle w:val="ListParagraph"/>
        <w:numPr>
          <w:ilvl w:val="0"/>
          <w:numId w:val="2"/>
        </w:numPr>
        <w:spacing w:after="60"/>
      </w:pPr>
      <w:r>
        <w:rPr>
          <w:b/>
          <w:bCs/>
        </w:rPr>
        <w:t>How to show visual hierarchy even in low-fidelity:</w:t>
      </w:r>
      <w:r>
        <w:t xml:space="preserve"> make the screen title the largest text, make the primary button the biggest and darkest element, group related items in a card or box, and leave more space between sections than between items inside a section. Then say in the Visual Hierarchy row what you did with size, position, and spacing (for example, “the greeting is 24 pt, plant names 17 pt, metadata 12 pt; the primary button is full-width at the bottom; sections are separated by 24 pt gaps and cards by 10 pt”).</w:t>
      </w:r>
    </w:p>
    <w:p w14:paraId="036DE8A2" w14:textId="77777777" w:rsidR="00F8554C" w:rsidRDefault="009F615F">
      <w:pPr>
        <w:pStyle w:val="ListParagraph"/>
        <w:numPr>
          <w:ilvl w:val="0"/>
          <w:numId w:val="2"/>
        </w:numPr>
        <w:spacing w:after="60"/>
      </w:pPr>
      <w:r>
        <w:rPr>
          <w:b/>
          <w:bCs/>
        </w:rPr>
        <w:t>How to annotate:</w:t>
      </w:r>
      <w:r>
        <w:t xml:space="preserve"> put numbered callouts on each wireframe (small red circles with 1, 2, 3) and explain each number in the Key Design Decisions column. Each explanation should say what the element is and why it is there, ideally tied to a persona or a stat: “Today’s care list sits above the full catalog because Maya’s main question is what is due now.” Annotations are required, not optional.</w:t>
      </w:r>
    </w:p>
    <w:p w14:paraId="036DE8A3" w14:textId="77777777" w:rsidR="00F8554C" w:rsidRDefault="009F615F">
      <w:pPr>
        <w:pStyle w:val="ListParagraph"/>
        <w:numPr>
          <w:ilvl w:val="0"/>
          <w:numId w:val="2"/>
        </w:numPr>
        <w:spacing w:after="60"/>
      </w:pPr>
      <w:r>
        <w:rPr>
          <w:b/>
          <w:bCs/>
        </w:rPr>
        <w:t>Responsive Considerations row:</w:t>
      </w:r>
      <w:r>
        <w:t xml:space="preserve"> state the frame size you designed at (for example, 390 x 844), say that content is a single column that stretches to full width, name any element that changes at narrower widths (a three-column grid dropping to two), and note that primary actions sit within thumb reach at the bottom.</w:t>
      </w:r>
    </w:p>
    <w:p w14:paraId="036DE8A4" w14:textId="77777777" w:rsidR="00F8554C" w:rsidRDefault="009F615F">
      <w:pPr>
        <w:pStyle w:val="Heading2"/>
        <w:spacing w:before="200" w:after="80"/>
      </w:pPr>
      <w:r>
        <w:t>B4: Interactive Prototype</w:t>
      </w:r>
    </w:p>
    <w:p w14:paraId="036DE8A5" w14:textId="77777777" w:rsidR="00F8554C" w:rsidRDefault="009F615F">
      <w:pPr>
        <w:pStyle w:val="ListParagraph"/>
        <w:numPr>
          <w:ilvl w:val="0"/>
          <w:numId w:val="2"/>
        </w:numPr>
        <w:spacing w:after="60"/>
      </w:pPr>
      <w:r>
        <w:t xml:space="preserve">Build </w:t>
      </w:r>
      <w:r>
        <w:rPr>
          <w:b/>
          <w:bCs/>
        </w:rPr>
        <w:t>high-fidelity mockups</w:t>
      </w:r>
      <w:r>
        <w:t xml:space="preserve"> for the same five screens you wireframed, with consistent visual design across all of them. Paste a screenshot of each into the report.</w:t>
      </w:r>
    </w:p>
    <w:p w14:paraId="036DE8A6" w14:textId="77777777" w:rsidR="00F8554C" w:rsidRDefault="009F615F">
      <w:pPr>
        <w:pStyle w:val="ListParagraph"/>
        <w:numPr>
          <w:ilvl w:val="0"/>
          <w:numId w:val="2"/>
        </w:numPr>
        <w:spacing w:after="60"/>
      </w:pPr>
      <w:r>
        <w:rPr>
          <w:b/>
          <w:bCs/>
        </w:rPr>
        <w:t>How to keep visual design consistent:</w:t>
      </w:r>
      <w:r>
        <w:t xml:space="preserve"> pick one primary color, one accent color, one font, and one type scale (for example, 24/20/17/15/12 pt), and save them as Figma color and text styles. Build your button and card as Figma components and reuse them on every screen. Then describe exactly that in the Visual Design Approach row: list the hex colors, the font, the type scale, and the components.</w:t>
      </w:r>
    </w:p>
    <w:p w14:paraId="036DE8A7" w14:textId="77777777" w:rsidR="00F8554C" w:rsidRDefault="009F615F">
      <w:pPr>
        <w:pStyle w:val="ListParagraph"/>
        <w:numPr>
          <w:ilvl w:val="0"/>
          <w:numId w:val="2"/>
        </w:numPr>
        <w:spacing w:after="60"/>
      </w:pPr>
      <w:r>
        <w:rPr>
          <w:b/>
          <w:bCs/>
        </w:rPr>
        <w:t>How to wire the main user flow:</w:t>
      </w:r>
      <w:r>
        <w:t xml:space="preserve"> in Figma Prototype mode, draw a connection from each button to the screen it leads to, starting at your first screen and ending at your last, so the evaluator can click through the whole main task without a dead end. Describe the chain in the Main User Flow row: “Home ‘+’ opens Add Plant; Take Photo opens Results; tapping the top result opens Care Schedule; Save returns to Home.”</w:t>
      </w:r>
    </w:p>
    <w:p w14:paraId="036DE8A8" w14:textId="77777777" w:rsidR="00F8554C" w:rsidRDefault="009F615F">
      <w:pPr>
        <w:pStyle w:val="ListParagraph"/>
        <w:numPr>
          <w:ilvl w:val="0"/>
          <w:numId w:val="2"/>
        </w:numPr>
        <w:spacing w:after="60"/>
      </w:pPr>
      <w:r>
        <w:rPr>
          <w:b/>
          <w:bCs/>
        </w:rPr>
        <w:t>Micro-interactions:</w:t>
      </w:r>
      <w:r>
        <w:t xml:space="preserve"> document at least three. Simple tap transitions between screens count (for example, tapping View Details opens Plant Details). Pressed states, a check that fills in when a task is completed, a toast that slides up, or a loading spinner are stronger. For each one, say what triggers it, what changes on screen, and why it helps the user.</w:t>
      </w:r>
    </w:p>
    <w:p w14:paraId="036DE8A9" w14:textId="77777777" w:rsidR="00F8554C" w:rsidRDefault="009F615F">
      <w:pPr>
        <w:pStyle w:val="ListParagraph"/>
        <w:numPr>
          <w:ilvl w:val="0"/>
          <w:numId w:val="2"/>
        </w:numPr>
        <w:spacing w:after="60"/>
      </w:pPr>
      <w:r>
        <w:rPr>
          <w:b/>
          <w:bCs/>
        </w:rPr>
        <w:t>How to build three micro-interactions in Figma (all work on the free plan):</w:t>
      </w:r>
    </w:p>
    <w:p w14:paraId="036DE8AA" w14:textId="77777777" w:rsidR="00F8554C" w:rsidRDefault="009F615F">
      <w:pPr>
        <w:pStyle w:val="ListParagraph"/>
        <w:numPr>
          <w:ilvl w:val="1"/>
          <w:numId w:val="2"/>
        </w:numPr>
        <w:spacing w:after="60"/>
      </w:pPr>
      <w:r>
        <w:rPr>
          <w:b/>
          <w:bCs/>
        </w:rPr>
        <w:t>Screen transition with Smart Animate.</w:t>
      </w:r>
      <w:r>
        <w:t xml:space="preserve"> In the Prototype tab, drag the connector from a button to the next frame. Set Trigger: On tap, Action: Navigate to, Animation: Smart animate (or Move in for a sheet sliding up), Duration: 200 to 300 ms. Smart animate moves any layer that has the same name on both frames, so a card that sits lower on the second screen will slide into place instead of jumping.</w:t>
      </w:r>
    </w:p>
    <w:p w14:paraId="036DE8AB" w14:textId="77777777" w:rsidR="00F8554C" w:rsidRDefault="009F615F">
      <w:pPr>
        <w:pStyle w:val="ListParagraph"/>
        <w:numPr>
          <w:ilvl w:val="1"/>
          <w:numId w:val="2"/>
        </w:numPr>
        <w:spacing w:after="60"/>
      </w:pPr>
      <w:r>
        <w:rPr>
          <w:b/>
          <w:bCs/>
        </w:rPr>
        <w:lastRenderedPageBreak/>
        <w:t>Button pressed state with variants.</w:t>
      </w:r>
      <w:r>
        <w:t xml:space="preserve"> Build your button, duplicate it, and change the copy (darker fill, 96 to 98 percent scale). Select both and click Combine as variants; name them Default and Pressed. In the Prototype tab, connect Default to Pressed with Trigger: While pressing, Action: Change to, Animation: Smart animate, 100 to 150 ms. Place the component on your screen and the press feedback plays wherever the button is used. For a hover state (desktop prototypes only) the trigger is While hovering.</w:t>
      </w:r>
    </w:p>
    <w:p w14:paraId="036DE8AC" w14:textId="77777777" w:rsidR="00F8554C" w:rsidRDefault="009F615F">
      <w:pPr>
        <w:pStyle w:val="ListParagraph"/>
        <w:numPr>
          <w:ilvl w:val="1"/>
          <w:numId w:val="2"/>
        </w:numPr>
        <w:spacing w:after="60"/>
      </w:pPr>
      <w:r>
        <w:rPr>
          <w:b/>
          <w:bCs/>
        </w:rPr>
        <w:t>Feedback toast or confirmation.</w:t>
      </w:r>
      <w:r>
        <w:t xml:space="preserve"> Make a small toast frame (“Watered Office Fern. Undo”) and place it on a duplicate of the screen; on the original screen either omit it or set its opacity to 0 percent. Connect the tap that should trigger it (the completion circle, the Save button) to the duplicate with Smart animate so the toast fades or slides in. Then connect the duplicate back to the original with Trigger: After delay, 3000 to 4000 ms, so the toast dismisses itself.</w:t>
      </w:r>
    </w:p>
    <w:p w14:paraId="036DE8AD" w14:textId="77777777" w:rsidR="00F8554C" w:rsidRDefault="009F615F">
      <w:pPr>
        <w:pStyle w:val="ListParagraph"/>
        <w:numPr>
          <w:ilvl w:val="1"/>
          <w:numId w:val="2"/>
        </w:numPr>
        <w:spacing w:after="60"/>
      </w:pPr>
      <w:r>
        <w:t>Keep durations between 150 and 300 ms for feedback and 300 to 500 ms for screen changes, and use the same timing everywhere so the prototype feels consistent. Run the prototype with Play and confirm each interaction fires before you write it up.</w:t>
      </w:r>
    </w:p>
    <w:p w14:paraId="036DE8AE" w14:textId="77777777" w:rsidR="00F8554C" w:rsidRDefault="009F615F">
      <w:pPr>
        <w:pStyle w:val="ListParagraph"/>
        <w:numPr>
          <w:ilvl w:val="0"/>
          <w:numId w:val="2"/>
        </w:numPr>
        <w:spacing w:after="60"/>
      </w:pPr>
      <w:r>
        <w:rPr>
          <w:b/>
          <w:bCs/>
        </w:rPr>
        <w:t>Share your Figma link correctly.</w:t>
      </w:r>
      <w:r>
        <w:t xml:space="preserve"> This is the most common reason this aspect fails: if the evaluator cannot open and click through the prototype, B4 is scored Not Evident regardless of the quality of your work.</w:t>
      </w:r>
    </w:p>
    <w:p w14:paraId="036DE8AF" w14:textId="77777777" w:rsidR="00F8554C" w:rsidRDefault="009F615F">
      <w:pPr>
        <w:pStyle w:val="ListParagraph"/>
        <w:numPr>
          <w:ilvl w:val="0"/>
          <w:numId w:val="2"/>
        </w:numPr>
        <w:spacing w:after="60"/>
      </w:pPr>
      <w:r>
        <w:rPr>
          <w:b/>
          <w:bCs/>
        </w:rPr>
        <w:t>Do not submit the design file link.</w:t>
      </w:r>
      <w:r>
        <w:t xml:space="preserve"> If your link contains /design/ or /file/, it is wrong. That link opens your canvas as a read-only picture; the evaluator can only zoom, and pressing Play prompts them to log in. The link you need contains </w:t>
      </w:r>
      <w:r>
        <w:rPr>
          <w:b/>
          <w:bCs/>
        </w:rPr>
        <w:t>/proto/</w:t>
      </w:r>
      <w:r>
        <w:t xml:space="preserve"> and opens straight into the clickable prototype.</w:t>
      </w:r>
    </w:p>
    <w:p w14:paraId="036DE8B0" w14:textId="77777777" w:rsidR="00F8554C" w:rsidRDefault="009F615F">
      <w:pPr>
        <w:pStyle w:val="ListParagraph"/>
        <w:numPr>
          <w:ilvl w:val="0"/>
          <w:numId w:val="2"/>
        </w:numPr>
        <w:spacing w:after="60"/>
      </w:pPr>
      <w:r>
        <w:rPr>
          <w:b/>
          <w:bCs/>
        </w:rPr>
        <w:t>How to get the right link:</w:t>
      </w:r>
    </w:p>
    <w:p w14:paraId="036DE8B1" w14:textId="77777777" w:rsidR="00F8554C" w:rsidRDefault="009F615F">
      <w:pPr>
        <w:pStyle w:val="ListParagraph"/>
        <w:numPr>
          <w:ilvl w:val="1"/>
          <w:numId w:val="2"/>
        </w:numPr>
        <w:spacing w:after="60"/>
      </w:pPr>
      <w:r>
        <w:t xml:space="preserve">Open your file in the Figma editor and click the </w:t>
      </w:r>
      <w:r>
        <w:rPr>
          <w:b/>
          <w:bCs/>
        </w:rPr>
        <w:t>Play</w:t>
      </w:r>
      <w:r>
        <w:t xml:space="preserve"> button (top right) to run the prototype. Confirm you can click through your main flow.</w:t>
      </w:r>
    </w:p>
    <w:p w14:paraId="036DE8B2" w14:textId="77777777" w:rsidR="00F8554C" w:rsidRDefault="009F615F">
      <w:pPr>
        <w:pStyle w:val="ListParagraph"/>
        <w:numPr>
          <w:ilvl w:val="1"/>
          <w:numId w:val="2"/>
        </w:numPr>
        <w:spacing w:after="60"/>
      </w:pPr>
      <w:r>
        <w:t xml:space="preserve">Inside the running prototype, click </w:t>
      </w:r>
      <w:r>
        <w:rPr>
          <w:b/>
          <w:bCs/>
        </w:rPr>
        <w:t>Share prototype</w:t>
      </w:r>
      <w:r>
        <w:t xml:space="preserve"> (top right). Set “Who has access” to </w:t>
      </w:r>
      <w:r>
        <w:rPr>
          <w:b/>
          <w:bCs/>
        </w:rPr>
        <w:t>Anyone with the link</w:t>
      </w:r>
      <w:r>
        <w:t xml:space="preserve"> and “What they can do” to </w:t>
      </w:r>
      <w:r>
        <w:rPr>
          <w:b/>
          <w:bCs/>
        </w:rPr>
        <w:t>can view</w:t>
      </w:r>
      <w:r>
        <w:t xml:space="preserve">. Click </w:t>
      </w:r>
      <w:r>
        <w:rPr>
          <w:b/>
          <w:bCs/>
        </w:rPr>
        <w:t>Copy link</w:t>
      </w:r>
      <w:r>
        <w:t>.</w:t>
      </w:r>
    </w:p>
    <w:p w14:paraId="036DE8B3" w14:textId="77777777" w:rsidR="00F8554C" w:rsidRDefault="009F615F">
      <w:pPr>
        <w:pStyle w:val="ListParagraph"/>
        <w:numPr>
          <w:ilvl w:val="1"/>
          <w:numId w:val="2"/>
        </w:numPr>
        <w:spacing w:after="60"/>
      </w:pPr>
      <w:r>
        <w:t>Look at the link you copied. It must contain /proto/. If it contains /design/, you copied from the wrong place; go back to step 1.</w:t>
      </w:r>
    </w:p>
    <w:p w14:paraId="036DE8B4" w14:textId="77777777" w:rsidR="00F8554C" w:rsidRDefault="009F615F">
      <w:pPr>
        <w:pStyle w:val="ListParagraph"/>
        <w:numPr>
          <w:ilvl w:val="1"/>
          <w:numId w:val="2"/>
        </w:numPr>
        <w:spacing w:after="60"/>
      </w:pPr>
      <w:r>
        <w:t>Paste the full URL into the Figma Link row of the report, not a hyperlinked word such as “Click here.”</w:t>
      </w:r>
    </w:p>
    <w:p w14:paraId="036DE8B5" w14:textId="77777777" w:rsidR="00F8554C" w:rsidRDefault="009F615F">
      <w:pPr>
        <w:pStyle w:val="ListParagraph"/>
        <w:numPr>
          <w:ilvl w:val="1"/>
          <w:numId w:val="2"/>
        </w:numPr>
        <w:spacing w:after="60"/>
      </w:pPr>
      <w:r>
        <w:rPr>
          <w:b/>
          <w:bCs/>
        </w:rPr>
        <w:t>Test it:</w:t>
      </w:r>
      <w:r>
        <w:t xml:space="preserve"> open a private or incognito window, paste the link, and click through your flow. If it opens the prototype and the buttons work without asking you to log in, it is ready. If it asks you to log in, or only shows a zoomable canvas, it is not ready.</w:t>
      </w:r>
    </w:p>
    <w:p w14:paraId="036DE8B6" w14:textId="77777777" w:rsidR="00F8554C" w:rsidRDefault="009F615F">
      <w:pPr>
        <w:pStyle w:val="ListParagraph"/>
        <w:numPr>
          <w:ilvl w:val="0"/>
          <w:numId w:val="2"/>
        </w:numPr>
        <w:spacing w:after="60"/>
      </w:pPr>
      <w:r>
        <w:t>These steps work on Figma’s free Starter plan. You do not need a paid plan.</w:t>
      </w:r>
    </w:p>
    <w:p w14:paraId="036DE8B7" w14:textId="77777777" w:rsidR="00F8554C" w:rsidRDefault="009F615F">
      <w:pPr>
        <w:pStyle w:val="Heading2"/>
        <w:spacing w:before="200" w:after="80"/>
      </w:pPr>
      <w:r>
        <w:t>B5: Accessibility Implementation</w:t>
      </w:r>
    </w:p>
    <w:p w14:paraId="036DE8B8" w14:textId="77777777" w:rsidR="00F8554C" w:rsidRDefault="009F615F">
      <w:pPr>
        <w:pStyle w:val="ListParagraph"/>
        <w:numPr>
          <w:ilvl w:val="0"/>
          <w:numId w:val="2"/>
        </w:numPr>
        <w:spacing w:after="60"/>
      </w:pPr>
      <w:r>
        <w:t xml:space="preserve">All four rows must be implemented in your high-fidelity designs and described in the table; partial implementation scores Approaching Competence. This section is about </w:t>
      </w:r>
      <w:r>
        <w:rPr>
          <w:b/>
          <w:bCs/>
        </w:rPr>
        <w:t>your</w:t>
      </w:r>
      <w:r>
        <w:t xml:space="preserve"> design, not the interface you analyzed in Part A.</w:t>
      </w:r>
    </w:p>
    <w:p w14:paraId="036DE8B9" w14:textId="77777777" w:rsidR="00F8554C" w:rsidRDefault="009F615F">
      <w:pPr>
        <w:pStyle w:val="ListParagraph"/>
        <w:numPr>
          <w:ilvl w:val="0"/>
          <w:numId w:val="2"/>
        </w:numPr>
        <w:spacing w:after="60"/>
      </w:pPr>
      <w:r>
        <w:rPr>
          <w:b/>
          <w:bCs/>
        </w:rPr>
        <w:t>Color contrast:</w:t>
      </w:r>
      <w:r>
        <w:t xml:space="preserve"> all text must meet a </w:t>
      </w:r>
      <w:r>
        <w:rPr>
          <w:b/>
          <w:bCs/>
        </w:rPr>
        <w:t>4.5:1 minimum</w:t>
      </w:r>
      <w:r>
        <w:t xml:space="preserve"> (WCAG AA). Before you finalize your colors, paste each text color and its background into a contrast checker such as WebAIM (webaim.org/resources/contrastchecker). In the table, list each pairing with its hex values and ratio: “body text #111827 on white, 17.7:1; white on primary green #15803D, 5.0:1.” Obvious high-contrast pairings (dark text on white or cream) have passed on description alone, but </w:t>
      </w:r>
      <w:r>
        <w:lastRenderedPageBreak/>
        <w:t>anything lighter (gray helper text, colored text on a colored button) should be measured, because evaluators</w:t>
      </w:r>
      <w:r>
        <w:t xml:space="preserve"> can and will check it.</w:t>
      </w:r>
    </w:p>
    <w:p w14:paraId="036DE8BA" w14:textId="77777777" w:rsidR="00F8554C" w:rsidRDefault="009F615F">
      <w:pPr>
        <w:pStyle w:val="ListParagraph"/>
        <w:numPr>
          <w:ilvl w:val="0"/>
          <w:numId w:val="2"/>
        </w:numPr>
        <w:spacing w:after="60"/>
      </w:pPr>
      <w:r>
        <w:rPr>
          <w:b/>
          <w:bCs/>
        </w:rPr>
        <w:t>Focus indicators:</w:t>
      </w:r>
      <w:r>
        <w:t xml:space="preserve"> decide what a focused button or field looks like (a common choice is a 2 pt blue outline with a 2 pt offset), build it as a Focused variant of your button component, and describe it in the table. Also state that focus order follows reading order (header, content, primary action, tab bar). A clear written description has been accepted, but showing the focus style in a mockup or a component sheet is stronger.</w:t>
      </w:r>
    </w:p>
    <w:p w14:paraId="036DE8BB" w14:textId="77777777" w:rsidR="00F8554C" w:rsidRDefault="009F615F">
      <w:pPr>
        <w:pStyle w:val="ListParagraph"/>
        <w:numPr>
          <w:ilvl w:val="0"/>
          <w:numId w:val="2"/>
        </w:numPr>
        <w:spacing w:after="60"/>
      </w:pPr>
      <w:r>
        <w:rPr>
          <w:b/>
          <w:bCs/>
        </w:rPr>
        <w:t>Heading structure:</w:t>
      </w:r>
      <w:r>
        <w:t xml:space="preserve"> each screen should have exactly one top-level heading (the screen title) at your largest text size, section headings at the next size down, and card titles below that. Name your Figma text layers H1, H2, H3 so the hierarchy is visible, and describe the reading order top to bottom. Mention alt text for any meaningful image (the plant photo).</w:t>
      </w:r>
    </w:p>
    <w:p w14:paraId="036DE8BC" w14:textId="77777777" w:rsidR="00F8554C" w:rsidRDefault="009F615F">
      <w:pPr>
        <w:pStyle w:val="ListParagraph"/>
        <w:numPr>
          <w:ilvl w:val="0"/>
          <w:numId w:val="2"/>
        </w:numPr>
        <w:spacing w:after="60"/>
      </w:pPr>
      <w:r>
        <w:rPr>
          <w:b/>
          <w:bCs/>
        </w:rPr>
        <w:t>Touch targets:</w:t>
      </w:r>
      <w:r>
        <w:t xml:space="preserve"> every tappable element must be at least </w:t>
      </w:r>
      <w:r>
        <w:rPr>
          <w:b/>
          <w:bCs/>
        </w:rPr>
        <w:t>44 x 44 points</w:t>
      </w:r>
      <w:r>
        <w:t>. In Figma, check the W and H of each button, tab item, checkbox, and icon button; enlarge anything smaller. In the table, list the actual sizes you used (“primary buttons 56 pt tall, tab items 98 x 56, completion circle 44 x 44”) and note the gap between adjacent targets (8 pt or more). Stating sizes is recommended; a general description has been accepted.</w:t>
      </w:r>
    </w:p>
    <w:p w14:paraId="036DE8BD" w14:textId="77777777" w:rsidR="00F8554C" w:rsidRDefault="009F615F">
      <w:pPr>
        <w:pStyle w:val="Heading1"/>
        <w:spacing w:before="240" w:after="120"/>
      </w:pPr>
      <w:r>
        <w:t>Part C: Sources</w:t>
      </w:r>
    </w:p>
    <w:p w14:paraId="036DE8BE" w14:textId="77777777" w:rsidR="00F8554C" w:rsidRDefault="009F615F">
      <w:pPr>
        <w:pStyle w:val="ListParagraph"/>
        <w:numPr>
          <w:ilvl w:val="0"/>
          <w:numId w:val="2"/>
        </w:numPr>
        <w:spacing w:after="60"/>
      </w:pPr>
      <w:r>
        <w:t>Include in-text citations for anything quoted, paraphrased, or summarized, plus a matching reference list with author, date, title, and location.</w:t>
      </w:r>
    </w:p>
    <w:p w14:paraId="036DE8BF" w14:textId="77777777" w:rsidR="00F8554C" w:rsidRDefault="009F615F">
      <w:pPr>
        <w:pStyle w:val="ListParagraph"/>
        <w:numPr>
          <w:ilvl w:val="0"/>
          <w:numId w:val="2"/>
        </w:numPr>
        <w:spacing w:after="60"/>
      </w:pPr>
      <w:r>
        <w:t>At minimum, cite the WGU attachments you drew from (Attachment A, Attachment B, and the Report Template), since your persona quotes and research statistics come from them. If you reference Nielsen’s heuristics, WCAG, or Apple or Google design guidelines by name, cite those as well. If you used no other sources, state that in Section C.</w:t>
      </w:r>
    </w:p>
    <w:p w14:paraId="036DE8C0" w14:textId="77777777" w:rsidR="00F8554C" w:rsidRDefault="009F615F">
      <w:pPr>
        <w:pStyle w:val="ListParagraph"/>
        <w:numPr>
          <w:ilvl w:val="0"/>
          <w:numId w:val="2"/>
        </w:numPr>
        <w:spacing w:after="60"/>
      </w:pPr>
      <w:r>
        <w:t>Any standard citation style is acceptable as long as in-text citations and the reference list match each other.</w:t>
      </w:r>
    </w:p>
    <w:p w14:paraId="036DE8C1" w14:textId="77777777" w:rsidR="00F8554C" w:rsidRDefault="009F615F">
      <w:pPr>
        <w:pStyle w:val="Heading1"/>
        <w:spacing w:before="240" w:after="120"/>
      </w:pPr>
      <w:r>
        <w:t>Part D: Professional Communication</w:t>
      </w:r>
    </w:p>
    <w:p w14:paraId="036DE8C2" w14:textId="77777777" w:rsidR="00F8554C" w:rsidRDefault="009F615F">
      <w:pPr>
        <w:pStyle w:val="ListParagraph"/>
        <w:numPr>
          <w:ilvl w:val="0"/>
          <w:numId w:val="2"/>
        </w:numPr>
        <w:spacing w:after="60"/>
      </w:pPr>
      <w:r>
        <w:t>Review the Grammarly for Education feedback under the Correctness category and fix errors before submitting. Delete the template’s instruction text and placeholder brackets so only your content remains.</w:t>
      </w:r>
    </w:p>
    <w:sectPr w:rsidR="00F855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755C2"/>
    <w:multiLevelType w:val="hybridMultilevel"/>
    <w:tmpl w:val="F8382232"/>
    <w:lvl w:ilvl="0" w:tplc="4104C950">
      <w:start w:val="1"/>
      <w:numFmt w:val="bullet"/>
      <w:lvlText w:val="●"/>
      <w:lvlJc w:val="left"/>
      <w:pPr>
        <w:ind w:left="720" w:hanging="360"/>
      </w:pPr>
    </w:lvl>
    <w:lvl w:ilvl="1" w:tplc="81DA24EC">
      <w:start w:val="1"/>
      <w:numFmt w:val="bullet"/>
      <w:lvlText w:val="○"/>
      <w:lvlJc w:val="left"/>
      <w:pPr>
        <w:ind w:left="1440" w:hanging="360"/>
      </w:pPr>
    </w:lvl>
    <w:lvl w:ilvl="2" w:tplc="F1F84516">
      <w:start w:val="1"/>
      <w:numFmt w:val="bullet"/>
      <w:lvlText w:val="■"/>
      <w:lvlJc w:val="left"/>
      <w:pPr>
        <w:ind w:left="2160" w:hanging="360"/>
      </w:pPr>
    </w:lvl>
    <w:lvl w:ilvl="3" w:tplc="C630D37A">
      <w:start w:val="1"/>
      <w:numFmt w:val="bullet"/>
      <w:lvlText w:val="●"/>
      <w:lvlJc w:val="left"/>
      <w:pPr>
        <w:ind w:left="2880" w:hanging="360"/>
      </w:pPr>
    </w:lvl>
    <w:lvl w:ilvl="4" w:tplc="86E0E8A0">
      <w:start w:val="1"/>
      <w:numFmt w:val="bullet"/>
      <w:lvlText w:val="○"/>
      <w:lvlJc w:val="left"/>
      <w:pPr>
        <w:ind w:left="3600" w:hanging="360"/>
      </w:pPr>
    </w:lvl>
    <w:lvl w:ilvl="5" w:tplc="D4D0AF50">
      <w:start w:val="1"/>
      <w:numFmt w:val="bullet"/>
      <w:lvlText w:val="■"/>
      <w:lvlJc w:val="left"/>
      <w:pPr>
        <w:ind w:left="4320" w:hanging="360"/>
      </w:pPr>
    </w:lvl>
    <w:lvl w:ilvl="6" w:tplc="2122A07E">
      <w:start w:val="1"/>
      <w:numFmt w:val="bullet"/>
      <w:lvlText w:val="●"/>
      <w:lvlJc w:val="left"/>
      <w:pPr>
        <w:ind w:left="5040" w:hanging="360"/>
      </w:pPr>
    </w:lvl>
    <w:lvl w:ilvl="7" w:tplc="9E50ED80">
      <w:start w:val="1"/>
      <w:numFmt w:val="bullet"/>
      <w:lvlText w:val="●"/>
      <w:lvlJc w:val="left"/>
      <w:pPr>
        <w:ind w:left="5760" w:hanging="360"/>
      </w:pPr>
    </w:lvl>
    <w:lvl w:ilvl="8" w:tplc="E466ADBE">
      <w:start w:val="1"/>
      <w:numFmt w:val="bullet"/>
      <w:lvlText w:val="●"/>
      <w:lvlJc w:val="left"/>
      <w:pPr>
        <w:ind w:left="6480" w:hanging="360"/>
      </w:pPr>
    </w:lvl>
  </w:abstractNum>
  <w:abstractNum w:abstractNumId="1" w15:restartNumberingAfterBreak="0">
    <w:nsid w:val="4899672A"/>
    <w:multiLevelType w:val="hybridMultilevel"/>
    <w:tmpl w:val="1E24D2D6"/>
    <w:lvl w:ilvl="0" w:tplc="F6A47D64">
      <w:start w:val="1"/>
      <w:numFmt w:val="bullet"/>
      <w:lvlText w:val="•"/>
      <w:lvlJc w:val="left"/>
      <w:pPr>
        <w:ind w:left="540" w:hanging="270"/>
      </w:pPr>
    </w:lvl>
    <w:lvl w:ilvl="1" w:tplc="DFF0BA94">
      <w:start w:val="1"/>
      <w:numFmt w:val="bullet"/>
      <w:lvlText w:val="–"/>
      <w:lvlJc w:val="left"/>
      <w:pPr>
        <w:ind w:left="1080" w:hanging="270"/>
      </w:pPr>
    </w:lvl>
    <w:lvl w:ilvl="2" w:tplc="2F540DDA">
      <w:start w:val="1"/>
      <w:numFmt w:val="bullet"/>
      <w:lvlText w:val="◦"/>
      <w:lvlJc w:val="left"/>
      <w:pPr>
        <w:ind w:left="1620" w:hanging="270"/>
      </w:pPr>
    </w:lvl>
    <w:lvl w:ilvl="3" w:tplc="DD965C14">
      <w:numFmt w:val="decimal"/>
      <w:lvlText w:val=""/>
      <w:lvlJc w:val="left"/>
    </w:lvl>
    <w:lvl w:ilvl="4" w:tplc="F9909452">
      <w:numFmt w:val="decimal"/>
      <w:lvlText w:val=""/>
      <w:lvlJc w:val="left"/>
    </w:lvl>
    <w:lvl w:ilvl="5" w:tplc="B27CCC18">
      <w:numFmt w:val="decimal"/>
      <w:lvlText w:val=""/>
      <w:lvlJc w:val="left"/>
    </w:lvl>
    <w:lvl w:ilvl="6" w:tplc="5B60FCAA">
      <w:numFmt w:val="decimal"/>
      <w:lvlText w:val=""/>
      <w:lvlJc w:val="left"/>
    </w:lvl>
    <w:lvl w:ilvl="7" w:tplc="8BE2FE7A">
      <w:numFmt w:val="decimal"/>
      <w:lvlText w:val=""/>
      <w:lvlJc w:val="left"/>
    </w:lvl>
    <w:lvl w:ilvl="8" w:tplc="2A72C160">
      <w:numFmt w:val="decimal"/>
      <w:lvlText w:val=""/>
      <w:lvlJc w:val="left"/>
    </w:lvl>
  </w:abstractNum>
  <w:num w:numId="1" w16cid:durableId="617762042">
    <w:abstractNumId w:val="0"/>
    <w:lvlOverride w:ilvl="0">
      <w:startOverride w:val="1"/>
    </w:lvlOverride>
  </w:num>
  <w:num w:numId="2" w16cid:durableId="17438680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54C"/>
    <w:rsid w:val="008234AA"/>
    <w:rsid w:val="009F615F"/>
    <w:rsid w:val="00F467D7"/>
    <w:rsid w:val="00F85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E85D"/>
  <w15:docId w15:val="{0A183491-A495-4AF9-93E4-780E64D7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3147</Words>
  <Characters>17942</Characters>
  <Application>Microsoft Office Word</Application>
  <DocSecurity>0</DocSecurity>
  <Lines>149</Lines>
  <Paragraphs>42</Paragraphs>
  <ScaleCrop>false</ScaleCrop>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PatJohn Ashkin</cp:lastModifiedBy>
  <cp:revision>2</cp:revision>
  <dcterms:created xsi:type="dcterms:W3CDTF">2026-10-21T12:48:00Z</dcterms:created>
  <dcterms:modified xsi:type="dcterms:W3CDTF">2026-10-21T12:51:00Z</dcterms:modified>
</cp:coreProperties>
</file>