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DE30" w14:textId="00A55A95" w:rsidR="00D167C6" w:rsidRPr="00C007CB" w:rsidRDefault="00D167C6" w:rsidP="00D13E1A">
      <w:pPr>
        <w:jc w:val="center"/>
        <w:rPr>
          <w:rFonts w:ascii="Times New Roman" w:eastAsia="宋体" w:hAnsi="Times New Roman" w:cs="Times New Roman"/>
          <w:b/>
          <w:bCs/>
          <w:szCs w:val="21"/>
        </w:rPr>
      </w:pPr>
      <w:r w:rsidRPr="007774C1">
        <w:rPr>
          <w:rFonts w:ascii="Times New Roman" w:eastAsia="宋体" w:hAnsi="Times New Roman" w:cs="Times New Roman"/>
          <w:b/>
          <w:bCs/>
          <w:szCs w:val="21"/>
        </w:rPr>
        <w:t>作业</w:t>
      </w:r>
      <w:r w:rsidRPr="007774C1">
        <w:rPr>
          <w:rFonts w:ascii="Times New Roman" w:eastAsia="宋体" w:hAnsi="Times New Roman" w:cs="Times New Roman"/>
          <w:b/>
          <w:bCs/>
          <w:szCs w:val="21"/>
        </w:rPr>
        <w:t>1</w:t>
      </w:r>
      <w:r w:rsidR="00D13E1A" w:rsidRPr="007774C1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 w:rsidR="00C007CB">
        <w:rPr>
          <w:rFonts w:ascii="Times New Roman" w:eastAsia="宋体" w:hAnsi="Times New Roman" w:cs="Times New Roman" w:hint="eastAsia"/>
          <w:b/>
          <w:bCs/>
          <w:szCs w:val="21"/>
        </w:rPr>
        <w:t>生成式分类器</w:t>
      </w:r>
      <w:r w:rsidR="00C007CB">
        <w:rPr>
          <w:rFonts w:ascii="Times New Roman" w:eastAsia="宋体" w:hAnsi="Times New Roman" w:cs="Times New Roman" w:hint="eastAsia"/>
          <w:b/>
          <w:bCs/>
          <w:szCs w:val="21"/>
        </w:rPr>
        <w:t xml:space="preserve"> &amp;</w:t>
      </w:r>
      <w:r w:rsidR="00C007CB">
        <w:rPr>
          <w:rFonts w:ascii="Times New Roman" w:eastAsia="宋体" w:hAnsi="Times New Roman" w:cs="Times New Roman"/>
          <w:b/>
          <w:bCs/>
          <w:szCs w:val="21"/>
        </w:rPr>
        <w:t xml:space="preserve"> </w:t>
      </w:r>
      <w:r w:rsidR="00C007CB">
        <w:rPr>
          <w:rFonts w:ascii="Times New Roman" w:eastAsia="宋体" w:hAnsi="Times New Roman" w:cs="Times New Roman" w:hint="eastAsia"/>
          <w:b/>
          <w:bCs/>
          <w:szCs w:val="21"/>
        </w:rPr>
        <w:t>判别式分类器</w:t>
      </w:r>
      <w:r w:rsidR="00C007CB">
        <w:rPr>
          <w:rFonts w:ascii="Times New Roman" w:eastAsia="宋体" w:hAnsi="Times New Roman" w:cs="Times New Roman" w:hint="eastAsia"/>
          <w:b/>
          <w:bCs/>
          <w:szCs w:val="21"/>
        </w:rPr>
        <w:t xml:space="preserve"> </w:t>
      </w:r>
    </w:p>
    <w:p w14:paraId="38742F15" w14:textId="67E749E1" w:rsidR="00D13E1A" w:rsidRPr="00EC4D9C" w:rsidRDefault="00D13E1A" w:rsidP="00D13E1A">
      <w:pPr>
        <w:jc w:val="center"/>
        <w:rPr>
          <w:rFonts w:ascii="Times New Roman" w:eastAsia="宋体" w:hAnsi="Times New Roman" w:cs="Times New Roman"/>
          <w:szCs w:val="21"/>
        </w:rPr>
      </w:pPr>
      <w:r w:rsidRPr="00EC4D9C">
        <w:rPr>
          <w:rFonts w:ascii="Times New Roman" w:eastAsia="宋体" w:hAnsi="Times New Roman" w:cs="Times New Roman"/>
          <w:szCs w:val="21"/>
        </w:rPr>
        <w:t>作业提交截止日期</w:t>
      </w:r>
      <w:r w:rsidRPr="00EC4D9C">
        <w:rPr>
          <w:rFonts w:ascii="Times New Roman" w:eastAsia="宋体" w:hAnsi="Times New Roman" w:cs="Times New Roman"/>
          <w:szCs w:val="21"/>
        </w:rPr>
        <w:t xml:space="preserve"> </w:t>
      </w:r>
      <w:r w:rsidR="00C007CB" w:rsidRPr="00761F44">
        <w:rPr>
          <w:rFonts w:ascii="Times New Roman" w:eastAsia="宋体" w:hAnsi="Times New Roman" w:cs="Times New Roman"/>
          <w:b/>
          <w:bCs/>
          <w:color w:val="C00000"/>
          <w:szCs w:val="21"/>
        </w:rPr>
        <w:t>10</w:t>
      </w:r>
      <w:r w:rsidR="00C007CB" w:rsidRPr="00761F44">
        <w:rPr>
          <w:rFonts w:ascii="Times New Roman" w:eastAsia="宋体" w:hAnsi="Times New Roman" w:cs="Times New Roman" w:hint="eastAsia"/>
          <w:b/>
          <w:bCs/>
          <w:color w:val="C00000"/>
          <w:szCs w:val="21"/>
        </w:rPr>
        <w:t>月</w:t>
      </w:r>
      <w:r w:rsidR="00C007CB" w:rsidRPr="00761F44">
        <w:rPr>
          <w:rFonts w:ascii="Times New Roman" w:eastAsia="宋体" w:hAnsi="Times New Roman" w:cs="Times New Roman" w:hint="eastAsia"/>
          <w:b/>
          <w:bCs/>
          <w:color w:val="C00000"/>
          <w:szCs w:val="21"/>
        </w:rPr>
        <w:t>9</w:t>
      </w:r>
      <w:r w:rsidR="00C007CB" w:rsidRPr="00761F44">
        <w:rPr>
          <w:rFonts w:ascii="Times New Roman" w:eastAsia="宋体" w:hAnsi="Times New Roman" w:cs="Times New Roman" w:hint="eastAsia"/>
          <w:b/>
          <w:bCs/>
          <w:color w:val="C00000"/>
          <w:szCs w:val="21"/>
        </w:rPr>
        <w:t>日</w:t>
      </w:r>
      <w:r w:rsidR="00C007CB" w:rsidRPr="00761F44">
        <w:rPr>
          <w:rFonts w:ascii="Times New Roman" w:eastAsia="宋体" w:hAnsi="Times New Roman" w:cs="Times New Roman" w:hint="eastAsia"/>
          <w:b/>
          <w:bCs/>
          <w:color w:val="C00000"/>
          <w:szCs w:val="21"/>
        </w:rPr>
        <w:t xml:space="preserve"> </w:t>
      </w:r>
      <w:r w:rsidR="00C007CB" w:rsidRPr="00761F44">
        <w:rPr>
          <w:rFonts w:ascii="Times New Roman" w:eastAsia="宋体" w:hAnsi="Times New Roman" w:cs="Times New Roman"/>
          <w:b/>
          <w:bCs/>
          <w:color w:val="C00000"/>
          <w:szCs w:val="21"/>
        </w:rPr>
        <w:t>23:55</w:t>
      </w:r>
    </w:p>
    <w:p w14:paraId="46261716" w14:textId="1A01B968" w:rsidR="00D167C6" w:rsidRPr="00EC4D9C" w:rsidRDefault="00FB2665" w:rsidP="00D167C6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bookmarkStart w:id="0" w:name="OLE_LINK2"/>
      <w:r>
        <w:rPr>
          <w:rFonts w:ascii="Times New Roman" w:eastAsia="宋体" w:hAnsi="Times New Roman" w:cs="Times New Roman" w:hint="eastAsia"/>
          <w:szCs w:val="21"/>
        </w:rPr>
        <w:t>秋天到了，很多浆果熟了。</w:t>
      </w:r>
      <w:bookmarkStart w:id="1" w:name="OLE_LINK3"/>
      <w:r w:rsidR="00D167C6" w:rsidRPr="00EC4D9C">
        <w:rPr>
          <w:rFonts w:ascii="Times New Roman" w:eastAsia="宋体" w:hAnsi="Times New Roman" w:cs="Times New Roman"/>
          <w:szCs w:val="21"/>
        </w:rPr>
        <w:t>我们知道有些浆果有毒，有些可以食用。下表给出了一些达</w:t>
      </w:r>
      <w:bookmarkEnd w:id="1"/>
      <w:r w:rsidR="00D167C6" w:rsidRPr="00EC4D9C">
        <w:rPr>
          <w:rFonts w:ascii="Times New Roman" w:eastAsia="宋体" w:hAnsi="Times New Roman" w:cs="Times New Roman"/>
          <w:szCs w:val="21"/>
        </w:rPr>
        <w:t>人</w:t>
      </w:r>
      <w:r w:rsidR="00D13E1A" w:rsidRPr="00EC4D9C">
        <w:rPr>
          <w:rFonts w:ascii="Times New Roman" w:eastAsia="宋体" w:hAnsi="Times New Roman" w:cs="Times New Roman"/>
          <w:szCs w:val="21"/>
        </w:rPr>
        <w:t>传授</w:t>
      </w:r>
      <w:r w:rsidR="00D167C6" w:rsidRPr="00EC4D9C">
        <w:rPr>
          <w:rFonts w:ascii="Times New Roman" w:eastAsia="宋体" w:hAnsi="Times New Roman" w:cs="Times New Roman"/>
          <w:szCs w:val="21"/>
        </w:rPr>
        <w:t>的知识（注：该表纯属虚构，不反映现实生活）。</w:t>
      </w:r>
      <w:bookmarkEnd w:id="0"/>
    </w:p>
    <w:tbl>
      <w:tblPr>
        <w:tblStyle w:val="1-3"/>
        <w:tblW w:w="0" w:type="auto"/>
        <w:tblInd w:w="562" w:type="dxa"/>
        <w:tblLook w:val="04A0" w:firstRow="1" w:lastRow="0" w:firstColumn="1" w:lastColumn="0" w:noHBand="0" w:noVBand="1"/>
      </w:tblPr>
      <w:tblGrid>
        <w:gridCol w:w="1097"/>
        <w:gridCol w:w="1738"/>
        <w:gridCol w:w="1701"/>
        <w:gridCol w:w="1560"/>
        <w:gridCol w:w="1275"/>
      </w:tblGrid>
      <w:tr w:rsidR="00D167C6" w:rsidRPr="00EC4D9C" w14:paraId="3323D37C" w14:textId="77777777" w:rsidTr="00EC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11F4AA20" w14:textId="10F151E1" w:rsidR="00D167C6" w:rsidRPr="00EC4D9C" w:rsidRDefault="00D167C6" w:rsidP="00D167C6">
            <w:pPr>
              <w:rPr>
                <w:rFonts w:ascii="Times New Roman" w:eastAsia="宋体" w:hAnsi="Times New Roman" w:cs="Times New Roman"/>
                <w:szCs w:val="21"/>
              </w:rPr>
            </w:pPr>
            <w:bookmarkStart w:id="2" w:name="OLE_LINK4"/>
            <w:r w:rsidRPr="00EC4D9C">
              <w:rPr>
                <w:rFonts w:ascii="Times New Roman" w:eastAsia="宋体" w:hAnsi="Times New Roman" w:cs="Times New Roman"/>
                <w:szCs w:val="21"/>
              </w:rPr>
              <w:t>样本索引</w:t>
            </w:r>
          </w:p>
        </w:tc>
        <w:tc>
          <w:tcPr>
            <w:tcW w:w="1738" w:type="dxa"/>
          </w:tcPr>
          <w:p w14:paraId="722F5315" w14:textId="78F49CC7" w:rsidR="00D167C6" w:rsidRPr="00EC4D9C" w:rsidRDefault="00D167C6" w:rsidP="00D16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是否是黑红色</w:t>
            </w:r>
            <w:r w:rsidR="00D13E1A" w:rsidRPr="00EC4D9C">
              <w:rPr>
                <w:rFonts w:ascii="Times New Roman" w:eastAsia="宋体" w:hAnsi="Times New Roman" w:cs="Times New Roman"/>
                <w:szCs w:val="21"/>
              </w:rPr>
              <w:t>R</w:t>
            </w:r>
          </w:p>
        </w:tc>
        <w:tc>
          <w:tcPr>
            <w:tcW w:w="1701" w:type="dxa"/>
          </w:tcPr>
          <w:p w14:paraId="1C933515" w14:textId="6DDC5F63" w:rsidR="00D167C6" w:rsidRPr="00EC4D9C" w:rsidRDefault="00D167C6" w:rsidP="00D16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是否成簇生长</w:t>
            </w:r>
            <w:r w:rsidR="00D13E1A" w:rsidRPr="00EC4D9C">
              <w:rPr>
                <w:rFonts w:ascii="Times New Roman" w:eastAsia="宋体" w:hAnsi="Times New Roman" w:cs="Times New Roman"/>
                <w:szCs w:val="21"/>
              </w:rPr>
              <w:t>C</w:t>
            </w:r>
          </w:p>
        </w:tc>
        <w:tc>
          <w:tcPr>
            <w:tcW w:w="1560" w:type="dxa"/>
          </w:tcPr>
          <w:p w14:paraId="5668220C" w14:textId="03F727DC" w:rsidR="00D167C6" w:rsidRPr="00EC4D9C" w:rsidRDefault="00D167C6" w:rsidP="00D16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是否有斑点</w:t>
            </w:r>
            <w:r w:rsidR="00D13E1A" w:rsidRPr="00EC4D9C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1275" w:type="dxa"/>
          </w:tcPr>
          <w:p w14:paraId="73EF01C5" w14:textId="2F69B472" w:rsidR="00D167C6" w:rsidRPr="00EC4D9C" w:rsidRDefault="00D167C6" w:rsidP="00D167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是否有毒</w:t>
            </w:r>
            <w:r w:rsidR="00D13E1A" w:rsidRPr="00EC4D9C">
              <w:rPr>
                <w:rFonts w:ascii="Times New Roman" w:eastAsia="宋体" w:hAnsi="Times New Roman" w:cs="Times New Roman"/>
                <w:szCs w:val="21"/>
              </w:rPr>
              <w:t>Y</w:t>
            </w:r>
          </w:p>
        </w:tc>
      </w:tr>
      <w:tr w:rsidR="00D167C6" w:rsidRPr="00EC4D9C" w14:paraId="72044F08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00750BB3" w14:textId="14DEF045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1</w:t>
            </w:r>
          </w:p>
        </w:tc>
        <w:tc>
          <w:tcPr>
            <w:tcW w:w="1738" w:type="dxa"/>
          </w:tcPr>
          <w:p w14:paraId="254E88BA" w14:textId="67CE9672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701" w:type="dxa"/>
          </w:tcPr>
          <w:p w14:paraId="50E011F9" w14:textId="6712AF1A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560" w:type="dxa"/>
          </w:tcPr>
          <w:p w14:paraId="3F1E70F6" w14:textId="336F9A65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275" w:type="dxa"/>
          </w:tcPr>
          <w:p w14:paraId="0DE05407" w14:textId="3B6217EA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  <w:tr w:rsidR="00D167C6" w:rsidRPr="00EC4D9C" w14:paraId="4BA5EACF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2A58D27B" w14:textId="47B43E23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2</w:t>
            </w:r>
          </w:p>
        </w:tc>
        <w:tc>
          <w:tcPr>
            <w:tcW w:w="1738" w:type="dxa"/>
          </w:tcPr>
          <w:p w14:paraId="2C8F73CE" w14:textId="7B6E87ED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165A6561" w14:textId="52D46F48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560" w:type="dxa"/>
          </w:tcPr>
          <w:p w14:paraId="24EFEEEA" w14:textId="5B82ED7B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75" w:type="dxa"/>
          </w:tcPr>
          <w:p w14:paraId="23AD5516" w14:textId="4CF44022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  <w:tr w:rsidR="00D167C6" w:rsidRPr="00EC4D9C" w14:paraId="6CEF0947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372DDB6B" w14:textId="68C0B1F5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3</w:t>
            </w:r>
          </w:p>
        </w:tc>
        <w:tc>
          <w:tcPr>
            <w:tcW w:w="1738" w:type="dxa"/>
          </w:tcPr>
          <w:p w14:paraId="75477800" w14:textId="5A617A3E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701" w:type="dxa"/>
          </w:tcPr>
          <w:p w14:paraId="51D399ED" w14:textId="3ABDFA25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560" w:type="dxa"/>
          </w:tcPr>
          <w:p w14:paraId="3DC4F197" w14:textId="48DD6AE3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275" w:type="dxa"/>
          </w:tcPr>
          <w:p w14:paraId="4774F530" w14:textId="18C4FC66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  <w:tr w:rsidR="00D167C6" w:rsidRPr="00EC4D9C" w14:paraId="42C9E500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2943D6A4" w14:textId="4377FDC3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4</w:t>
            </w:r>
          </w:p>
        </w:tc>
        <w:tc>
          <w:tcPr>
            <w:tcW w:w="1738" w:type="dxa"/>
          </w:tcPr>
          <w:p w14:paraId="2A8E0FFF" w14:textId="689B92FC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701" w:type="dxa"/>
          </w:tcPr>
          <w:p w14:paraId="270868E1" w14:textId="253220E1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560" w:type="dxa"/>
          </w:tcPr>
          <w:p w14:paraId="08AC3EE8" w14:textId="715A732F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75" w:type="dxa"/>
          </w:tcPr>
          <w:p w14:paraId="52F6027A" w14:textId="02B6E092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</w:tr>
      <w:tr w:rsidR="00D167C6" w:rsidRPr="00EC4D9C" w14:paraId="7D486A79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5663134E" w14:textId="6D4F020C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5</w:t>
            </w:r>
          </w:p>
        </w:tc>
        <w:tc>
          <w:tcPr>
            <w:tcW w:w="1738" w:type="dxa"/>
          </w:tcPr>
          <w:p w14:paraId="31E87D2A" w14:textId="3362AE0E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701" w:type="dxa"/>
          </w:tcPr>
          <w:p w14:paraId="3F168854" w14:textId="0F241D80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560" w:type="dxa"/>
          </w:tcPr>
          <w:p w14:paraId="5E78D0B6" w14:textId="3601C16B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75" w:type="dxa"/>
          </w:tcPr>
          <w:p w14:paraId="5BEBB9EC" w14:textId="5D6D5FD3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</w:tr>
      <w:tr w:rsidR="00D167C6" w:rsidRPr="00EC4D9C" w14:paraId="56370E46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5E2998B2" w14:textId="0B0E68E5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6</w:t>
            </w:r>
          </w:p>
        </w:tc>
        <w:tc>
          <w:tcPr>
            <w:tcW w:w="1738" w:type="dxa"/>
          </w:tcPr>
          <w:p w14:paraId="7CD3BE5A" w14:textId="6BBC2720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623A6CCB" w14:textId="778C6F18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560" w:type="dxa"/>
          </w:tcPr>
          <w:p w14:paraId="766C8960" w14:textId="7C65FC8F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275" w:type="dxa"/>
          </w:tcPr>
          <w:p w14:paraId="3CDF1BB7" w14:textId="117B4708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</w:tr>
      <w:tr w:rsidR="00D167C6" w:rsidRPr="00EC4D9C" w14:paraId="12822EBD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192B889F" w14:textId="42DAC746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7</w:t>
            </w:r>
          </w:p>
        </w:tc>
        <w:tc>
          <w:tcPr>
            <w:tcW w:w="1738" w:type="dxa"/>
          </w:tcPr>
          <w:p w14:paraId="3624F289" w14:textId="2C35E0E0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701" w:type="dxa"/>
          </w:tcPr>
          <w:p w14:paraId="42794324" w14:textId="618EE361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560" w:type="dxa"/>
          </w:tcPr>
          <w:p w14:paraId="41119FF5" w14:textId="6F970038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275" w:type="dxa"/>
          </w:tcPr>
          <w:p w14:paraId="5C3258B6" w14:textId="36BE000C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  <w:tr w:rsidR="00D167C6" w:rsidRPr="00EC4D9C" w14:paraId="61875A04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1151BF88" w14:textId="209525BE" w:rsidR="00D167C6" w:rsidRPr="00EC4D9C" w:rsidRDefault="00D167C6" w:rsidP="00D167C6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8</w:t>
            </w:r>
          </w:p>
        </w:tc>
        <w:tc>
          <w:tcPr>
            <w:tcW w:w="1738" w:type="dxa"/>
          </w:tcPr>
          <w:p w14:paraId="082D884C" w14:textId="14D5BF25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55D26E73" w14:textId="6A1B4694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560" w:type="dxa"/>
          </w:tcPr>
          <w:p w14:paraId="04E41D61" w14:textId="0EF0515E" w:rsidR="00D167C6" w:rsidRPr="00EC4D9C" w:rsidRDefault="00D167C6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75" w:type="dxa"/>
          </w:tcPr>
          <w:p w14:paraId="3E47BF6C" w14:textId="5E35B8D1" w:rsidR="00D167C6" w:rsidRPr="00EC4D9C" w:rsidRDefault="00D13E1A" w:rsidP="00D167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</w:tr>
    </w:tbl>
    <w:bookmarkEnd w:id="2"/>
    <w:p w14:paraId="73E26450" w14:textId="77777777" w:rsidR="00D13E1A" w:rsidRPr="00EC4D9C" w:rsidRDefault="00D167C6" w:rsidP="00D167C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EC4D9C">
        <w:rPr>
          <w:rFonts w:ascii="Times New Roman" w:eastAsia="宋体" w:hAnsi="Times New Roman" w:cs="Times New Roman"/>
          <w:szCs w:val="21"/>
        </w:rPr>
        <w:t>根据上述数据（</w:t>
      </w:r>
      <w:r w:rsidRPr="00EC4D9C">
        <w:rPr>
          <w:rFonts w:ascii="Times New Roman" w:eastAsia="宋体" w:hAnsi="Times New Roman" w:cs="Times New Roman"/>
          <w:szCs w:val="21"/>
        </w:rPr>
        <w:t>1-8</w:t>
      </w:r>
      <w:r w:rsidRPr="00EC4D9C">
        <w:rPr>
          <w:rFonts w:ascii="Times New Roman" w:eastAsia="宋体" w:hAnsi="Times New Roman" w:cs="Times New Roman"/>
          <w:szCs w:val="21"/>
        </w:rPr>
        <w:t>）训练朴素贝叶斯分类器。计算给定</w:t>
      </w:r>
      <w:r w:rsidR="00D13E1A" w:rsidRPr="00EC4D9C">
        <w:rPr>
          <w:rFonts w:ascii="Times New Roman" w:eastAsia="宋体" w:hAnsi="Times New Roman" w:cs="Times New Roman"/>
          <w:szCs w:val="21"/>
        </w:rPr>
        <w:t>类别的情况下各</w:t>
      </w:r>
      <w:r w:rsidRPr="00EC4D9C">
        <w:rPr>
          <w:rFonts w:ascii="Times New Roman" w:eastAsia="宋体" w:hAnsi="Times New Roman" w:cs="Times New Roman"/>
          <w:szCs w:val="21"/>
        </w:rPr>
        <w:t>属性</w:t>
      </w:r>
      <w:r w:rsidR="00D13E1A" w:rsidRPr="00EC4D9C">
        <w:rPr>
          <w:rFonts w:ascii="Times New Roman" w:eastAsia="宋体" w:hAnsi="Times New Roman" w:cs="Times New Roman"/>
          <w:szCs w:val="21"/>
        </w:rPr>
        <w:t>取值</w:t>
      </w:r>
      <w:r w:rsidRPr="00EC4D9C">
        <w:rPr>
          <w:rFonts w:ascii="Times New Roman" w:eastAsia="宋体" w:hAnsi="Times New Roman" w:cs="Times New Roman"/>
          <w:szCs w:val="21"/>
        </w:rPr>
        <w:t>的条件概率，例如</w:t>
      </w:r>
      <m:oMath>
        <m:r>
          <w:rPr>
            <w:rFonts w:ascii="Cambria Math" w:eastAsia="宋体" w:hAnsi="Cambria Math" w:cs="Times New Roman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R=1</m:t>
            </m:r>
            <m:r>
              <w:rPr>
                <w:rFonts w:ascii="Cambria Math" w:eastAsia="宋体" w:hAnsi="Cambria Math" w:cs="Times New Roman"/>
                <w:szCs w:val="21"/>
              </w:rPr>
              <m:t>|Y=1</m:t>
            </m:r>
          </m:e>
        </m:d>
      </m:oMath>
      <w:r w:rsidR="00D13E1A" w:rsidRPr="00EC4D9C">
        <w:rPr>
          <w:rFonts w:ascii="Times New Roman" w:eastAsia="宋体" w:hAnsi="Times New Roman" w:cs="Times New Roman"/>
          <w:szCs w:val="21"/>
        </w:rPr>
        <w:t>、</w:t>
      </w:r>
      <m:oMath>
        <m:r>
          <w:rPr>
            <w:rFonts w:ascii="Cambria Math" w:eastAsia="宋体" w:hAnsi="Cambria Math" w:cs="Times New Roman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</w:rPr>
              <m:t>R=1</m:t>
            </m:r>
            <m:r>
              <w:rPr>
                <w:rFonts w:ascii="Cambria Math" w:eastAsia="宋体" w:hAnsi="Cambria Math" w:cs="Times New Roman"/>
                <w:szCs w:val="21"/>
              </w:rPr>
              <m:t>|Y=0</m:t>
            </m:r>
          </m:e>
        </m:d>
      </m:oMath>
      <w:r w:rsidRPr="00EC4D9C">
        <w:rPr>
          <w:rFonts w:ascii="Times New Roman" w:eastAsia="宋体" w:hAnsi="Times New Roman" w:cs="Times New Roman"/>
          <w:szCs w:val="21"/>
        </w:rPr>
        <w:t>，以及各类的先验概率</w:t>
      </w:r>
      <m:oMath>
        <m:r>
          <w:rPr>
            <w:rFonts w:ascii="Cambria Math" w:eastAsia="宋体" w:hAnsi="Cambria Math" w:cs="Times New Roman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Y=1</m:t>
            </m:r>
          </m:e>
        </m:d>
        <m:r>
          <w:rPr>
            <w:rFonts w:ascii="Cambria Math" w:eastAsia="宋体" w:hAnsi="Cambria Math" w:cs="Times New Roman"/>
            <w:szCs w:val="21"/>
          </w:rPr>
          <m:t>、</m:t>
        </m:r>
        <m:r>
          <w:rPr>
            <w:rFonts w:ascii="Cambria Math" w:eastAsia="宋体" w:hAnsi="Cambria Math" w:cs="Times New Roman"/>
            <w:szCs w:val="21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eastAsia="宋体" w:hAnsi="Cambria Math" w:cs="Times New Roman"/>
                <w:szCs w:val="21"/>
              </w:rPr>
              <m:t>Y=0</m:t>
            </m:r>
          </m:e>
        </m:d>
      </m:oMath>
      <w:r w:rsidRPr="00EC4D9C">
        <w:rPr>
          <w:rFonts w:ascii="Times New Roman" w:eastAsia="宋体" w:hAnsi="Times New Roman" w:cs="Times New Roman"/>
          <w:szCs w:val="21"/>
        </w:rPr>
        <w:t>。</w:t>
      </w:r>
    </w:p>
    <w:p w14:paraId="691A3DDC" w14:textId="77777777" w:rsidR="005A1279" w:rsidRPr="003E5296" w:rsidRDefault="005A1279" w:rsidP="00D13E1A">
      <w:pPr>
        <w:pStyle w:val="a3"/>
        <w:ind w:left="360" w:firstLineChars="0" w:firstLine="0"/>
        <w:rPr>
          <w:rFonts w:ascii="Times New Roman" w:eastAsia="宋体" w:hAnsi="Times New Roman" w:cs="Times New Roman"/>
          <w:szCs w:val="21"/>
        </w:rPr>
      </w:pPr>
    </w:p>
    <w:p w14:paraId="1B1A9A73" w14:textId="624197B2" w:rsidR="00D167C6" w:rsidRPr="00EC4D9C" w:rsidRDefault="00D13E1A" w:rsidP="00D167C6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EC4D9C">
        <w:rPr>
          <w:rFonts w:ascii="Times New Roman" w:eastAsia="宋体" w:hAnsi="Times New Roman" w:cs="Times New Roman"/>
          <w:szCs w:val="21"/>
        </w:rPr>
        <w:t>给定如下样本，根据（</w:t>
      </w:r>
      <w:r w:rsidRPr="00EC4D9C">
        <w:rPr>
          <w:rFonts w:ascii="Times New Roman" w:eastAsia="宋体" w:hAnsi="Times New Roman" w:cs="Times New Roman"/>
          <w:szCs w:val="21"/>
        </w:rPr>
        <w:t>1</w:t>
      </w:r>
      <w:r w:rsidRPr="00EC4D9C">
        <w:rPr>
          <w:rFonts w:ascii="Times New Roman" w:eastAsia="宋体" w:hAnsi="Times New Roman" w:cs="Times New Roman"/>
          <w:szCs w:val="21"/>
        </w:rPr>
        <w:t>）中训练好的朴素贝叶斯分类器，预测它们是否</w:t>
      </w:r>
      <w:r w:rsidR="00D167C6" w:rsidRPr="00EC4D9C">
        <w:rPr>
          <w:rFonts w:ascii="Times New Roman" w:eastAsia="宋体" w:hAnsi="Times New Roman" w:cs="Times New Roman"/>
          <w:szCs w:val="21"/>
        </w:rPr>
        <w:t>有毒</w:t>
      </w:r>
      <w:r w:rsidRPr="00EC4D9C">
        <w:rPr>
          <w:rFonts w:ascii="Times New Roman" w:eastAsia="宋体" w:hAnsi="Times New Roman" w:cs="Times New Roman"/>
          <w:szCs w:val="21"/>
        </w:rPr>
        <w:t>。</w:t>
      </w:r>
    </w:p>
    <w:tbl>
      <w:tblPr>
        <w:tblStyle w:val="1-3"/>
        <w:tblW w:w="0" w:type="auto"/>
        <w:tblInd w:w="562" w:type="dxa"/>
        <w:tblLook w:val="04A0" w:firstRow="1" w:lastRow="0" w:firstColumn="1" w:lastColumn="0" w:noHBand="0" w:noVBand="1"/>
      </w:tblPr>
      <w:tblGrid>
        <w:gridCol w:w="1097"/>
        <w:gridCol w:w="1738"/>
        <w:gridCol w:w="1701"/>
        <w:gridCol w:w="1560"/>
        <w:gridCol w:w="1275"/>
      </w:tblGrid>
      <w:tr w:rsidR="00EC4D9C" w:rsidRPr="00EC4D9C" w14:paraId="6812AF8C" w14:textId="77777777" w:rsidTr="00EC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21FDD472" w14:textId="77777777" w:rsidR="00D13E1A" w:rsidRPr="00EC4D9C" w:rsidRDefault="00D13E1A" w:rsidP="00C6206A">
            <w:pPr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样本索引</w:t>
            </w:r>
          </w:p>
        </w:tc>
        <w:tc>
          <w:tcPr>
            <w:tcW w:w="1738" w:type="dxa"/>
          </w:tcPr>
          <w:p w14:paraId="21CBE4CB" w14:textId="77777777" w:rsidR="00D13E1A" w:rsidRPr="00EC4D9C" w:rsidRDefault="00D13E1A" w:rsidP="00C62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是否是黑红色</w:t>
            </w:r>
            <w:r w:rsidRPr="00EC4D9C">
              <w:rPr>
                <w:rFonts w:ascii="Times New Roman" w:eastAsia="宋体" w:hAnsi="Times New Roman" w:cs="Times New Roman"/>
                <w:szCs w:val="21"/>
              </w:rPr>
              <w:t>R</w:t>
            </w:r>
          </w:p>
        </w:tc>
        <w:tc>
          <w:tcPr>
            <w:tcW w:w="1701" w:type="dxa"/>
          </w:tcPr>
          <w:p w14:paraId="26150F3F" w14:textId="77777777" w:rsidR="00D13E1A" w:rsidRPr="00EC4D9C" w:rsidRDefault="00D13E1A" w:rsidP="00C62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是否成簇生长</w:t>
            </w:r>
            <w:r w:rsidRPr="00EC4D9C">
              <w:rPr>
                <w:rFonts w:ascii="Times New Roman" w:eastAsia="宋体" w:hAnsi="Times New Roman" w:cs="Times New Roman"/>
                <w:szCs w:val="21"/>
              </w:rPr>
              <w:t>C</w:t>
            </w:r>
          </w:p>
        </w:tc>
        <w:tc>
          <w:tcPr>
            <w:tcW w:w="1560" w:type="dxa"/>
          </w:tcPr>
          <w:p w14:paraId="10F6B304" w14:textId="77777777" w:rsidR="00D13E1A" w:rsidRPr="00EC4D9C" w:rsidRDefault="00D13E1A" w:rsidP="00C62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是否有斑点</w:t>
            </w:r>
            <w:r w:rsidRPr="00EC4D9C">
              <w:rPr>
                <w:rFonts w:ascii="Times New Roman" w:eastAsia="宋体" w:hAnsi="Times New Roman" w:cs="Times New Roman"/>
                <w:szCs w:val="21"/>
              </w:rPr>
              <w:t>S</w:t>
            </w:r>
          </w:p>
        </w:tc>
        <w:tc>
          <w:tcPr>
            <w:tcW w:w="1275" w:type="dxa"/>
          </w:tcPr>
          <w:p w14:paraId="633E4CBC" w14:textId="77777777" w:rsidR="00D13E1A" w:rsidRPr="00EC4D9C" w:rsidRDefault="00D13E1A" w:rsidP="00C620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是否有毒</w:t>
            </w:r>
            <w:r w:rsidRPr="00EC4D9C">
              <w:rPr>
                <w:rFonts w:ascii="Times New Roman" w:eastAsia="宋体" w:hAnsi="Times New Roman" w:cs="Times New Roman"/>
                <w:szCs w:val="21"/>
              </w:rPr>
              <w:t>Y</w:t>
            </w:r>
          </w:p>
        </w:tc>
      </w:tr>
      <w:tr w:rsidR="00EC4D9C" w:rsidRPr="00EC4D9C" w14:paraId="2912C051" w14:textId="77777777" w:rsidTr="00EC4D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7" w:type="dxa"/>
          </w:tcPr>
          <w:p w14:paraId="2FE5733D" w14:textId="2D849842" w:rsidR="00D13E1A" w:rsidRPr="00EC4D9C" w:rsidRDefault="00D13E1A" w:rsidP="00C6206A">
            <w:pPr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b w:val="0"/>
                <w:bCs w:val="0"/>
                <w:szCs w:val="21"/>
              </w:rPr>
              <w:t>9</w:t>
            </w:r>
          </w:p>
        </w:tc>
        <w:tc>
          <w:tcPr>
            <w:tcW w:w="1738" w:type="dxa"/>
          </w:tcPr>
          <w:p w14:paraId="1082BBC9" w14:textId="79F064DC" w:rsidR="00D13E1A" w:rsidRPr="00EC4D9C" w:rsidRDefault="00D13E1A" w:rsidP="00C6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1</w:t>
            </w:r>
          </w:p>
        </w:tc>
        <w:tc>
          <w:tcPr>
            <w:tcW w:w="1701" w:type="dxa"/>
          </w:tcPr>
          <w:p w14:paraId="026AD295" w14:textId="77777777" w:rsidR="00D13E1A" w:rsidRPr="00EC4D9C" w:rsidRDefault="00D13E1A" w:rsidP="00C6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560" w:type="dxa"/>
          </w:tcPr>
          <w:p w14:paraId="571D5952" w14:textId="35AC7652" w:rsidR="00D13E1A" w:rsidRPr="00EC4D9C" w:rsidRDefault="00D13E1A" w:rsidP="00C6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0</w:t>
            </w:r>
          </w:p>
        </w:tc>
        <w:tc>
          <w:tcPr>
            <w:tcW w:w="1275" w:type="dxa"/>
          </w:tcPr>
          <w:p w14:paraId="1BF88BAA" w14:textId="1EBA554F" w:rsidR="00D13E1A" w:rsidRPr="00EC4D9C" w:rsidRDefault="00D13E1A" w:rsidP="00C620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Cs w:val="21"/>
              </w:rPr>
            </w:pPr>
            <w:r w:rsidRPr="00EC4D9C">
              <w:rPr>
                <w:rFonts w:ascii="Times New Roman" w:eastAsia="宋体" w:hAnsi="Times New Roman" w:cs="Times New Roman"/>
                <w:szCs w:val="21"/>
              </w:rPr>
              <w:t>？</w:t>
            </w:r>
          </w:p>
        </w:tc>
      </w:tr>
    </w:tbl>
    <w:p w14:paraId="527DA844" w14:textId="77777777" w:rsidR="00EA33AD" w:rsidRPr="00EC4D9C" w:rsidRDefault="00EA33AD" w:rsidP="00D167C6">
      <w:pPr>
        <w:rPr>
          <w:rFonts w:ascii="Times New Roman" w:eastAsia="宋体" w:hAnsi="Times New Roman" w:cs="Times New Roman"/>
          <w:i/>
          <w:szCs w:val="21"/>
        </w:rPr>
      </w:pPr>
    </w:p>
    <w:p w14:paraId="718E7D96" w14:textId="1955AB93" w:rsidR="00D167C6" w:rsidRPr="00EC4D9C" w:rsidRDefault="00D13E1A" w:rsidP="00D167C6">
      <w:pPr>
        <w:rPr>
          <w:rFonts w:ascii="Times New Roman" w:eastAsia="宋体" w:hAnsi="Times New Roman" w:cs="Times New Roman"/>
          <w:szCs w:val="21"/>
        </w:rPr>
      </w:pPr>
      <w:r w:rsidRPr="00EC4D9C">
        <w:rPr>
          <w:rFonts w:ascii="Times New Roman" w:eastAsia="宋体" w:hAnsi="Times New Roman" w:cs="Times New Roman"/>
          <w:szCs w:val="21"/>
        </w:rPr>
        <w:t>（</w:t>
      </w:r>
      <w:r w:rsidRPr="00EC4D9C">
        <w:rPr>
          <w:rFonts w:ascii="Times New Roman" w:eastAsia="宋体" w:hAnsi="Times New Roman" w:cs="Times New Roman"/>
          <w:szCs w:val="21"/>
        </w:rPr>
        <w:t>3</w:t>
      </w:r>
      <w:r w:rsidRPr="00EC4D9C">
        <w:rPr>
          <w:rFonts w:ascii="Times New Roman" w:eastAsia="宋体" w:hAnsi="Times New Roman" w:cs="Times New Roman"/>
          <w:szCs w:val="21"/>
        </w:rPr>
        <w:t>）假设将有毒的浆果误判为可食用的代价是</w:t>
      </w:r>
      <w:r w:rsidRPr="00EC4D9C">
        <w:rPr>
          <w:rFonts w:ascii="Times New Roman" w:eastAsia="宋体" w:hAnsi="Times New Roman" w:cs="Times New Roman"/>
          <w:szCs w:val="21"/>
        </w:rPr>
        <w:t>20</w:t>
      </w:r>
      <w:r w:rsidRPr="00EC4D9C">
        <w:rPr>
          <w:rFonts w:ascii="Times New Roman" w:eastAsia="宋体" w:hAnsi="Times New Roman" w:cs="Times New Roman"/>
          <w:szCs w:val="21"/>
        </w:rPr>
        <w:t>，将可食用的浆果误判为有毒的代价是</w:t>
      </w:r>
      <w:r w:rsidRPr="00EC4D9C">
        <w:rPr>
          <w:rFonts w:ascii="Times New Roman" w:eastAsia="宋体" w:hAnsi="Times New Roman" w:cs="Times New Roman"/>
          <w:szCs w:val="21"/>
        </w:rPr>
        <w:t>10</w:t>
      </w:r>
      <w:r w:rsidRPr="00EC4D9C">
        <w:rPr>
          <w:rFonts w:ascii="Times New Roman" w:eastAsia="宋体" w:hAnsi="Times New Roman" w:cs="Times New Roman"/>
          <w:szCs w:val="21"/>
        </w:rPr>
        <w:t>，请根据最小风险原则，判断</w:t>
      </w:r>
      <w:r w:rsidR="00D42156">
        <w:rPr>
          <w:rFonts w:ascii="Times New Roman" w:eastAsia="宋体" w:hAnsi="Times New Roman" w:cs="Times New Roman" w:hint="eastAsia"/>
          <w:szCs w:val="21"/>
        </w:rPr>
        <w:t>(</w:t>
      </w:r>
      <w:r w:rsidR="00D42156">
        <w:rPr>
          <w:rFonts w:ascii="Times New Roman" w:eastAsia="宋体" w:hAnsi="Times New Roman" w:cs="Times New Roman"/>
          <w:szCs w:val="21"/>
        </w:rPr>
        <w:t>2)</w:t>
      </w:r>
      <w:r w:rsidR="00D42156">
        <w:rPr>
          <w:rFonts w:ascii="Times New Roman" w:eastAsia="宋体" w:hAnsi="Times New Roman" w:cs="Times New Roman" w:hint="eastAsia"/>
          <w:szCs w:val="21"/>
        </w:rPr>
        <w:t>中的</w:t>
      </w:r>
      <w:r w:rsidRPr="00EC4D9C">
        <w:rPr>
          <w:rFonts w:ascii="Times New Roman" w:eastAsia="宋体" w:hAnsi="Times New Roman" w:cs="Times New Roman"/>
          <w:szCs w:val="21"/>
        </w:rPr>
        <w:t>浆果应该可食用。</w:t>
      </w:r>
    </w:p>
    <w:p w14:paraId="3E543FB0" w14:textId="77777777" w:rsidR="00EA33AD" w:rsidRPr="003E5296" w:rsidRDefault="00EA33AD" w:rsidP="00D167C6">
      <w:pPr>
        <w:rPr>
          <w:rFonts w:ascii="Times New Roman" w:eastAsia="宋体" w:hAnsi="Times New Roman" w:cs="Times New Roman"/>
          <w:szCs w:val="21"/>
        </w:rPr>
      </w:pPr>
    </w:p>
    <w:p w14:paraId="28E905CF" w14:textId="001C554A" w:rsidR="007774C1" w:rsidRDefault="007774C1" w:rsidP="007774C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774C1">
        <w:rPr>
          <w:rFonts w:ascii="Times New Roman" w:eastAsia="宋体" w:hAnsi="Times New Roman" w:cs="Times New Roman" w:hint="eastAsia"/>
          <w:szCs w:val="21"/>
        </w:rPr>
        <w:t>设以下两个类别具有正态概率密度函数，并用样本</w:t>
      </w:r>
    </w:p>
    <w:p w14:paraId="60EA50BC" w14:textId="6AB9FD08" w:rsidR="007774C1" w:rsidRDefault="007774C1" w:rsidP="007774C1">
      <w:pPr>
        <w:pStyle w:val="a3"/>
        <w:ind w:left="360" w:firstLineChars="0" w:firstLine="0"/>
        <w:rPr>
          <w:rFonts w:ascii="Times New Roman" w:eastAsia="宋体" w:hAnsi="Times New Roman" w:cs="Times New Roman"/>
          <w:iCs/>
          <w:szCs w:val="21"/>
        </w:rPr>
      </w:pPr>
      <m:oMath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类别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1</m:t>
        </m:r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：</m:t>
        </m:r>
      </m:oMath>
      <w:r w:rsidRPr="007774C1">
        <w:rPr>
          <w:rFonts w:ascii="Times New Roman" w:eastAsia="宋体" w:hAnsi="Times New Roman" w:cs="Times New Roman"/>
          <w:szCs w:val="21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0, 0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2, 0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2, 2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0, 2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</m:e>
        </m:d>
      </m:oMath>
    </w:p>
    <w:p w14:paraId="7F904C5E" w14:textId="57029E53" w:rsidR="007774C1" w:rsidRPr="007774C1" w:rsidRDefault="007774C1" w:rsidP="007774C1">
      <w:pPr>
        <w:rPr>
          <w:rFonts w:ascii="Times New Roman" w:eastAsia="宋体" w:hAnsi="Times New Roman" w:cs="Times New Roman"/>
          <w:szCs w:val="21"/>
        </w:rPr>
      </w:pPr>
      <m:oMath>
        <m:r>
          <w:rPr>
            <w:rFonts w:ascii="Cambria Math" w:eastAsia="宋体" w:hAnsi="Cambria Math" w:cs="Times New Roman" w:hint="eastAsia"/>
            <w:szCs w:val="21"/>
          </w:rPr>
          <m:t xml:space="preserve"> </m:t>
        </m:r>
        <m:r>
          <w:rPr>
            <w:rFonts w:ascii="Cambria Math" w:eastAsia="宋体" w:hAnsi="Cambria Math" w:cs="Times New Roman"/>
            <w:szCs w:val="21"/>
          </w:rPr>
          <m:t xml:space="preserve">       </m:t>
        </m:r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类别</m:t>
        </m:r>
        <m:r>
          <m:rPr>
            <m:sty m:val="p"/>
          </m:rPr>
          <w:rPr>
            <w:rFonts w:ascii="Cambria Math" w:eastAsia="宋体" w:hAnsi="Cambria Math" w:cs="Times New Roman"/>
            <w:szCs w:val="21"/>
          </w:rPr>
          <m:t>2</m:t>
        </m:r>
        <m:r>
          <m:rPr>
            <m:sty m:val="p"/>
          </m:rPr>
          <w:rPr>
            <w:rFonts w:ascii="Cambria Math" w:eastAsia="宋体" w:hAnsi="Cambria Math" w:cs="Times New Roman" w:hint="eastAsia"/>
            <w:szCs w:val="21"/>
          </w:rPr>
          <m:t>：</m:t>
        </m:r>
      </m:oMath>
      <w:r w:rsidRPr="007774C1">
        <w:rPr>
          <w:rFonts w:ascii="Times New Roman" w:eastAsia="宋体" w:hAnsi="Times New Roman" w:cs="Times New Roman"/>
          <w:szCs w:val="21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  <w:iCs/>
                <w:szCs w:val="21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4, 4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6, 4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6, 6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  <m:r>
              <w:rPr>
                <w:rFonts w:ascii="Cambria Math" w:eastAsia="宋体" w:hAnsi="Cambria Math" w:cs="Times New Roman"/>
                <w:szCs w:val="21"/>
              </w:rPr>
              <m:t>,</m:t>
            </m:r>
            <m:sSup>
              <m:sSupPr>
                <m:ctrlPr>
                  <w:rPr>
                    <w:rFonts w:ascii="Cambria Math" w:eastAsia="宋体" w:hAnsi="Cambria Math" w:cs="Times New Roman"/>
                    <w:i/>
                    <w:iCs/>
                    <w:szCs w:val="21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iCs/>
                        <w:szCs w:val="21"/>
                        <w:lang w:val="is-IS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Cs w:val="21"/>
                      </w:rPr>
                      <m:t>4, 6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</w:rPr>
                  <m:t>T</m:t>
                </m:r>
              </m:sup>
            </m:sSup>
          </m:e>
        </m:d>
      </m:oMath>
    </w:p>
    <w:p w14:paraId="0CA1BFA6" w14:textId="10A95197" w:rsidR="007774C1" w:rsidRPr="007774C1" w:rsidRDefault="007774C1" w:rsidP="007774C1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  <w:szCs w:val="21"/>
        </w:rPr>
      </w:pPr>
      <w:r w:rsidRPr="007774C1">
        <w:rPr>
          <w:rFonts w:ascii="Times New Roman" w:eastAsia="宋体" w:hAnsi="Times New Roman" w:cs="Times New Roman" w:hint="eastAsia"/>
          <w:szCs w:val="21"/>
        </w:rPr>
        <w:t>求这两类模式之间的贝叶斯判别界面的方程式。</w:t>
      </w:r>
    </w:p>
    <w:p w14:paraId="5C6B6795" w14:textId="0D262D3A" w:rsidR="007774C1" w:rsidRPr="007774C1" w:rsidRDefault="007774C1" w:rsidP="007774C1">
      <w:pPr>
        <w:rPr>
          <w:rFonts w:ascii="Times New Roman" w:eastAsia="宋体" w:hAnsi="Times New Roman" w:cs="Times New Roman"/>
          <w:szCs w:val="21"/>
        </w:rPr>
      </w:pPr>
      <w:r w:rsidRPr="007774C1">
        <w:rPr>
          <w:rFonts w:ascii="Times New Roman" w:eastAsia="宋体" w:hAnsi="Times New Roman" w:cs="Times New Roman"/>
          <w:szCs w:val="21"/>
        </w:rPr>
        <w:t xml:space="preserve">(2) </w:t>
      </w:r>
      <w:r w:rsidRPr="007774C1">
        <w:rPr>
          <w:rFonts w:ascii="Times New Roman" w:eastAsia="宋体" w:hAnsi="Times New Roman" w:cs="Times New Roman" w:hint="eastAsia"/>
          <w:szCs w:val="21"/>
        </w:rPr>
        <w:t>绘出判别界面。</w:t>
      </w:r>
    </w:p>
    <w:p w14:paraId="5C004E93" w14:textId="77777777" w:rsidR="00C007CB" w:rsidRPr="00330EAB" w:rsidRDefault="00C007CB" w:rsidP="006D463E">
      <w:pPr>
        <w:rPr>
          <w:rFonts w:ascii="Times New Roman" w:hAnsi="Times New Roman" w:cs="Times New Roman"/>
        </w:rPr>
      </w:pPr>
    </w:p>
    <w:p w14:paraId="12D3513F" w14:textId="77777777" w:rsidR="00C007CB" w:rsidRPr="00330EAB" w:rsidRDefault="00C007CB" w:rsidP="00C007C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30EAB">
        <w:rPr>
          <w:rFonts w:ascii="Times New Roman" w:hAnsi="Times New Roman" w:cs="Times New Roman"/>
        </w:rPr>
        <w:t>给定两个类别的样本，每类包括</w:t>
      </w:r>
      <w:r w:rsidRPr="00330EAB">
        <w:rPr>
          <w:rFonts w:ascii="Times New Roman" w:hAnsi="Times New Roman" w:cs="Times New Roman"/>
        </w:rPr>
        <w:t>5</w:t>
      </w:r>
      <w:r w:rsidRPr="00330EAB">
        <w:rPr>
          <w:rFonts w:ascii="Times New Roman" w:hAnsi="Times New Roman" w:cs="Times New Roman"/>
        </w:rPr>
        <w:t>个样本，每个样本有</w:t>
      </w:r>
      <w:r w:rsidRPr="00330EAB">
        <w:rPr>
          <w:rFonts w:ascii="Times New Roman" w:hAnsi="Times New Roman" w:cs="Times New Roman"/>
        </w:rPr>
        <w:t>3</w:t>
      </w:r>
      <w:r w:rsidRPr="00330EAB">
        <w:rPr>
          <w:rFonts w:ascii="Times New Roman" w:hAnsi="Times New Roman" w:cs="Times New Roman"/>
        </w:rPr>
        <w:t>维特征。</w:t>
      </w:r>
    </w:p>
    <w:p w14:paraId="4FE08A52" w14:textId="77777777" w:rsidR="00C007CB" w:rsidRPr="00330EAB" w:rsidRDefault="00C007CB" w:rsidP="00C007C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30EAB">
        <w:rPr>
          <w:rFonts w:ascii="Times New Roman" w:hAnsi="Times New Roman" w:cs="Times New Roman"/>
        </w:rPr>
        <w:t>如果它们是线性可分的，权向量的维度是多少？</w:t>
      </w:r>
    </w:p>
    <w:p w14:paraId="74273A9C" w14:textId="77777777" w:rsidR="00C007CB" w:rsidRPr="00330EAB" w:rsidRDefault="00C007CB" w:rsidP="00C007CB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330EAB">
        <w:rPr>
          <w:rFonts w:ascii="Times New Roman" w:hAnsi="Times New Roman" w:cs="Times New Roman"/>
        </w:rPr>
        <w:t>假如要建立二次多项式判别函数，权向量的维度是多少？</w:t>
      </w:r>
    </w:p>
    <w:p w14:paraId="2000762C" w14:textId="77777777" w:rsidR="00C007CB" w:rsidRPr="00330EAB" w:rsidRDefault="00C007CB" w:rsidP="00C007CB">
      <w:pPr>
        <w:rPr>
          <w:rFonts w:ascii="Times New Roman" w:hAnsi="Times New Roman" w:cs="Times New Roman"/>
        </w:rPr>
      </w:pPr>
    </w:p>
    <w:p w14:paraId="4CC2476E" w14:textId="77777777" w:rsidR="00C007CB" w:rsidRPr="00330EAB" w:rsidRDefault="00C007CB" w:rsidP="00C007C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30EAB">
        <w:rPr>
          <w:rFonts w:ascii="Times New Roman" w:hAnsi="Times New Roman" w:cs="Times New Roman"/>
        </w:rPr>
        <w:t>给定两类样本，其中</w:t>
      </w:r>
    </w:p>
    <w:p w14:paraId="543B31CF" w14:textId="77777777" w:rsidR="00C007CB" w:rsidRPr="00330EAB" w:rsidRDefault="00C007CB" w:rsidP="00C007CB">
      <w:pPr>
        <w:ind w:leftChars="350" w:left="735"/>
        <w:rPr>
          <w:rFonts w:ascii="Times New Roman" w:hAnsi="Times New Roman" w:cs="Times New Roman"/>
        </w:rPr>
      </w:pPr>
      <w:r w:rsidRPr="00330EAB">
        <w:rPr>
          <w:rFonts w:ascii="Times New Roman" w:hAnsi="Times New Roman" w:cs="Times New Roman"/>
        </w:rPr>
        <w:t>类别</w:t>
      </w:r>
      <w:r w:rsidRPr="00330EAB">
        <w:rPr>
          <w:rFonts w:ascii="Times New Roman" w:hAnsi="Times New Roman" w:cs="Times New Roman"/>
        </w:rPr>
        <w:t>1</w:t>
      </w:r>
      <w:r w:rsidRPr="00330EAB">
        <w:rPr>
          <w:rFonts w:ascii="Times New Roman" w:hAnsi="Times New Roman" w:cs="Times New Roman"/>
        </w:rPr>
        <w:t>有</w:t>
      </w:r>
      <w:r w:rsidRPr="00330EAB">
        <w:rPr>
          <w:rFonts w:ascii="Times New Roman" w:hAnsi="Times New Roman" w:cs="Times New Roman"/>
        </w:rPr>
        <w:t>5</w:t>
      </w:r>
      <w:r w:rsidRPr="00330EAB">
        <w:rPr>
          <w:rFonts w:ascii="Times New Roman" w:hAnsi="Times New Roman" w:cs="Times New Roman"/>
        </w:rPr>
        <w:t>个样本：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1,2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2,3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3,3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4,5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5,5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</m:e>
        </m:d>
      </m:oMath>
    </w:p>
    <w:p w14:paraId="7DF2ACC9" w14:textId="77777777" w:rsidR="00C007CB" w:rsidRPr="00330EAB" w:rsidRDefault="00C007CB" w:rsidP="00C007CB">
      <w:pPr>
        <w:ind w:leftChars="350" w:left="735"/>
        <w:rPr>
          <w:rFonts w:ascii="Times New Roman" w:hAnsi="Times New Roman" w:cs="Times New Roman"/>
        </w:rPr>
      </w:pPr>
      <w:r w:rsidRPr="00330EAB">
        <w:rPr>
          <w:rFonts w:ascii="Times New Roman" w:hAnsi="Times New Roman" w:cs="Times New Roman"/>
        </w:rPr>
        <w:t>类别</w:t>
      </w:r>
      <w:r w:rsidRPr="00330EAB">
        <w:rPr>
          <w:rFonts w:ascii="Times New Roman" w:hAnsi="Times New Roman" w:cs="Times New Roman"/>
        </w:rPr>
        <w:t>2</w:t>
      </w:r>
      <w:r w:rsidRPr="00330EAB">
        <w:rPr>
          <w:rFonts w:ascii="Times New Roman" w:hAnsi="Times New Roman" w:cs="Times New Roman"/>
        </w:rPr>
        <w:t>有</w:t>
      </w:r>
      <w:r w:rsidRPr="00330EAB">
        <w:rPr>
          <w:rFonts w:ascii="Times New Roman" w:hAnsi="Times New Roman" w:cs="Times New Roman"/>
        </w:rPr>
        <w:t>6</w:t>
      </w:r>
      <w:r w:rsidRPr="00330EAB">
        <w:rPr>
          <w:rFonts w:ascii="Times New Roman" w:hAnsi="Times New Roman" w:cs="Times New Roman"/>
        </w:rPr>
        <w:t>个样本：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1,0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2,1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3,1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3,2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5,3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  <m:r>
              <w:rPr>
                <w:rFonts w:ascii="Cambria Math" w:hAnsi="Cambria Math" w:cs="Times New Roman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6,5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T</m:t>
                </m:r>
              </m:sup>
            </m:sSup>
          </m:e>
        </m:d>
      </m:oMath>
    </w:p>
    <w:p w14:paraId="61DB8C02" w14:textId="77777777" w:rsidR="00C007CB" w:rsidRPr="00330EAB" w:rsidRDefault="00C007CB" w:rsidP="00C007CB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330EAB">
        <w:rPr>
          <w:rFonts w:ascii="Times New Roman" w:hAnsi="Times New Roman" w:cs="Times New Roman"/>
        </w:rPr>
        <w:t>求这两类的</w:t>
      </w:r>
      <w:r w:rsidRPr="00330EAB">
        <w:rPr>
          <w:rFonts w:ascii="Times New Roman" w:hAnsi="Times New Roman" w:cs="Times New Roman"/>
        </w:rPr>
        <w:t>Fisher</w:t>
      </w:r>
      <w:r w:rsidRPr="00330EAB">
        <w:rPr>
          <w:rFonts w:ascii="Times New Roman" w:hAnsi="Times New Roman" w:cs="Times New Roman"/>
        </w:rPr>
        <w:t>判别投影向量、判别函数，并在图上画出；</w:t>
      </w:r>
    </w:p>
    <w:p w14:paraId="3E9725A2" w14:textId="77777777" w:rsidR="00C007CB" w:rsidRPr="00330EAB" w:rsidRDefault="00C007CB" w:rsidP="00C007CB">
      <w:pPr>
        <w:pStyle w:val="a3"/>
        <w:numPr>
          <w:ilvl w:val="0"/>
          <w:numId w:val="7"/>
        </w:numPr>
        <w:ind w:firstLineChars="0"/>
        <w:rPr>
          <w:rFonts w:ascii="Times New Roman" w:hAnsi="Times New Roman" w:cs="Times New Roman"/>
        </w:rPr>
      </w:pPr>
      <w:r w:rsidRPr="00330EAB">
        <w:rPr>
          <w:rFonts w:ascii="Times New Roman" w:hAnsi="Times New Roman" w:cs="Times New Roman"/>
        </w:rPr>
        <w:t>计算每个样本点投影后的坐标。</w:t>
      </w:r>
    </w:p>
    <w:p w14:paraId="478B89D3" w14:textId="77777777" w:rsidR="00C007CB" w:rsidRPr="00330EAB" w:rsidRDefault="00C007CB" w:rsidP="00C007CB">
      <w:pPr>
        <w:pStyle w:val="a3"/>
        <w:ind w:left="1800" w:firstLineChars="0" w:firstLine="0"/>
        <w:rPr>
          <w:rFonts w:ascii="Times New Roman" w:hAnsi="Times New Roman" w:cs="Times New Roman"/>
        </w:rPr>
      </w:pPr>
    </w:p>
    <w:p w14:paraId="4F33328D" w14:textId="77777777" w:rsidR="00C007CB" w:rsidRPr="00330EAB" w:rsidRDefault="00C007CB" w:rsidP="00C007C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330EAB">
        <w:rPr>
          <w:rFonts w:ascii="Times New Roman" w:hAnsi="Times New Roman" w:cs="Times New Roman"/>
        </w:rPr>
        <w:t>对给定的如下样本，根据</w:t>
      </w:r>
      <w:r w:rsidRPr="00330EAB">
        <w:rPr>
          <w:rFonts w:ascii="Times New Roman" w:hAnsi="Times New Roman" w:cs="Times New Roman"/>
        </w:rPr>
        <w:t>Gini</w:t>
      </w:r>
      <w:r w:rsidRPr="00330EAB">
        <w:rPr>
          <w:rFonts w:ascii="Times New Roman" w:hAnsi="Times New Roman" w:cs="Times New Roman"/>
        </w:rPr>
        <w:t>指数，构造二叉决策树：</w:t>
      </w:r>
    </w:p>
    <w:tbl>
      <w:tblPr>
        <w:tblStyle w:val="a4"/>
        <w:tblW w:w="0" w:type="auto"/>
        <w:tblInd w:w="1080" w:type="dxa"/>
        <w:tblLook w:val="04A0" w:firstRow="1" w:lastRow="0" w:firstColumn="1" w:lastColumn="0" w:noHBand="0" w:noVBand="1"/>
      </w:tblPr>
      <w:tblGrid>
        <w:gridCol w:w="616"/>
        <w:gridCol w:w="567"/>
        <w:gridCol w:w="567"/>
        <w:gridCol w:w="851"/>
      </w:tblGrid>
      <w:tr w:rsidR="00C007CB" w:rsidRPr="00330EAB" w14:paraId="3E8CAC34" w14:textId="77777777" w:rsidTr="00E16833">
        <w:tc>
          <w:tcPr>
            <w:tcW w:w="616" w:type="dxa"/>
          </w:tcPr>
          <w:p w14:paraId="7A272F53" w14:textId="77777777" w:rsidR="00C007CB" w:rsidRPr="00330EAB" w:rsidRDefault="00CF4024" w:rsidP="00E1683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4C4F76C4" w14:textId="77777777" w:rsidR="00C007CB" w:rsidRPr="00330EAB" w:rsidRDefault="00CF4024" w:rsidP="00E1683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67" w:type="dxa"/>
          </w:tcPr>
          <w:p w14:paraId="1F8C2189" w14:textId="77777777" w:rsidR="00C007CB" w:rsidRPr="00330EAB" w:rsidRDefault="00CF4024" w:rsidP="00E16833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51" w:type="dxa"/>
          </w:tcPr>
          <w:p w14:paraId="5DEF4090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y</m:t>
                </m:r>
              </m:oMath>
            </m:oMathPara>
          </w:p>
        </w:tc>
      </w:tr>
      <w:tr w:rsidR="00C007CB" w:rsidRPr="00330EAB" w14:paraId="009D079F" w14:textId="77777777" w:rsidTr="00E16833">
        <w:tc>
          <w:tcPr>
            <w:tcW w:w="616" w:type="dxa"/>
          </w:tcPr>
          <w:p w14:paraId="35B72334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</w:tcPr>
          <w:p w14:paraId="4DCE5356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67" w:type="dxa"/>
          </w:tcPr>
          <w:p w14:paraId="7F5FF516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1F4A4DF2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1</w:t>
            </w:r>
          </w:p>
        </w:tc>
      </w:tr>
      <w:tr w:rsidR="00C007CB" w:rsidRPr="00330EAB" w14:paraId="423574D5" w14:textId="77777777" w:rsidTr="00E16833">
        <w:tc>
          <w:tcPr>
            <w:tcW w:w="616" w:type="dxa"/>
          </w:tcPr>
          <w:p w14:paraId="233A15E9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</w:tcPr>
          <w:p w14:paraId="06675980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67" w:type="dxa"/>
          </w:tcPr>
          <w:p w14:paraId="45E137EA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</w:tcPr>
          <w:p w14:paraId="6C2AD4E0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0</w:t>
            </w:r>
          </w:p>
        </w:tc>
      </w:tr>
      <w:tr w:rsidR="00C007CB" w:rsidRPr="00330EAB" w14:paraId="381997A5" w14:textId="77777777" w:rsidTr="00E16833">
        <w:tc>
          <w:tcPr>
            <w:tcW w:w="616" w:type="dxa"/>
          </w:tcPr>
          <w:p w14:paraId="17CFF91B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67" w:type="dxa"/>
          </w:tcPr>
          <w:p w14:paraId="20943F9A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</w:tcPr>
          <w:p w14:paraId="7258B2A9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51" w:type="dxa"/>
          </w:tcPr>
          <w:p w14:paraId="4FCAF4AE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1</w:t>
            </w:r>
          </w:p>
        </w:tc>
      </w:tr>
      <w:tr w:rsidR="00C007CB" w:rsidRPr="00330EAB" w14:paraId="5A89C9CE" w14:textId="77777777" w:rsidTr="00E16833">
        <w:tc>
          <w:tcPr>
            <w:tcW w:w="616" w:type="dxa"/>
          </w:tcPr>
          <w:p w14:paraId="48DB6603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567" w:type="dxa"/>
          </w:tcPr>
          <w:p w14:paraId="23E56F76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</w:tcPr>
          <w:p w14:paraId="33F1CAB3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</w:tcPr>
          <w:p w14:paraId="5DF9FDC8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0</w:t>
            </w:r>
          </w:p>
        </w:tc>
      </w:tr>
      <w:tr w:rsidR="00C007CB" w:rsidRPr="00330EAB" w14:paraId="082DB8B6" w14:textId="77777777" w:rsidTr="00E16833">
        <w:tc>
          <w:tcPr>
            <w:tcW w:w="616" w:type="dxa"/>
          </w:tcPr>
          <w:p w14:paraId="730FD01B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67" w:type="dxa"/>
          </w:tcPr>
          <w:p w14:paraId="40AF87B5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</w:tcPr>
          <w:p w14:paraId="28F5F3D0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</w:tcPr>
          <w:p w14:paraId="7E9729DB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1</w:t>
            </w:r>
          </w:p>
        </w:tc>
      </w:tr>
      <w:tr w:rsidR="00C007CB" w:rsidRPr="00330EAB" w14:paraId="1E72FE79" w14:textId="77777777" w:rsidTr="00E16833">
        <w:tc>
          <w:tcPr>
            <w:tcW w:w="616" w:type="dxa"/>
          </w:tcPr>
          <w:p w14:paraId="5D13E539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67" w:type="dxa"/>
          </w:tcPr>
          <w:p w14:paraId="5F4DA401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67" w:type="dxa"/>
          </w:tcPr>
          <w:p w14:paraId="4099B492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63B128B1" w14:textId="77777777" w:rsidR="00C007CB" w:rsidRPr="00330EAB" w:rsidRDefault="00C007CB" w:rsidP="00E16833">
            <w:pPr>
              <w:rPr>
                <w:rFonts w:ascii="Times New Roman" w:hAnsi="Times New Roman" w:cs="Times New Roman"/>
              </w:rPr>
            </w:pPr>
            <w:r w:rsidRPr="00330EAB">
              <w:rPr>
                <w:rFonts w:ascii="Times New Roman" w:hAnsi="Times New Roman" w:cs="Times New Roman"/>
              </w:rPr>
              <w:t>0</w:t>
            </w:r>
          </w:p>
        </w:tc>
      </w:tr>
    </w:tbl>
    <w:p w14:paraId="3C991836" w14:textId="77777777" w:rsidR="00C007CB" w:rsidRPr="00330EAB" w:rsidRDefault="00C007CB" w:rsidP="00C007C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330EAB">
        <w:rPr>
          <w:rFonts w:ascii="Times New Roman" w:hAnsi="Times New Roman" w:cs="Times New Roman"/>
        </w:rPr>
        <w:t>根结点的</w:t>
      </w:r>
      <w:r w:rsidRPr="00330EAB">
        <w:rPr>
          <w:rFonts w:ascii="Times New Roman" w:hAnsi="Times New Roman" w:cs="Times New Roman"/>
        </w:rPr>
        <w:t>Gini</w:t>
      </w:r>
      <w:r w:rsidRPr="00330EAB">
        <w:rPr>
          <w:rFonts w:ascii="Times New Roman" w:hAnsi="Times New Roman" w:cs="Times New Roman"/>
        </w:rPr>
        <w:t>指数为多少？</w:t>
      </w:r>
    </w:p>
    <w:p w14:paraId="5842A88E" w14:textId="77777777" w:rsidR="00C007CB" w:rsidRPr="00330EAB" w:rsidRDefault="00C007CB" w:rsidP="00C007CB">
      <w:pPr>
        <w:pStyle w:val="a3"/>
        <w:numPr>
          <w:ilvl w:val="0"/>
          <w:numId w:val="8"/>
        </w:numPr>
        <w:ind w:firstLineChars="0"/>
        <w:rPr>
          <w:rFonts w:ascii="Times New Roman" w:hAnsi="Times New Roman" w:cs="Times New Roman"/>
        </w:rPr>
      </w:pPr>
      <w:r w:rsidRPr="00330EAB">
        <w:rPr>
          <w:rFonts w:ascii="Times New Roman" w:hAnsi="Times New Roman" w:cs="Times New Roman"/>
        </w:rPr>
        <w:t>请给出第一个决策规则（选择的特征及阈值）。</w:t>
      </w:r>
    </w:p>
    <w:p w14:paraId="328F4C3D" w14:textId="77777777" w:rsidR="00C007CB" w:rsidRPr="00C007CB" w:rsidRDefault="00C007CB" w:rsidP="007774C1">
      <w:pPr>
        <w:rPr>
          <w:rFonts w:ascii="Times New Roman" w:eastAsia="宋体" w:hAnsi="Times New Roman" w:cs="Times New Roman"/>
          <w:szCs w:val="21"/>
        </w:rPr>
      </w:pPr>
    </w:p>
    <w:sectPr w:rsidR="00C007CB" w:rsidRPr="00C00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26EA"/>
    <w:multiLevelType w:val="hybridMultilevel"/>
    <w:tmpl w:val="56266BF2"/>
    <w:lvl w:ilvl="0" w:tplc="62549EEC">
      <w:start w:val="1"/>
      <w:numFmt w:val="decimal"/>
      <w:lvlText w:val="%1."/>
      <w:lvlJc w:val="left"/>
      <w:pPr>
        <w:ind w:left="84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F58513C"/>
    <w:multiLevelType w:val="hybridMultilevel"/>
    <w:tmpl w:val="D6F87E5C"/>
    <w:lvl w:ilvl="0" w:tplc="FFFFFFFF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407E7394"/>
    <w:multiLevelType w:val="hybridMultilevel"/>
    <w:tmpl w:val="4EE4EC56"/>
    <w:lvl w:ilvl="0" w:tplc="15A6D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9673D13"/>
    <w:multiLevelType w:val="hybridMultilevel"/>
    <w:tmpl w:val="D6F87E5C"/>
    <w:lvl w:ilvl="0" w:tplc="FFFFFFFF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20"/>
      </w:pPr>
    </w:lvl>
    <w:lvl w:ilvl="2" w:tplc="FFFFFFFF" w:tentative="1">
      <w:start w:val="1"/>
      <w:numFmt w:val="lowerRoman"/>
      <w:lvlText w:val="%3."/>
      <w:lvlJc w:val="right"/>
      <w:pPr>
        <w:ind w:left="1740" w:hanging="420"/>
      </w:pPr>
    </w:lvl>
    <w:lvl w:ilvl="3" w:tplc="FFFFFFFF" w:tentative="1">
      <w:start w:val="1"/>
      <w:numFmt w:val="decimal"/>
      <w:lvlText w:val="%4."/>
      <w:lvlJc w:val="left"/>
      <w:pPr>
        <w:ind w:left="2160" w:hanging="420"/>
      </w:pPr>
    </w:lvl>
    <w:lvl w:ilvl="4" w:tplc="FFFFFFFF" w:tentative="1">
      <w:start w:val="1"/>
      <w:numFmt w:val="lowerLetter"/>
      <w:lvlText w:val="%5)"/>
      <w:lvlJc w:val="left"/>
      <w:pPr>
        <w:ind w:left="2580" w:hanging="420"/>
      </w:pPr>
    </w:lvl>
    <w:lvl w:ilvl="5" w:tplc="FFFFFFFF" w:tentative="1">
      <w:start w:val="1"/>
      <w:numFmt w:val="lowerRoman"/>
      <w:lvlText w:val="%6."/>
      <w:lvlJc w:val="right"/>
      <w:pPr>
        <w:ind w:left="3000" w:hanging="420"/>
      </w:pPr>
    </w:lvl>
    <w:lvl w:ilvl="6" w:tplc="FFFFFFFF" w:tentative="1">
      <w:start w:val="1"/>
      <w:numFmt w:val="decimal"/>
      <w:lvlText w:val="%7."/>
      <w:lvlJc w:val="left"/>
      <w:pPr>
        <w:ind w:left="3420" w:hanging="420"/>
      </w:pPr>
    </w:lvl>
    <w:lvl w:ilvl="7" w:tplc="FFFFFFFF" w:tentative="1">
      <w:start w:val="1"/>
      <w:numFmt w:val="lowerLetter"/>
      <w:lvlText w:val="%8)"/>
      <w:lvlJc w:val="left"/>
      <w:pPr>
        <w:ind w:left="3840" w:hanging="420"/>
      </w:pPr>
    </w:lvl>
    <w:lvl w:ilvl="8" w:tplc="FFFFFFFF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BD45401"/>
    <w:multiLevelType w:val="hybridMultilevel"/>
    <w:tmpl w:val="D6F87E5C"/>
    <w:lvl w:ilvl="0" w:tplc="01741AA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74A0447"/>
    <w:multiLevelType w:val="hybridMultilevel"/>
    <w:tmpl w:val="FBA8F3A2"/>
    <w:lvl w:ilvl="0" w:tplc="1F8A675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FC25A85"/>
    <w:multiLevelType w:val="hybridMultilevel"/>
    <w:tmpl w:val="EADEFD4C"/>
    <w:lvl w:ilvl="0" w:tplc="D3503236">
      <w:start w:val="1"/>
      <w:numFmt w:val="bullet"/>
      <w:lvlText w:val="n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0CDCBC" w:tentative="1">
      <w:start w:val="1"/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A60B6A" w:tentative="1">
      <w:start w:val="1"/>
      <w:numFmt w:val="bullet"/>
      <w:lvlText w:val="n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F4F6FE" w:tentative="1">
      <w:start w:val="1"/>
      <w:numFmt w:val="bullet"/>
      <w:lvlText w:val="n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E0CCC" w:tentative="1">
      <w:start w:val="1"/>
      <w:numFmt w:val="bullet"/>
      <w:lvlText w:val="n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92ADAA" w:tentative="1">
      <w:start w:val="1"/>
      <w:numFmt w:val="bullet"/>
      <w:lvlText w:val="n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28E3AE" w:tentative="1">
      <w:start w:val="1"/>
      <w:numFmt w:val="bullet"/>
      <w:lvlText w:val="n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E6D336" w:tentative="1">
      <w:start w:val="1"/>
      <w:numFmt w:val="bullet"/>
      <w:lvlText w:val="n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40CA9E" w:tentative="1">
      <w:start w:val="1"/>
      <w:numFmt w:val="bullet"/>
      <w:lvlText w:val="n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0D29D2"/>
    <w:multiLevelType w:val="hybridMultilevel"/>
    <w:tmpl w:val="AE2EA218"/>
    <w:lvl w:ilvl="0" w:tplc="01A8E72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7C6"/>
    <w:rsid w:val="00043ACB"/>
    <w:rsid w:val="00371096"/>
    <w:rsid w:val="003950DF"/>
    <w:rsid w:val="003E5296"/>
    <w:rsid w:val="00473B79"/>
    <w:rsid w:val="004A60BE"/>
    <w:rsid w:val="004D0567"/>
    <w:rsid w:val="004D0AF6"/>
    <w:rsid w:val="005A1279"/>
    <w:rsid w:val="006C21C9"/>
    <w:rsid w:val="006D463E"/>
    <w:rsid w:val="00761F44"/>
    <w:rsid w:val="007774C1"/>
    <w:rsid w:val="00922841"/>
    <w:rsid w:val="009C7973"/>
    <w:rsid w:val="00C007CB"/>
    <w:rsid w:val="00C46AA4"/>
    <w:rsid w:val="00CF4024"/>
    <w:rsid w:val="00D13E1A"/>
    <w:rsid w:val="00D167C6"/>
    <w:rsid w:val="00D42156"/>
    <w:rsid w:val="00D53C34"/>
    <w:rsid w:val="00EA33AD"/>
    <w:rsid w:val="00EC4D9C"/>
    <w:rsid w:val="00F565BA"/>
    <w:rsid w:val="00FB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2E27F9"/>
  <w15:chartTrackingRefBased/>
  <w15:docId w15:val="{A24F6B10-0F10-814E-AA23-BF3C49EC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7C6"/>
    <w:pPr>
      <w:ind w:firstLineChars="200" w:firstLine="420"/>
    </w:pPr>
  </w:style>
  <w:style w:type="table" w:styleId="a4">
    <w:name w:val="Table Grid"/>
    <w:basedOn w:val="a1"/>
    <w:uiPriority w:val="39"/>
    <w:rsid w:val="00D16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">
    <w:name w:val="Grid Table 1 Light Accent 3"/>
    <w:basedOn w:val="a1"/>
    <w:uiPriority w:val="46"/>
    <w:rsid w:val="00D167C6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5">
    <w:name w:val="Normal (Web)"/>
    <w:basedOn w:val="a"/>
    <w:uiPriority w:val="99"/>
    <w:semiHidden/>
    <w:unhideWhenUsed/>
    <w:rsid w:val="009C797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450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795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743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Liu</dc:creator>
  <cp:keywords/>
  <dc:description/>
  <cp:lastModifiedBy>Microsoft Office User</cp:lastModifiedBy>
  <cp:revision>12</cp:revision>
  <dcterms:created xsi:type="dcterms:W3CDTF">2023-09-27T14:52:00Z</dcterms:created>
  <dcterms:modified xsi:type="dcterms:W3CDTF">2024-09-12T23:46:00Z</dcterms:modified>
</cp:coreProperties>
</file>