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61B0FC" w14:textId="51AF1B5F" w:rsidR="00530F84" w:rsidRDefault="00EA78B2" w:rsidP="00EA78B2">
      <w:pPr>
        <w:jc w:val="center"/>
        <w:rPr>
          <w:rFonts w:ascii="Times New Roman" w:hAnsi="Times New Roman" w:cs="Times New Roman"/>
          <w:sz w:val="44"/>
          <w:szCs w:val="44"/>
        </w:rPr>
      </w:pPr>
      <w:r w:rsidRPr="00EA78B2">
        <w:rPr>
          <w:rFonts w:ascii="Times New Roman" w:hAnsi="Times New Roman" w:cs="Times New Roman"/>
          <w:sz w:val="44"/>
          <w:szCs w:val="44"/>
        </w:rPr>
        <w:t>Week2</w:t>
      </w:r>
    </w:p>
    <w:p w14:paraId="45B9DF82" w14:textId="55130BD6" w:rsidR="00EA78B2" w:rsidRDefault="00EA78B2" w:rsidP="00EA78B2">
      <w:pPr>
        <w:jc w:val="left"/>
        <w:rPr>
          <w:rFonts w:ascii="Times New Roman" w:hAnsi="Times New Roman" w:cs="Times New Roman"/>
          <w:sz w:val="32"/>
          <w:szCs w:val="32"/>
        </w:rPr>
      </w:pPr>
      <w:r>
        <w:rPr>
          <w:rFonts w:ascii="Times New Roman" w:hAnsi="Times New Roman" w:cs="Times New Roman" w:hint="eastAsia"/>
          <w:sz w:val="32"/>
          <w:szCs w:val="32"/>
        </w:rPr>
        <w:t>EFI</w:t>
      </w:r>
      <w:r>
        <w:rPr>
          <w:rFonts w:ascii="Times New Roman" w:hAnsi="Times New Roman" w:cs="Times New Roman"/>
          <w:sz w:val="32"/>
          <w:szCs w:val="32"/>
        </w:rPr>
        <w:t xml:space="preserve"> </w:t>
      </w:r>
      <w:r>
        <w:rPr>
          <w:rFonts w:ascii="Times New Roman" w:hAnsi="Times New Roman" w:cs="Times New Roman" w:hint="eastAsia"/>
          <w:sz w:val="32"/>
          <w:szCs w:val="32"/>
        </w:rPr>
        <w:t>sys</w:t>
      </w:r>
      <w:r>
        <w:rPr>
          <w:rFonts w:ascii="Times New Roman" w:hAnsi="Times New Roman" w:cs="Times New Roman"/>
          <w:sz w:val="32"/>
          <w:szCs w:val="32"/>
        </w:rPr>
        <w:t>tem partition</w:t>
      </w:r>
    </w:p>
    <w:p w14:paraId="31EE3365" w14:textId="3559F3B2" w:rsidR="00EA78B2" w:rsidRDefault="00EA78B2" w:rsidP="00EA78B2">
      <w:pPr>
        <w:ind w:firstLineChars="200" w:firstLine="560"/>
        <w:jc w:val="left"/>
        <w:rPr>
          <w:rFonts w:ascii="Times New Roman" w:hAnsi="Times New Roman" w:cs="Times New Roman"/>
          <w:sz w:val="28"/>
          <w:szCs w:val="28"/>
        </w:rPr>
      </w:pPr>
      <w:r>
        <w:rPr>
          <w:rFonts w:ascii="Times New Roman" w:hAnsi="Times New Roman" w:cs="Times New Roman" w:hint="eastAsia"/>
          <w:sz w:val="28"/>
          <w:szCs w:val="28"/>
        </w:rPr>
        <w:t>T</w:t>
      </w:r>
      <w:r>
        <w:rPr>
          <w:rFonts w:ascii="Times New Roman" w:hAnsi="Times New Roman" w:cs="Times New Roman"/>
          <w:sz w:val="28"/>
          <w:szCs w:val="28"/>
        </w:rPr>
        <w:t>he EFI system partition (also called ESP) is an OS independent partition that acts as the storage place for the UEFI boot loaders, applications and drivers to be launched by the UEFI firmware. It is mandatory for UEFI boot.</w:t>
      </w:r>
    </w:p>
    <w:p w14:paraId="56E6BA52" w14:textId="70ECDCCA" w:rsidR="00EA78B2" w:rsidRDefault="00EA78B2" w:rsidP="00EA78B2">
      <w:pPr>
        <w:ind w:firstLineChars="200" w:firstLine="560"/>
        <w:jc w:val="left"/>
        <w:rPr>
          <w:rFonts w:ascii="Times New Roman" w:hAnsi="Times New Roman" w:cs="Times New Roman"/>
          <w:sz w:val="28"/>
          <w:szCs w:val="28"/>
        </w:rPr>
      </w:pPr>
      <w:r>
        <w:rPr>
          <w:rFonts w:ascii="Times New Roman" w:hAnsi="Times New Roman" w:cs="Times New Roman" w:hint="eastAsia"/>
          <w:sz w:val="28"/>
          <w:szCs w:val="28"/>
        </w:rPr>
        <w:t>W</w:t>
      </w:r>
      <w:r>
        <w:rPr>
          <w:rFonts w:ascii="Times New Roman" w:hAnsi="Times New Roman" w:cs="Times New Roman"/>
          <w:sz w:val="28"/>
          <w:szCs w:val="28"/>
        </w:rPr>
        <w:t xml:space="preserve">hen we install Windows system, </w:t>
      </w:r>
      <w:r w:rsidR="00530EC0">
        <w:rPr>
          <w:rFonts w:ascii="Times New Roman" w:hAnsi="Times New Roman" w:cs="Times New Roman"/>
          <w:sz w:val="28"/>
          <w:szCs w:val="28"/>
        </w:rPr>
        <w:t>Windows system</w:t>
      </w:r>
      <w:r>
        <w:rPr>
          <w:rFonts w:ascii="Times New Roman" w:hAnsi="Times New Roman" w:cs="Times New Roman"/>
          <w:sz w:val="28"/>
          <w:szCs w:val="28"/>
        </w:rPr>
        <w:t xml:space="preserve"> will create a partition called EFI partition at first volume in the disk. Generally, boot loader is going to install boot program in this partition. </w:t>
      </w:r>
    </w:p>
    <w:p w14:paraId="009E6581" w14:textId="256694A4" w:rsidR="00EA78B2" w:rsidRDefault="00EA78B2" w:rsidP="00EA78B2">
      <w:pPr>
        <w:ind w:firstLineChars="200" w:firstLine="560"/>
        <w:jc w:val="left"/>
        <w:rPr>
          <w:rFonts w:ascii="Times New Roman" w:hAnsi="Times New Roman" w:cs="Times New Roman"/>
          <w:sz w:val="28"/>
          <w:szCs w:val="28"/>
        </w:rPr>
      </w:pPr>
      <w:r>
        <w:rPr>
          <w:rFonts w:ascii="Times New Roman" w:hAnsi="Times New Roman" w:cs="Times New Roman" w:hint="eastAsia"/>
          <w:sz w:val="28"/>
          <w:szCs w:val="28"/>
        </w:rPr>
        <w:t>T</w:t>
      </w:r>
      <w:r>
        <w:rPr>
          <w:rFonts w:ascii="Times New Roman" w:hAnsi="Times New Roman" w:cs="Times New Roman"/>
          <w:sz w:val="28"/>
          <w:szCs w:val="28"/>
        </w:rPr>
        <w:t>herefore, it is unnece</w:t>
      </w:r>
      <w:r w:rsidR="00530EC0">
        <w:rPr>
          <w:rFonts w:ascii="Times New Roman" w:hAnsi="Times New Roman" w:cs="Times New Roman"/>
          <w:sz w:val="28"/>
          <w:szCs w:val="28"/>
        </w:rPr>
        <w:t>ss</w:t>
      </w:r>
      <w:r>
        <w:rPr>
          <w:rFonts w:ascii="Times New Roman" w:hAnsi="Times New Roman" w:cs="Times New Roman"/>
          <w:sz w:val="28"/>
          <w:szCs w:val="28"/>
        </w:rPr>
        <w:t>a</w:t>
      </w:r>
      <w:r w:rsidR="00530EC0">
        <w:rPr>
          <w:rFonts w:ascii="Times New Roman" w:hAnsi="Times New Roman" w:cs="Times New Roman"/>
          <w:sz w:val="28"/>
          <w:szCs w:val="28"/>
        </w:rPr>
        <w:t>r</w:t>
      </w:r>
      <w:r>
        <w:rPr>
          <w:rFonts w:ascii="Times New Roman" w:hAnsi="Times New Roman" w:cs="Times New Roman"/>
          <w:sz w:val="28"/>
          <w:szCs w:val="28"/>
        </w:rPr>
        <w:t>y</w:t>
      </w:r>
      <w:r w:rsidR="00530EC0">
        <w:rPr>
          <w:rFonts w:ascii="Times New Roman" w:hAnsi="Times New Roman" w:cs="Times New Roman"/>
          <w:sz w:val="28"/>
          <w:szCs w:val="28"/>
        </w:rPr>
        <w:t xml:space="preserve"> to create a new EFI partition when Windows system was installed. Normally, the grub software is the boot loader for Linux.</w:t>
      </w:r>
    </w:p>
    <w:p w14:paraId="6B612A5F" w14:textId="14F6492F" w:rsidR="00530EC0" w:rsidRDefault="00530EC0" w:rsidP="00EA78B2">
      <w:pPr>
        <w:ind w:firstLineChars="200" w:firstLine="560"/>
        <w:jc w:val="left"/>
        <w:rPr>
          <w:rFonts w:ascii="Times New Roman" w:hAnsi="Times New Roman" w:cs="Times New Roman"/>
          <w:sz w:val="28"/>
          <w:szCs w:val="28"/>
        </w:rPr>
      </w:pPr>
      <w:r>
        <w:rPr>
          <w:rFonts w:ascii="Times New Roman" w:hAnsi="Times New Roman" w:cs="Times New Roman" w:hint="eastAsia"/>
          <w:sz w:val="28"/>
          <w:szCs w:val="28"/>
        </w:rPr>
        <w:t>W</w:t>
      </w:r>
      <w:r>
        <w:rPr>
          <w:rFonts w:ascii="Times New Roman" w:hAnsi="Times New Roman" w:cs="Times New Roman"/>
          <w:sz w:val="28"/>
          <w:szCs w:val="28"/>
        </w:rPr>
        <w:t>hen we install Ubuntu, we always need to create a boot partition to mount the EFI partition as /boot/</w:t>
      </w:r>
      <w:proofErr w:type="spellStart"/>
      <w:r>
        <w:rPr>
          <w:rFonts w:ascii="Times New Roman" w:hAnsi="Times New Roman" w:cs="Times New Roman"/>
          <w:sz w:val="28"/>
          <w:szCs w:val="28"/>
        </w:rPr>
        <w:t>efi</w:t>
      </w:r>
      <w:proofErr w:type="spellEnd"/>
      <w:r>
        <w:rPr>
          <w:rFonts w:ascii="Times New Roman" w:hAnsi="Times New Roman" w:cs="Times New Roman"/>
          <w:sz w:val="28"/>
          <w:szCs w:val="28"/>
        </w:rPr>
        <w:t xml:space="preserve">. The kernel and </w:t>
      </w:r>
      <w:proofErr w:type="spellStart"/>
      <w:r>
        <w:rPr>
          <w:rFonts w:ascii="Times New Roman" w:hAnsi="Times New Roman" w:cs="Times New Roman"/>
          <w:sz w:val="28"/>
          <w:szCs w:val="28"/>
        </w:rPr>
        <w:t>init</w:t>
      </w:r>
      <w:proofErr w:type="spellEnd"/>
      <w:r>
        <w:rPr>
          <w:rFonts w:ascii="Times New Roman" w:hAnsi="Times New Roman" w:cs="Times New Roman"/>
          <w:sz w:val="28"/>
          <w:szCs w:val="28"/>
        </w:rPr>
        <w:t xml:space="preserve"> program are going to install in the /boot. As for Arch Linux, we can put the EFI partition which Windows system create mount to the /</w:t>
      </w:r>
      <w:proofErr w:type="spellStart"/>
      <w:r>
        <w:rPr>
          <w:rFonts w:ascii="Times New Roman" w:hAnsi="Times New Roman" w:cs="Times New Roman"/>
          <w:sz w:val="28"/>
          <w:szCs w:val="28"/>
        </w:rPr>
        <w:t>efi</w:t>
      </w:r>
      <w:proofErr w:type="spellEnd"/>
      <w:r>
        <w:rPr>
          <w:rFonts w:ascii="Times New Roman" w:hAnsi="Times New Roman" w:cs="Times New Roman"/>
          <w:sz w:val="28"/>
          <w:szCs w:val="28"/>
        </w:rPr>
        <w:t xml:space="preserve">. </w:t>
      </w:r>
    </w:p>
    <w:p w14:paraId="5C91A943" w14:textId="29679AFB" w:rsidR="00530EC0" w:rsidRDefault="00530EC0" w:rsidP="00530EC0">
      <w:pPr>
        <w:ind w:firstLineChars="200" w:firstLine="560"/>
        <w:jc w:val="left"/>
        <w:rPr>
          <w:rFonts w:ascii="Times New Roman" w:hAnsi="Times New Roman" w:cs="Times New Roman"/>
          <w:sz w:val="28"/>
          <w:szCs w:val="28"/>
        </w:rPr>
      </w:pPr>
      <w:r>
        <w:rPr>
          <w:rFonts w:ascii="Times New Roman" w:hAnsi="Times New Roman" w:cs="Times New Roman"/>
          <w:sz w:val="28"/>
          <w:szCs w:val="28"/>
        </w:rPr>
        <w:t xml:space="preserve">When we have done those things above, we come to the last thing. Leveraging </w:t>
      </w:r>
      <w:r>
        <w:rPr>
          <w:rFonts w:ascii="Times New Roman" w:hAnsi="Times New Roman" w:cs="Times New Roman" w:hint="eastAsia"/>
          <w:sz w:val="28"/>
          <w:szCs w:val="28"/>
        </w:rPr>
        <w:t>t</w:t>
      </w:r>
      <w:r>
        <w:rPr>
          <w:rFonts w:ascii="Times New Roman" w:hAnsi="Times New Roman" w:cs="Times New Roman"/>
          <w:sz w:val="28"/>
          <w:szCs w:val="28"/>
        </w:rPr>
        <w:t>he grub program to generate a configuration file in the ESP.</w:t>
      </w:r>
    </w:p>
    <w:p w14:paraId="2D39506B" w14:textId="21903AAD" w:rsidR="001B01C2" w:rsidRDefault="001B01C2" w:rsidP="00674C86">
      <w:pPr>
        <w:ind w:firstLineChars="200" w:firstLine="560"/>
        <w:jc w:val="left"/>
        <w:rPr>
          <w:rFonts w:ascii="Times New Roman" w:hAnsi="Times New Roman" w:cs="Times New Roman"/>
          <w:sz w:val="28"/>
          <w:szCs w:val="28"/>
        </w:rPr>
      </w:pPr>
      <w:r>
        <w:rPr>
          <w:rFonts w:ascii="Times New Roman" w:hAnsi="Times New Roman" w:cs="Times New Roman" w:hint="eastAsia"/>
          <w:sz w:val="28"/>
          <w:szCs w:val="28"/>
        </w:rPr>
        <w:t>T</w:t>
      </w:r>
      <w:r>
        <w:rPr>
          <w:rFonts w:ascii="Times New Roman" w:hAnsi="Times New Roman" w:cs="Times New Roman"/>
          <w:sz w:val="28"/>
          <w:szCs w:val="28"/>
        </w:rPr>
        <w:t xml:space="preserve">hrough the </w:t>
      </w:r>
      <w:proofErr w:type="spellStart"/>
      <w:r>
        <w:rPr>
          <w:rFonts w:ascii="Times New Roman" w:hAnsi="Times New Roman" w:cs="Times New Roman"/>
          <w:sz w:val="28"/>
          <w:szCs w:val="28"/>
        </w:rPr>
        <w:t>diskpart</w:t>
      </w:r>
      <w:proofErr w:type="spellEnd"/>
      <w:r>
        <w:rPr>
          <w:rFonts w:ascii="Times New Roman" w:hAnsi="Times New Roman" w:cs="Times New Roman"/>
          <w:sz w:val="28"/>
          <w:szCs w:val="28"/>
        </w:rPr>
        <w:t xml:space="preserve"> program in Windows we can clearly observe</w:t>
      </w:r>
      <w:r w:rsidR="004D56E5">
        <w:rPr>
          <w:rFonts w:ascii="Times New Roman" w:hAnsi="Times New Roman" w:cs="Times New Roman"/>
          <w:sz w:val="28"/>
          <w:szCs w:val="28"/>
        </w:rPr>
        <w:t xml:space="preserve"> </w:t>
      </w:r>
      <w:r>
        <w:rPr>
          <w:rFonts w:ascii="Times New Roman" w:hAnsi="Times New Roman" w:cs="Times New Roman"/>
          <w:sz w:val="28"/>
          <w:szCs w:val="28"/>
        </w:rPr>
        <w:t xml:space="preserve">the </w:t>
      </w:r>
      <w:proofErr w:type="spellStart"/>
      <w:r>
        <w:rPr>
          <w:rFonts w:ascii="Times New Roman" w:hAnsi="Times New Roman" w:cs="Times New Roman"/>
          <w:sz w:val="28"/>
          <w:szCs w:val="28"/>
        </w:rPr>
        <w:t>directorys</w:t>
      </w:r>
      <w:proofErr w:type="spellEnd"/>
      <w:r>
        <w:rPr>
          <w:rFonts w:ascii="Times New Roman" w:hAnsi="Times New Roman" w:cs="Times New Roman"/>
          <w:sz w:val="28"/>
          <w:szCs w:val="28"/>
        </w:rPr>
        <w:t xml:space="preserve"> and files to systems:</w:t>
      </w:r>
    </w:p>
    <w:p w14:paraId="3527D564" w14:textId="49302E1E" w:rsidR="00674C86" w:rsidRDefault="00674C86" w:rsidP="00674C86">
      <w:pPr>
        <w:ind w:firstLineChars="200" w:firstLine="560"/>
        <w:jc w:val="left"/>
        <w:rPr>
          <w:rFonts w:ascii="Times New Roman" w:hAnsi="Times New Roman" w:cs="Times New Roman"/>
          <w:sz w:val="28"/>
          <w:szCs w:val="28"/>
        </w:rPr>
      </w:pPr>
    </w:p>
    <w:p w14:paraId="58660226" w14:textId="36C44C41" w:rsidR="00674C86" w:rsidRDefault="00674C86" w:rsidP="00674C86">
      <w:pPr>
        <w:jc w:val="center"/>
        <w:rPr>
          <w:rFonts w:ascii="Times New Roman" w:hAnsi="Times New Roman" w:cs="Times New Roman"/>
          <w:sz w:val="28"/>
          <w:szCs w:val="28"/>
        </w:rPr>
      </w:pPr>
      <w:r w:rsidRPr="00674C86">
        <w:rPr>
          <w:rFonts w:ascii="Times New Roman" w:hAnsi="Times New Roman" w:cs="Times New Roman"/>
          <w:sz w:val="28"/>
          <w:szCs w:val="28"/>
        </w:rPr>
        <w:lastRenderedPageBreak/>
        <w:drawing>
          <wp:inline distT="0" distB="0" distL="0" distR="0" wp14:anchorId="2D46E2EF" wp14:editId="6EE087BD">
            <wp:extent cx="4608000" cy="2890950"/>
            <wp:effectExtent l="0" t="0" r="254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08000" cy="2890950"/>
                    </a:xfrm>
                    <a:prstGeom prst="rect">
                      <a:avLst/>
                    </a:prstGeom>
                  </pic:spPr>
                </pic:pic>
              </a:graphicData>
            </a:graphic>
          </wp:inline>
        </w:drawing>
      </w:r>
    </w:p>
    <w:p w14:paraId="23AE375A" w14:textId="5B00ADAE" w:rsidR="00674C86" w:rsidRPr="001B01C2" w:rsidRDefault="00674C86" w:rsidP="00674C86">
      <w:pPr>
        <w:jc w:val="center"/>
        <w:rPr>
          <w:rFonts w:ascii="Times New Roman" w:hAnsi="Times New Roman" w:cs="Times New Roman" w:hint="eastAsia"/>
          <w:sz w:val="28"/>
          <w:szCs w:val="28"/>
        </w:rPr>
      </w:pPr>
      <w:r w:rsidRPr="00674C86">
        <w:rPr>
          <w:rFonts w:ascii="Times New Roman" w:hAnsi="Times New Roman" w:cs="Times New Roman"/>
          <w:sz w:val="28"/>
          <w:szCs w:val="28"/>
        </w:rPr>
        <w:drawing>
          <wp:inline distT="0" distB="0" distL="0" distR="0" wp14:anchorId="4413DA48" wp14:editId="71662810">
            <wp:extent cx="4608000" cy="2890950"/>
            <wp:effectExtent l="0" t="0" r="2540"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608000" cy="2890950"/>
                    </a:xfrm>
                    <a:prstGeom prst="rect">
                      <a:avLst/>
                    </a:prstGeom>
                  </pic:spPr>
                </pic:pic>
              </a:graphicData>
            </a:graphic>
          </wp:inline>
        </w:drawing>
      </w:r>
    </w:p>
    <w:sectPr w:rsidR="00674C86" w:rsidRPr="001B01C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9CB"/>
    <w:rsid w:val="001B01C2"/>
    <w:rsid w:val="004D56E5"/>
    <w:rsid w:val="00530EC0"/>
    <w:rsid w:val="00530F84"/>
    <w:rsid w:val="00674C86"/>
    <w:rsid w:val="006C154F"/>
    <w:rsid w:val="00CF69CB"/>
    <w:rsid w:val="00EA78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77AE7"/>
  <w15:chartTrackingRefBased/>
  <w15:docId w15:val="{1D4FD3CA-980F-4E42-A306-F018889F6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2F16D4-4844-425F-9CA5-3F5172C151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Pages>
  <Words>165</Words>
  <Characters>945</Characters>
  <Application>Microsoft Office Word</Application>
  <DocSecurity>0</DocSecurity>
  <Lines>7</Lines>
  <Paragraphs>2</Paragraphs>
  <ScaleCrop>false</ScaleCrop>
  <Company/>
  <LinksUpToDate>false</LinksUpToDate>
  <CharactersWithSpaces>1108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 GZ</dc:creator>
  <cp:keywords/>
  <dc:description/>
  <cp:lastModifiedBy>W GZ</cp:lastModifiedBy>
  <cp:revision>4</cp:revision>
  <dcterms:created xsi:type="dcterms:W3CDTF">2024-09-09T04:49:00Z</dcterms:created>
  <dcterms:modified xsi:type="dcterms:W3CDTF">2024-09-09T05:20:00Z</dcterms:modified>
</cp:coreProperties>
</file>