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58AA" w14:textId="32945768" w:rsidR="00291BC8" w:rsidRPr="00A47EA2" w:rsidRDefault="00D53295" w:rsidP="00396B92">
      <w:pPr>
        <w:jc w:val="center"/>
        <w:rPr>
          <w:rFonts w:ascii="微软雅黑" w:eastAsia="微软雅黑" w:hAnsi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noProof/>
          <w:sz w:val="28"/>
          <w:szCs w:val="28"/>
        </w:rPr>
        <w:drawing>
          <wp:inline distT="0" distB="0" distL="0" distR="0" wp14:anchorId="2379212F" wp14:editId="7FE9FBA2">
            <wp:extent cx="6324600" cy="3790950"/>
            <wp:effectExtent l="0" t="0" r="0" b="0"/>
            <wp:docPr id="1836631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0F77" w:rsidRPr="00A47EA2">
        <w:rPr>
          <w:rFonts w:ascii="微软雅黑" w:eastAsia="微软雅黑" w:hAnsi="微软雅黑" w:hint="eastAsia"/>
          <w:b/>
          <w:bCs/>
          <w:sz w:val="28"/>
          <w:szCs w:val="28"/>
        </w:rPr>
        <w:t>个人简历</w:t>
      </w:r>
    </w:p>
    <w:p w14:paraId="52177E20" w14:textId="09AF05AE" w:rsidR="002A0F77" w:rsidRPr="00A47EA2" w:rsidRDefault="00AF0D0B" w:rsidP="009C050B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A47EA2">
        <w:rPr>
          <w:rFonts w:ascii="微软雅黑" w:eastAsia="微软雅黑" w:hAnsi="微软雅黑" w:hint="eastAsia"/>
          <w:b/>
          <w:bCs/>
          <w:noProof/>
          <w:sz w:val="21"/>
          <w:szCs w:val="21"/>
        </w:rPr>
        <w:drawing>
          <wp:anchor distT="0" distB="0" distL="114300" distR="114300" simplePos="0" relativeHeight="251658752" behindDoc="0" locked="0" layoutInCell="1" allowOverlap="1" wp14:anchorId="33AC351B" wp14:editId="027CA45C">
            <wp:simplePos x="0" y="0"/>
            <wp:positionH relativeFrom="column">
              <wp:posOffset>5378128</wp:posOffset>
            </wp:positionH>
            <wp:positionV relativeFrom="paragraph">
              <wp:posOffset>173122</wp:posOffset>
            </wp:positionV>
            <wp:extent cx="1177925" cy="1682750"/>
            <wp:effectExtent l="0" t="0" r="3175" b="0"/>
            <wp:wrapSquare wrapText="bothSides"/>
            <wp:docPr id="243893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0F77" w:rsidRPr="00A47EA2">
        <w:rPr>
          <w:rFonts w:ascii="微软雅黑" w:eastAsia="微软雅黑" w:hAnsi="微软雅黑" w:hint="eastAsia"/>
          <w:b/>
          <w:bCs/>
          <w:sz w:val="21"/>
          <w:szCs w:val="21"/>
        </w:rPr>
        <w:t>基本信息</w:t>
      </w:r>
    </w:p>
    <w:p w14:paraId="63C8B72C" w14:textId="6DDF9CBE" w:rsidR="002A0F77" w:rsidRDefault="002A0F77" w:rsidP="00643F0C">
      <w:pPr>
        <w:ind w:firstLineChars="100" w:firstLine="210"/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 xml:space="preserve">王赫邦 </w:t>
      </w:r>
      <w:r w:rsidR="00396B92" w:rsidRPr="00A47EA2"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="00501577" w:rsidRPr="00A47EA2">
        <w:rPr>
          <w:rFonts w:ascii="微软雅黑" w:eastAsia="微软雅黑" w:hAnsi="微软雅黑"/>
          <w:b/>
          <w:bCs/>
          <w:sz w:val="21"/>
          <w:szCs w:val="21"/>
        </w:rPr>
        <w:t>|</w:t>
      </w: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="00501577" w:rsidRPr="00A47EA2"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Pr="00A47EA2">
        <w:rPr>
          <w:rFonts w:ascii="微软雅黑" w:eastAsia="微软雅黑" w:hAnsi="微软雅黑" w:hint="eastAsia"/>
          <w:sz w:val="21"/>
          <w:szCs w:val="21"/>
        </w:rPr>
        <w:t xml:space="preserve">男 </w:t>
      </w: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="00501577" w:rsidRPr="00A47EA2">
        <w:rPr>
          <w:rFonts w:ascii="微软雅黑" w:eastAsia="微软雅黑" w:hAnsi="微软雅黑"/>
          <w:b/>
          <w:bCs/>
          <w:sz w:val="21"/>
          <w:szCs w:val="21"/>
        </w:rPr>
        <w:t>|</w:t>
      </w:r>
      <w:r w:rsidR="00501577" w:rsidRPr="00A47EA2">
        <w:rPr>
          <w:rFonts w:ascii="微软雅黑" w:eastAsia="微软雅黑" w:hAnsi="微软雅黑" w:hint="eastAsia"/>
          <w:b/>
          <w:bCs/>
          <w:sz w:val="21"/>
          <w:szCs w:val="21"/>
        </w:rPr>
        <w:t xml:space="preserve">    </w:t>
      </w: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>电话：</w:t>
      </w:r>
      <w:bookmarkStart w:id="0" w:name="OLE_LINK2"/>
      <w:bookmarkStart w:id="1" w:name="OLE_LINK3"/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>132-0460-5755</w:t>
      </w:r>
      <w:bookmarkEnd w:id="0"/>
      <w:bookmarkEnd w:id="1"/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 xml:space="preserve">  </w:t>
      </w:r>
      <w:r w:rsidR="00396B92" w:rsidRPr="00A47EA2"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="00501577" w:rsidRPr="00A47EA2">
        <w:rPr>
          <w:rFonts w:ascii="微软雅黑" w:eastAsia="微软雅黑" w:hAnsi="微软雅黑"/>
          <w:b/>
          <w:bCs/>
          <w:sz w:val="21"/>
          <w:szCs w:val="21"/>
        </w:rPr>
        <w:t xml:space="preserve"> |</w:t>
      </w: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="000C6F00" w:rsidRPr="00A47EA2"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>邮箱：</w:t>
      </w:r>
      <w:hyperlink r:id="rId9" w:history="1">
        <w:r w:rsidR="0069614D" w:rsidRPr="000F3983">
          <w:rPr>
            <w:rStyle w:val="af4"/>
            <w:rFonts w:ascii="微软雅黑" w:eastAsia="微软雅黑" w:hAnsi="微软雅黑"/>
            <w:b/>
            <w:bCs/>
            <w:sz w:val="21"/>
            <w:szCs w:val="21"/>
          </w:rPr>
          <w:t>2429094852@qq.com</w:t>
        </w:r>
      </w:hyperlink>
    </w:p>
    <w:p w14:paraId="378EA9AC" w14:textId="03023376" w:rsidR="0069614D" w:rsidRPr="0069614D" w:rsidRDefault="0069614D" w:rsidP="00643F0C">
      <w:pPr>
        <w:ind w:firstLineChars="100" w:firstLine="210"/>
        <w:rPr>
          <w:rFonts w:ascii="微软雅黑" w:eastAsia="微软雅黑" w:hAnsi="微软雅黑" w:hint="eastAsia"/>
          <w:b/>
          <w:bCs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sz w:val="21"/>
          <w:szCs w:val="21"/>
        </w:rPr>
        <w:t>个人标签：</w:t>
      </w:r>
      <w:r w:rsidRPr="0069614D">
        <w:rPr>
          <w:rFonts w:ascii="微软雅黑" w:eastAsia="微软雅黑" w:hAnsi="微软雅黑"/>
          <w:b/>
          <w:bCs/>
          <w:sz w:val="21"/>
          <w:szCs w:val="21"/>
        </w:rPr>
        <w:t>药学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Pr="0069614D">
        <w:rPr>
          <w:rFonts w:ascii="微软雅黑" w:eastAsia="微软雅黑" w:hAnsi="微软雅黑"/>
          <w:b/>
          <w:bCs/>
          <w:sz w:val="21"/>
          <w:szCs w:val="21"/>
        </w:rPr>
        <w:t>+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Pr="0069614D">
        <w:rPr>
          <w:rFonts w:ascii="微软雅黑" w:eastAsia="微软雅黑" w:hAnsi="微软雅黑"/>
          <w:b/>
          <w:bCs/>
          <w:sz w:val="21"/>
          <w:szCs w:val="21"/>
        </w:rPr>
        <w:t>AI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Pr="0069614D">
        <w:rPr>
          <w:rFonts w:ascii="微软雅黑" w:eastAsia="微软雅黑" w:hAnsi="微软雅黑"/>
          <w:b/>
          <w:bCs/>
          <w:sz w:val="21"/>
          <w:szCs w:val="21"/>
        </w:rPr>
        <w:t>+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Pr="0069614D">
        <w:rPr>
          <w:rFonts w:ascii="微软雅黑" w:eastAsia="微软雅黑" w:hAnsi="微软雅黑"/>
          <w:b/>
          <w:bCs/>
          <w:sz w:val="21"/>
          <w:szCs w:val="21"/>
        </w:rPr>
        <w:t>商业化复合型人才</w:t>
      </w:r>
    </w:p>
    <w:p w14:paraId="1D747813" w14:textId="506704CF" w:rsidR="002A0F77" w:rsidRPr="00A47EA2" w:rsidRDefault="00A34717" w:rsidP="009C050B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>教育背景</w:t>
      </w:r>
    </w:p>
    <w:p w14:paraId="3EA58C89" w14:textId="1DD842B6" w:rsidR="00501577" w:rsidRPr="00A47EA2" w:rsidRDefault="00501577" w:rsidP="00501577">
      <w:pPr>
        <w:tabs>
          <w:tab w:val="num" w:pos="720"/>
        </w:tabs>
        <w:rPr>
          <w:rFonts w:ascii="微软雅黑" w:eastAsia="微软雅黑" w:hAnsi="微软雅黑" w:hint="eastAsia"/>
          <w:sz w:val="21"/>
          <w:szCs w:val="21"/>
        </w:rPr>
      </w:pPr>
      <w:bookmarkStart w:id="2" w:name="OLE_LINK76"/>
      <w:r w:rsidRPr="00A47EA2">
        <w:rPr>
          <w:rFonts w:ascii="微软雅黑" w:eastAsia="微软雅黑" w:hAnsi="微软雅黑"/>
          <w:b/>
          <w:bCs/>
          <w:sz w:val="21"/>
          <w:szCs w:val="21"/>
        </w:rPr>
        <w:t>华中科技大学</w:t>
      </w:r>
      <w:r w:rsidRPr="00A47EA2">
        <w:rPr>
          <w:rFonts w:ascii="Arial" w:eastAsia="微软雅黑" w:hAnsi="Arial" w:cs="Arial"/>
          <w:sz w:val="21"/>
          <w:szCs w:val="21"/>
        </w:rPr>
        <w:t>​</w:t>
      </w:r>
      <w:r w:rsidRPr="00A47EA2">
        <w:rPr>
          <w:rFonts w:ascii="微软雅黑" w:eastAsia="微软雅黑" w:hAnsi="微软雅黑"/>
          <w:sz w:val="21"/>
          <w:szCs w:val="21"/>
        </w:rPr>
        <w:t xml:space="preserve"> | </w:t>
      </w:r>
      <w:r w:rsidR="00396B92" w:rsidRPr="00A47EA2">
        <w:rPr>
          <w:rFonts w:ascii="微软雅黑" w:eastAsia="微软雅黑" w:hAnsi="微软雅黑" w:hint="eastAsia"/>
          <w:sz w:val="21"/>
          <w:szCs w:val="21"/>
        </w:rPr>
        <w:t xml:space="preserve"> </w:t>
      </w:r>
      <w:r w:rsidRPr="00A47EA2">
        <w:rPr>
          <w:rFonts w:ascii="微软雅黑" w:eastAsia="微软雅黑" w:hAnsi="微软雅黑"/>
          <w:sz w:val="21"/>
          <w:szCs w:val="21"/>
        </w:rPr>
        <w:t>药学（本科） &amp; 数智医疗与健康（</w:t>
      </w:r>
      <w:r w:rsidR="000953E4">
        <w:rPr>
          <w:rFonts w:ascii="微软雅黑" w:eastAsia="微软雅黑" w:hAnsi="微软雅黑" w:hint="eastAsia"/>
          <w:sz w:val="21"/>
          <w:szCs w:val="21"/>
        </w:rPr>
        <w:t>AI</w:t>
      </w:r>
      <w:r w:rsidRPr="00A47EA2">
        <w:rPr>
          <w:rFonts w:ascii="微软雅黑" w:eastAsia="微软雅黑" w:hAnsi="微软雅黑"/>
          <w:sz w:val="21"/>
          <w:szCs w:val="21"/>
        </w:rPr>
        <w:t>辅修）</w:t>
      </w:r>
    </w:p>
    <w:p w14:paraId="7F4AEBD2" w14:textId="77777777" w:rsidR="000953E4" w:rsidRDefault="00501577" w:rsidP="007B0147">
      <w:pPr>
        <w:tabs>
          <w:tab w:val="num" w:pos="720"/>
        </w:tabs>
        <w:rPr>
          <w:rFonts w:ascii="微软雅黑" w:eastAsia="微软雅黑" w:hAnsi="微软雅黑" w:hint="eastAsia"/>
          <w:sz w:val="21"/>
          <w:szCs w:val="21"/>
        </w:rPr>
      </w:pPr>
      <w:bookmarkStart w:id="3" w:name="OLE_LINK86"/>
      <w:r w:rsidRPr="000953E4">
        <w:rPr>
          <w:rFonts w:ascii="微软雅黑" w:eastAsia="微软雅黑" w:hAnsi="微软雅黑"/>
          <w:b/>
          <w:bCs/>
          <w:sz w:val="21"/>
          <w:szCs w:val="21"/>
        </w:rPr>
        <w:t>学业表现</w:t>
      </w:r>
      <w:r w:rsidRPr="00A47EA2">
        <w:rPr>
          <w:rFonts w:ascii="微软雅黑" w:eastAsia="微软雅黑" w:hAnsi="微软雅黑"/>
          <w:sz w:val="21"/>
          <w:szCs w:val="21"/>
        </w:rPr>
        <w:t>：加权成绩</w:t>
      </w:r>
      <w:r w:rsidRPr="00A47EA2">
        <w:rPr>
          <w:rFonts w:ascii="微软雅黑" w:eastAsia="微软雅黑" w:hAnsi="微软雅黑"/>
          <w:b/>
          <w:bCs/>
          <w:sz w:val="21"/>
          <w:szCs w:val="21"/>
        </w:rPr>
        <w:t>8</w:t>
      </w:r>
      <w:r w:rsidR="00EF229F" w:rsidRPr="00A47EA2">
        <w:rPr>
          <w:rFonts w:ascii="微软雅黑" w:eastAsia="微软雅黑" w:hAnsi="微软雅黑" w:hint="eastAsia"/>
          <w:b/>
          <w:bCs/>
          <w:sz w:val="21"/>
          <w:szCs w:val="21"/>
        </w:rPr>
        <w:t>4.45</w:t>
      </w:r>
      <w:r w:rsidR="00807075" w:rsidRPr="00A47EA2">
        <w:rPr>
          <w:rFonts w:ascii="微软雅黑" w:eastAsia="微软雅黑" w:hAnsi="微软雅黑" w:hint="eastAsia"/>
          <w:sz w:val="21"/>
          <w:szCs w:val="21"/>
        </w:rPr>
        <w:t>（专业排名</w:t>
      </w:r>
      <w:r w:rsidR="00807075" w:rsidRPr="00A47EA2">
        <w:rPr>
          <w:rFonts w:ascii="微软雅黑" w:eastAsia="微软雅黑" w:hAnsi="微软雅黑" w:hint="eastAsia"/>
          <w:b/>
          <w:bCs/>
          <w:sz w:val="21"/>
          <w:szCs w:val="21"/>
        </w:rPr>
        <w:t>前10%</w:t>
      </w:r>
      <w:r w:rsidR="00807075" w:rsidRPr="00A47EA2">
        <w:rPr>
          <w:rFonts w:ascii="微软雅黑" w:eastAsia="微软雅黑" w:hAnsi="微软雅黑" w:hint="eastAsia"/>
          <w:sz w:val="21"/>
          <w:szCs w:val="21"/>
        </w:rPr>
        <w:t>）</w:t>
      </w:r>
      <w:r w:rsidR="000953E4">
        <w:rPr>
          <w:rFonts w:ascii="微软雅黑" w:eastAsia="微软雅黑" w:hAnsi="微软雅黑" w:hint="eastAsia"/>
          <w:sz w:val="21"/>
          <w:szCs w:val="21"/>
        </w:rPr>
        <w:t>；</w:t>
      </w:r>
      <w:r w:rsidR="000953E4" w:rsidRPr="00A47EA2">
        <w:rPr>
          <w:rFonts w:ascii="微软雅黑" w:eastAsia="微软雅黑" w:hAnsi="微软雅黑" w:hint="eastAsia"/>
          <w:sz w:val="21"/>
          <w:szCs w:val="21"/>
        </w:rPr>
        <w:t xml:space="preserve">绩点分4.07 </w:t>
      </w:r>
      <w:r w:rsidR="000953E4">
        <w:rPr>
          <w:rFonts w:ascii="微软雅黑" w:eastAsia="微软雅黑" w:hAnsi="微软雅黑" w:hint="eastAsia"/>
          <w:sz w:val="21"/>
          <w:szCs w:val="21"/>
        </w:rPr>
        <w:t>（</w:t>
      </w:r>
      <w:r w:rsidR="000953E4" w:rsidRPr="00A47EA2">
        <w:rPr>
          <w:rFonts w:ascii="微软雅黑" w:eastAsia="微软雅黑" w:hAnsi="微软雅黑" w:hint="eastAsia"/>
          <w:sz w:val="21"/>
          <w:szCs w:val="21"/>
        </w:rPr>
        <w:t>总计5分</w:t>
      </w:r>
      <w:r w:rsidR="000953E4">
        <w:rPr>
          <w:rFonts w:ascii="微软雅黑" w:eastAsia="微软雅黑" w:hAnsi="微软雅黑" w:hint="eastAsia"/>
          <w:sz w:val="21"/>
          <w:szCs w:val="21"/>
        </w:rPr>
        <w:t>），</w:t>
      </w:r>
    </w:p>
    <w:p w14:paraId="0448C749" w14:textId="63F9C016" w:rsidR="007B0147" w:rsidRPr="00A47EA2" w:rsidRDefault="00501577" w:rsidP="000953E4">
      <w:pPr>
        <w:tabs>
          <w:tab w:val="num" w:pos="720"/>
        </w:tabs>
        <w:ind w:firstLineChars="500" w:firstLine="1050"/>
        <w:rPr>
          <w:rFonts w:ascii="微软雅黑" w:eastAsia="微软雅黑" w:hAnsi="微软雅黑" w:hint="eastAsia"/>
          <w:sz w:val="21"/>
          <w:szCs w:val="21"/>
        </w:rPr>
      </w:pPr>
      <w:r w:rsidRPr="00A47EA2">
        <w:rPr>
          <w:rFonts w:ascii="微软雅黑" w:eastAsia="微软雅黑" w:hAnsi="微软雅黑"/>
          <w:b/>
          <w:bCs/>
          <w:sz w:val="21"/>
          <w:szCs w:val="21"/>
        </w:rPr>
        <w:t>主动从“本硕博</w:t>
      </w: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>实验</w:t>
      </w:r>
      <w:r w:rsidRPr="00A47EA2">
        <w:rPr>
          <w:rFonts w:ascii="微软雅黑" w:eastAsia="微软雅黑" w:hAnsi="微软雅黑"/>
          <w:b/>
          <w:bCs/>
          <w:sz w:val="21"/>
          <w:szCs w:val="21"/>
        </w:rPr>
        <w:t>班”转入本科</w:t>
      </w:r>
      <w:r w:rsidRPr="00A47EA2">
        <w:rPr>
          <w:rFonts w:ascii="微软雅黑" w:eastAsia="微软雅黑" w:hAnsi="微软雅黑"/>
          <w:sz w:val="21"/>
          <w:szCs w:val="21"/>
        </w:rPr>
        <w:t>，</w:t>
      </w:r>
      <w:r w:rsidR="007B0147" w:rsidRPr="00A47EA2">
        <w:rPr>
          <w:rFonts w:ascii="微软雅黑" w:eastAsia="微软雅黑" w:hAnsi="微软雅黑"/>
          <w:sz w:val="21"/>
          <w:szCs w:val="21"/>
        </w:rPr>
        <w:t>转向产业应用与商业化落地研究</w:t>
      </w:r>
    </w:p>
    <w:p w14:paraId="270CED76" w14:textId="77777777" w:rsidR="00956648" w:rsidRPr="00A47EA2" w:rsidRDefault="00501577" w:rsidP="007B0147">
      <w:pPr>
        <w:tabs>
          <w:tab w:val="num" w:pos="720"/>
        </w:tabs>
        <w:rPr>
          <w:rFonts w:ascii="微软雅黑" w:eastAsia="微软雅黑" w:hAnsi="微软雅黑" w:hint="eastAsia"/>
          <w:sz w:val="21"/>
          <w:szCs w:val="21"/>
        </w:rPr>
      </w:pPr>
      <w:r w:rsidRPr="000953E4">
        <w:rPr>
          <w:rFonts w:ascii="微软雅黑" w:eastAsia="微软雅黑" w:hAnsi="微软雅黑"/>
          <w:b/>
          <w:bCs/>
          <w:sz w:val="21"/>
          <w:szCs w:val="21"/>
        </w:rPr>
        <w:t>核心课程</w:t>
      </w:r>
      <w:r w:rsidRPr="00A47EA2">
        <w:rPr>
          <w:rFonts w:ascii="微软雅黑" w:eastAsia="微软雅黑" w:hAnsi="微软雅黑"/>
          <w:sz w:val="21"/>
          <w:szCs w:val="21"/>
        </w:rPr>
        <w:t>：</w:t>
      </w:r>
    </w:p>
    <w:p w14:paraId="1FEB07A6" w14:textId="77777777" w:rsidR="00956648" w:rsidRPr="000953E4" w:rsidRDefault="00956648" w:rsidP="007B0147">
      <w:pPr>
        <w:tabs>
          <w:tab w:val="num" w:pos="720"/>
        </w:tabs>
        <w:rPr>
          <w:rFonts w:ascii="微软雅黑" w:eastAsia="微软雅黑" w:hAnsi="微软雅黑" w:hint="eastAsia"/>
          <w:sz w:val="21"/>
          <w:szCs w:val="21"/>
        </w:rPr>
      </w:pPr>
      <w:bookmarkStart w:id="4" w:name="OLE_LINK75"/>
      <w:r w:rsidRPr="000953E4">
        <w:rPr>
          <w:rFonts w:ascii="微软雅黑" w:eastAsia="微软雅黑" w:hAnsi="微软雅黑" w:hint="eastAsia"/>
          <w:sz w:val="21"/>
          <w:szCs w:val="21"/>
        </w:rPr>
        <w:t>公共基础课：高等数学、线性代数、概率论与数理统计、大学物理、计算机及程序设计基础</w:t>
      </w:r>
    </w:p>
    <w:p w14:paraId="217D0071" w14:textId="77777777" w:rsidR="00956648" w:rsidRPr="000953E4" w:rsidRDefault="00956648" w:rsidP="007B0147">
      <w:pPr>
        <w:tabs>
          <w:tab w:val="num" w:pos="720"/>
        </w:tabs>
        <w:rPr>
          <w:rFonts w:ascii="微软雅黑" w:eastAsia="微软雅黑" w:hAnsi="微软雅黑" w:hint="eastAsia"/>
          <w:sz w:val="21"/>
          <w:szCs w:val="21"/>
        </w:rPr>
      </w:pPr>
      <w:r w:rsidRPr="000953E4">
        <w:rPr>
          <w:rFonts w:ascii="微软雅黑" w:eastAsia="微软雅黑" w:hAnsi="微软雅黑" w:hint="eastAsia"/>
          <w:sz w:val="21"/>
          <w:szCs w:val="21"/>
        </w:rPr>
        <w:t>药学专业课：有机化学、分析化学、物理化学</w:t>
      </w:r>
    </w:p>
    <w:p w14:paraId="447A9871" w14:textId="2C1C80B1" w:rsidR="00501577" w:rsidRPr="000953E4" w:rsidRDefault="00956648" w:rsidP="007B0147">
      <w:pPr>
        <w:tabs>
          <w:tab w:val="num" w:pos="720"/>
        </w:tabs>
        <w:rPr>
          <w:rFonts w:ascii="微软雅黑" w:eastAsia="微软雅黑" w:hAnsi="微软雅黑" w:hint="eastAsia"/>
          <w:sz w:val="21"/>
          <w:szCs w:val="21"/>
        </w:rPr>
      </w:pPr>
      <w:bookmarkStart w:id="5" w:name="OLE_LINK5"/>
      <w:bookmarkStart w:id="6" w:name="OLE_LINK103"/>
      <w:r w:rsidRPr="000953E4">
        <w:rPr>
          <w:rFonts w:ascii="微软雅黑" w:eastAsia="微软雅黑" w:hAnsi="微软雅黑" w:hint="eastAsia"/>
          <w:sz w:val="21"/>
          <w:szCs w:val="21"/>
        </w:rPr>
        <w:t>辅修专业课：</w:t>
      </w:r>
      <w:bookmarkStart w:id="7" w:name="OLE_LINK4"/>
      <w:r w:rsidRPr="000953E4">
        <w:rPr>
          <w:rFonts w:ascii="微软雅黑" w:eastAsia="微软雅黑" w:hAnsi="微软雅黑" w:hint="eastAsia"/>
          <w:sz w:val="21"/>
          <w:szCs w:val="21"/>
        </w:rPr>
        <w:t>数据结构与算法、计算机网络、python人工智能实践</w:t>
      </w:r>
      <w:bookmarkEnd w:id="7"/>
    </w:p>
    <w:bookmarkEnd w:id="2"/>
    <w:bookmarkEnd w:id="3"/>
    <w:bookmarkEnd w:id="4"/>
    <w:bookmarkEnd w:id="5"/>
    <w:bookmarkEnd w:id="6"/>
    <w:p w14:paraId="57B60218" w14:textId="77777777" w:rsidR="00414A2E" w:rsidRDefault="002A0F77" w:rsidP="00414A2E">
      <w:pPr>
        <w:rPr>
          <w:rFonts w:ascii="微软雅黑" w:eastAsia="微软雅黑" w:hAnsi="微软雅黑" w:hint="eastAsia"/>
          <w:sz w:val="21"/>
          <w:szCs w:val="21"/>
        </w:rPr>
      </w:pPr>
      <w:r w:rsidRPr="000953E4">
        <w:rPr>
          <w:rFonts w:ascii="微软雅黑" w:eastAsia="微软雅黑" w:hAnsi="微软雅黑" w:hint="eastAsia"/>
          <w:b/>
          <w:bCs/>
          <w:sz w:val="21"/>
          <w:szCs w:val="21"/>
        </w:rPr>
        <w:lastRenderedPageBreak/>
        <w:t>毕业时间</w:t>
      </w:r>
      <w:r w:rsidRPr="00A47EA2">
        <w:rPr>
          <w:rFonts w:ascii="微软雅黑" w:eastAsia="微软雅黑" w:hAnsi="微软雅黑" w:hint="eastAsia"/>
          <w:sz w:val="21"/>
          <w:szCs w:val="21"/>
        </w:rPr>
        <w:t>：2027年6月</w:t>
      </w:r>
      <w:r w:rsidR="00414A2E">
        <w:rPr>
          <w:rFonts w:ascii="微软雅黑" w:eastAsia="微软雅黑" w:hAnsi="微软雅黑" w:hint="eastAsia"/>
          <w:sz w:val="21"/>
          <w:szCs w:val="21"/>
        </w:rPr>
        <w:t xml:space="preserve"> </w:t>
      </w:r>
    </w:p>
    <w:p w14:paraId="62A49A10" w14:textId="11B81680" w:rsidR="00414A2E" w:rsidRPr="00414A2E" w:rsidRDefault="00414A2E" w:rsidP="00414A2E">
      <w:pPr>
        <w:pStyle w:val="a9"/>
        <w:numPr>
          <w:ilvl w:val="0"/>
          <w:numId w:val="1"/>
        </w:numPr>
        <w:rPr>
          <w:rFonts w:ascii="微软雅黑" w:eastAsia="微软雅黑" w:hAnsi="微软雅黑" w:hint="eastAsia"/>
          <w:b/>
          <w:bCs/>
          <w:sz w:val="21"/>
          <w:szCs w:val="21"/>
        </w:rPr>
      </w:pPr>
      <w:bookmarkStart w:id="8" w:name="OLE_LINK13"/>
      <w:r w:rsidRPr="00414A2E">
        <w:rPr>
          <w:rFonts w:ascii="微软雅黑" w:eastAsia="微软雅黑" w:hAnsi="微软雅黑" w:hint="eastAsia"/>
          <w:b/>
          <w:bCs/>
          <w:sz w:val="21"/>
          <w:szCs w:val="21"/>
        </w:rPr>
        <w:t>AI</w:t>
      </w:r>
      <w:r w:rsidR="00904BA1">
        <w:rPr>
          <w:rFonts w:ascii="微软雅黑" w:eastAsia="微软雅黑" w:hAnsi="微软雅黑" w:hint="eastAsia"/>
          <w:b/>
          <w:bCs/>
          <w:sz w:val="21"/>
          <w:szCs w:val="21"/>
        </w:rPr>
        <w:t>项目</w:t>
      </w:r>
      <w:r w:rsidRPr="00414A2E">
        <w:rPr>
          <w:rFonts w:ascii="微软雅黑" w:eastAsia="微软雅黑" w:hAnsi="微软雅黑" w:hint="eastAsia"/>
          <w:b/>
          <w:bCs/>
          <w:sz w:val="21"/>
          <w:szCs w:val="21"/>
        </w:rPr>
        <w:t>经历</w:t>
      </w:r>
    </w:p>
    <w:p w14:paraId="046B9B63" w14:textId="7270198D" w:rsidR="00414A2E" w:rsidRDefault="00414A2E" w:rsidP="00414A2E">
      <w:pPr>
        <w:rPr>
          <w:rFonts w:ascii="微软雅黑" w:eastAsia="微软雅黑" w:hAnsi="微软雅黑" w:hint="eastAsia"/>
          <w:sz w:val="21"/>
          <w:szCs w:val="21"/>
        </w:rPr>
      </w:pPr>
      <w:bookmarkStart w:id="9" w:name="OLE_LINK14"/>
      <w:r w:rsidRPr="00414A2E">
        <w:rPr>
          <w:rFonts w:ascii="微软雅黑" w:eastAsia="微软雅黑" w:hAnsi="微软雅黑" w:hint="eastAsia"/>
          <w:b/>
          <w:bCs/>
          <w:sz w:val="21"/>
          <w:szCs w:val="21"/>
        </w:rPr>
        <w:t>2022年</w:t>
      </w:r>
      <w:r w:rsidRPr="00414A2E">
        <w:rPr>
          <w:rFonts w:ascii="微软雅黑" w:eastAsia="微软雅黑" w:hAnsi="微软雅黑" w:hint="eastAsia"/>
          <w:sz w:val="21"/>
          <w:szCs w:val="21"/>
        </w:rPr>
        <w:t>：open ai发布划时代产品的第二天，就注册成为</w:t>
      </w:r>
      <w:r w:rsidRPr="00414A2E">
        <w:rPr>
          <w:rFonts w:ascii="微软雅黑" w:eastAsia="微软雅黑" w:hAnsi="微软雅黑" w:hint="eastAsia"/>
          <w:b/>
          <w:bCs/>
          <w:sz w:val="21"/>
          <w:szCs w:val="21"/>
        </w:rPr>
        <w:t>chatgpt3.5首批用户</w:t>
      </w:r>
      <w:r w:rsidRPr="00414A2E">
        <w:rPr>
          <w:rFonts w:ascii="微软雅黑" w:eastAsia="微软雅黑" w:hAnsi="微软雅黑" w:hint="eastAsia"/>
          <w:sz w:val="21"/>
          <w:szCs w:val="21"/>
        </w:rPr>
        <w:t>。</w:t>
      </w:r>
    </w:p>
    <w:p w14:paraId="7D8C262D" w14:textId="5E43E7B1" w:rsidR="002637A4" w:rsidRPr="00AC2F53" w:rsidRDefault="00414A2E" w:rsidP="00414A2E">
      <w:pPr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</w:pPr>
      <w:r w:rsidRPr="00414A2E">
        <w:rPr>
          <w:rFonts w:ascii="微软雅黑" w:eastAsia="微软雅黑" w:hAnsi="微软雅黑" w:hint="eastAsia"/>
          <w:b/>
          <w:bCs/>
          <w:sz w:val="21"/>
          <w:szCs w:val="21"/>
        </w:rPr>
        <w:t>2023年</w:t>
      </w:r>
      <w:r>
        <w:rPr>
          <w:rFonts w:ascii="微软雅黑" w:eastAsia="微软雅黑" w:hAnsi="微软雅黑" w:hint="eastAsia"/>
          <w:sz w:val="21"/>
          <w:szCs w:val="21"/>
        </w:rPr>
        <w:t>：</w:t>
      </w:r>
      <w:r w:rsidRPr="00414A2E">
        <w:rPr>
          <w:rFonts w:ascii="微软雅黑" w:eastAsia="微软雅黑" w:hAnsi="微软雅黑" w:hint="eastAsia"/>
          <w:sz w:val="21"/>
          <w:szCs w:val="21"/>
        </w:rPr>
        <w:t>国内大模型大爆发时代积极体验百度文心一言 通义千问 智谱清言 讯飞星火</w:t>
      </w:r>
      <w:r>
        <w:rPr>
          <w:rFonts w:ascii="微软雅黑" w:eastAsia="微软雅黑" w:hAnsi="微软雅黑" w:hint="eastAsia"/>
          <w:sz w:val="21"/>
          <w:szCs w:val="21"/>
        </w:rPr>
        <w:t>等</w:t>
      </w:r>
      <w:r w:rsidRPr="00414A2E">
        <w:rPr>
          <w:rFonts w:ascii="微软雅黑" w:eastAsia="微软雅黑" w:hAnsi="微软雅黑" w:hint="eastAsia"/>
          <w:sz w:val="21"/>
          <w:szCs w:val="21"/>
        </w:rPr>
        <w:t>，</w:t>
      </w:r>
      <w:r>
        <w:rPr>
          <w:rFonts w:ascii="微软雅黑" w:eastAsia="微软雅黑" w:hAnsi="微软雅黑" w:hint="eastAsia"/>
          <w:sz w:val="21"/>
          <w:szCs w:val="21"/>
        </w:rPr>
        <w:t>在下半年</w:t>
      </w:r>
      <w:r w:rsidRPr="00414A2E">
        <w:rPr>
          <w:rFonts w:ascii="微软雅黑" w:eastAsia="微软雅黑" w:hAnsi="微软雅黑" w:hint="eastAsia"/>
          <w:sz w:val="21"/>
          <w:szCs w:val="21"/>
        </w:rPr>
        <w:t>为当时的明星模型文心一言做内测优化</w:t>
      </w:r>
      <w:r>
        <w:rPr>
          <w:rFonts w:ascii="微软雅黑" w:eastAsia="微软雅黑" w:hAnsi="微软雅黑" w:hint="eastAsia"/>
          <w:sz w:val="21"/>
          <w:szCs w:val="21"/>
        </w:rPr>
        <w:t>，</w:t>
      </w:r>
      <w:r w:rsidR="00AC2F53" w:rsidRPr="00A47EA2">
        <w:rPr>
          <w:rFonts w:ascii="微软雅黑" w:eastAsia="微软雅黑" w:hAnsi="微软雅黑" w:cs="宋体"/>
          <w:kern w:val="0"/>
          <w:sz w:val="21"/>
          <w:szCs w:val="21"/>
          <w14:ligatures w14:val="none"/>
        </w:rPr>
        <w:t>深度体验大模型全场景功能使用</w:t>
      </w:r>
      <w:r w:rsidR="00AC2F53"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  <w:t>,</w:t>
      </w:r>
      <w:bookmarkStart w:id="10" w:name="OLE_LINK70"/>
      <w:bookmarkStart w:id="11" w:name="OLE_LINK100"/>
      <w:r w:rsidR="00AC2F53" w:rsidRPr="00AC2F53">
        <w:rPr>
          <w:rFonts w:ascii="微软雅黑" w:eastAsia="微软雅黑" w:hAnsi="微软雅黑" w:cs="宋体"/>
          <w:kern w:val="0"/>
          <w:sz w:val="21"/>
          <w:szCs w:val="21"/>
          <w14:ligatures w14:val="none"/>
        </w:rPr>
        <w:t xml:space="preserve"> </w:t>
      </w:r>
      <w:r w:rsidR="00AC2F53" w:rsidRPr="00A47EA2">
        <w:rPr>
          <w:rFonts w:ascii="微软雅黑" w:eastAsia="微软雅黑" w:hAnsi="微软雅黑" w:cs="宋体"/>
          <w:kern w:val="0"/>
          <w:sz w:val="21"/>
          <w:szCs w:val="21"/>
          <w14:ligatures w14:val="none"/>
        </w:rPr>
        <w:t>针对性测试对话逻辑、内容生成、知识问答等模块，记录使用漏洞与体验短板，系统化梳理反馈产品优化建议。结合用户视角提出交互、内容精准度优化方向，助力产品迭代升级，积累扎实的 AI 产品体验与测评思维。</w:t>
      </w:r>
      <w:bookmarkEnd w:id="10"/>
      <w:bookmarkEnd w:id="11"/>
    </w:p>
    <w:p w14:paraId="5FEAC50E" w14:textId="145FB0E9" w:rsidR="00414A2E" w:rsidRDefault="00414A2E" w:rsidP="00414A2E">
      <w:pPr>
        <w:rPr>
          <w:rFonts w:ascii="微软雅黑" w:eastAsia="微软雅黑" w:hAnsi="微软雅黑" w:hint="eastAsia"/>
          <w:sz w:val="21"/>
          <w:szCs w:val="21"/>
        </w:rPr>
      </w:pPr>
      <w:r w:rsidRPr="00414A2E">
        <w:rPr>
          <w:rFonts w:ascii="微软雅黑" w:eastAsia="微软雅黑" w:hAnsi="微软雅黑" w:hint="eastAsia"/>
          <w:b/>
          <w:bCs/>
          <w:sz w:val="21"/>
          <w:szCs w:val="21"/>
        </w:rPr>
        <w:t>2024年</w:t>
      </w:r>
      <w:r w:rsidRPr="00414A2E">
        <w:rPr>
          <w:rFonts w:ascii="微软雅黑" w:eastAsia="微软雅黑" w:hAnsi="微软雅黑" w:hint="eastAsia"/>
          <w:sz w:val="21"/>
          <w:szCs w:val="21"/>
        </w:rPr>
        <w:t>： Sora 发布后进行了深度体验，也对ai ppt、wps ai等细分领域有着大量的尝试性使用。开始广泛了解AI的未来发展方向、各行各业对于ai的观点，听大量ai专家的访谈。同时深入分析了智能驾驶、具身智能与ai深度结合的发展方向和社会变革。经分析得到结论:不久的将来，所有技术性、标准化岗位将被大量取代，为26年初选择退出本硕博埋下伏笔，选择深入理解真实世界、接触真实用户、感同身受的真实体验的职业发展方向。</w:t>
      </w:r>
    </w:p>
    <w:p w14:paraId="6BAB1598" w14:textId="6E1C5E2B" w:rsidR="00414A2E" w:rsidRPr="00AC2F53" w:rsidRDefault="00414A2E" w:rsidP="00414A2E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414A2E">
        <w:rPr>
          <w:rFonts w:ascii="微软雅黑" w:eastAsia="微软雅黑" w:hAnsi="微软雅黑" w:hint="eastAsia"/>
          <w:b/>
          <w:bCs/>
          <w:sz w:val="21"/>
          <w:szCs w:val="21"/>
        </w:rPr>
        <w:t>2025年</w:t>
      </w:r>
      <w:r w:rsidRPr="00414A2E">
        <w:rPr>
          <w:rFonts w:ascii="微软雅黑" w:eastAsia="微软雅黑" w:hAnsi="微软雅黑" w:hint="eastAsia"/>
          <w:sz w:val="21"/>
          <w:szCs w:val="21"/>
        </w:rPr>
        <w:t>：对字节的扣子平台进行深入研究，搭建了提高文献查阅速度、自动化设计实验的智能agent。面对日新月异、快速集成的技术发展，选择在华科辅修AI课程，从ai的根基（transformer架构、多头注意力机制、深度学习算法等）深入理解AI，</w:t>
      </w:r>
      <w:r w:rsidR="00AC2F53" w:rsidRPr="00A47EA2">
        <w:rPr>
          <w:rFonts w:ascii="微软雅黑" w:eastAsia="微软雅黑" w:hAnsi="微软雅黑"/>
          <w:sz w:val="21"/>
          <w:szCs w:val="21"/>
        </w:rPr>
        <w:t>长期聚焦前沿行业发展</w:t>
      </w:r>
      <w:r w:rsidR="00AC2F53">
        <w:rPr>
          <w:rFonts w:ascii="微软雅黑" w:eastAsia="微软雅黑" w:hAnsi="微软雅黑" w:hint="eastAsia"/>
          <w:sz w:val="21"/>
          <w:szCs w:val="21"/>
        </w:rPr>
        <w:t>——</w:t>
      </w:r>
      <w:r w:rsidR="00AC2F53" w:rsidRPr="00A47EA2">
        <w:rPr>
          <w:rFonts w:ascii="微软雅黑" w:eastAsia="微软雅黑" w:hAnsi="微软雅黑"/>
          <w:b/>
          <w:bCs/>
          <w:sz w:val="21"/>
          <w:szCs w:val="21"/>
        </w:rPr>
        <w:t>以大学生代表身份深度走访</w:t>
      </w:r>
      <w:r w:rsidRPr="00414A2E">
        <w:rPr>
          <w:rFonts w:ascii="微软雅黑" w:eastAsia="微软雅黑" w:hAnsi="微软雅黑" w:hint="eastAsia"/>
          <w:sz w:val="21"/>
          <w:szCs w:val="21"/>
        </w:rPr>
        <w:t>WAIC（世界人工智能大会)、WRC（世界机器人大会)</w:t>
      </w:r>
      <w:r w:rsidR="00AC2F53" w:rsidRPr="00AC2F53">
        <w:rPr>
          <w:rFonts w:ascii="微软雅黑" w:eastAsia="微软雅黑" w:hAnsi="微软雅黑"/>
          <w:sz w:val="21"/>
          <w:szCs w:val="21"/>
        </w:rPr>
        <w:t xml:space="preserve"> </w:t>
      </w:r>
      <w:r w:rsidR="00AC2F53" w:rsidRPr="00A47EA2">
        <w:rPr>
          <w:rFonts w:ascii="微软雅黑" w:eastAsia="微软雅黑" w:hAnsi="微软雅黑"/>
          <w:sz w:val="21"/>
          <w:szCs w:val="21"/>
        </w:rPr>
        <w:t>、世界无人机大会等</w:t>
      </w:r>
      <w:r w:rsidR="00AC2F53" w:rsidRPr="00A47EA2">
        <w:rPr>
          <w:rFonts w:ascii="微软雅黑" w:eastAsia="微软雅黑" w:hAnsi="微软雅黑"/>
          <w:b/>
          <w:bCs/>
          <w:sz w:val="21"/>
          <w:szCs w:val="21"/>
        </w:rPr>
        <w:t>高端行业展会</w:t>
      </w:r>
      <w:r w:rsidRPr="00414A2E">
        <w:rPr>
          <w:rFonts w:ascii="微软雅黑" w:eastAsia="微软雅黑" w:hAnsi="微软雅黑" w:hint="eastAsia"/>
          <w:sz w:val="21"/>
          <w:szCs w:val="21"/>
        </w:rPr>
        <w:t>，从数字世界到物理世界多角度认识未来的AI化时代，</w:t>
      </w:r>
      <w:r w:rsidR="00AC2F53" w:rsidRPr="00A47EA2">
        <w:rPr>
          <w:rFonts w:ascii="微软雅黑" w:eastAsia="微软雅黑" w:hAnsi="微软雅黑"/>
          <w:sz w:val="21"/>
          <w:szCs w:val="21"/>
        </w:rPr>
        <w:t>结合实地体验与行业调研，梳理沉淀AI自动化等新兴产业的独立思考与深度洞见</w:t>
      </w:r>
      <w:r w:rsidR="00AC2F53">
        <w:rPr>
          <w:rFonts w:ascii="微软雅黑" w:eastAsia="微软雅黑" w:hAnsi="微软雅黑" w:hint="eastAsia"/>
          <w:sz w:val="21"/>
          <w:szCs w:val="21"/>
        </w:rPr>
        <w:t>，</w:t>
      </w:r>
      <w:r w:rsidR="00AC2F53" w:rsidRPr="00A47EA2">
        <w:rPr>
          <w:rFonts w:ascii="微软雅黑" w:eastAsia="微软雅黑" w:hAnsi="微软雅黑"/>
          <w:sz w:val="21"/>
          <w:szCs w:val="21"/>
        </w:rPr>
        <w:t>立足人工智能技术发展与社会应用，融合生物、哲学、历史等多学科知识，在社交媒体持续输出原创行业观察，</w:t>
      </w:r>
      <w:r w:rsidR="00AC2F53">
        <w:rPr>
          <w:rFonts w:ascii="微软雅黑" w:eastAsia="微软雅黑" w:hAnsi="微软雅黑" w:hint="eastAsia"/>
          <w:sz w:val="21"/>
          <w:szCs w:val="21"/>
        </w:rPr>
        <w:t>如</w:t>
      </w:r>
      <w:r w:rsidR="00AC2F53" w:rsidRPr="00414A2E">
        <w:rPr>
          <w:rFonts w:ascii="微软雅黑" w:eastAsia="微软雅黑" w:hAnsi="微软雅黑" w:hint="eastAsia"/>
          <w:sz w:val="21"/>
          <w:szCs w:val="21"/>
        </w:rPr>
        <w:t>《从GAIE UASE双展观望未来产业发展》等</w:t>
      </w:r>
      <w:r w:rsidR="00AC2F53" w:rsidRPr="00AC2F53">
        <w:rPr>
          <w:rFonts w:ascii="微软雅黑" w:eastAsia="微软雅黑" w:hAnsi="微软雅黑" w:hint="eastAsia"/>
          <w:b/>
          <w:bCs/>
          <w:sz w:val="21"/>
          <w:szCs w:val="21"/>
        </w:rPr>
        <w:t>极具个人体验与思考的兼顾技术与社会观察文章</w:t>
      </w:r>
      <w:r w:rsidR="00AC2F53" w:rsidRPr="00414A2E">
        <w:rPr>
          <w:rFonts w:ascii="微软雅黑" w:eastAsia="微软雅黑" w:hAnsi="微软雅黑" w:hint="eastAsia"/>
          <w:sz w:val="21"/>
          <w:szCs w:val="21"/>
        </w:rPr>
        <w:t>。</w:t>
      </w:r>
      <w:r w:rsidR="00AC2F53">
        <w:rPr>
          <w:rFonts w:ascii="微软雅黑" w:eastAsia="微软雅黑" w:hAnsi="微软雅黑" w:hint="eastAsia"/>
          <w:sz w:val="21"/>
          <w:szCs w:val="21"/>
        </w:rPr>
        <w:t>在不断的动身、动脑、动笔的过程中</w:t>
      </w:r>
      <w:r w:rsidR="00AC2F53" w:rsidRPr="00414A2E">
        <w:rPr>
          <w:rFonts w:ascii="微软雅黑" w:eastAsia="微软雅黑" w:hAnsi="微软雅黑" w:hint="eastAsia"/>
          <w:sz w:val="21"/>
          <w:szCs w:val="21"/>
        </w:rPr>
        <w:t>，见证发展</w:t>
      </w:r>
      <w:r w:rsidR="00AC2F53">
        <w:rPr>
          <w:rFonts w:ascii="微软雅黑" w:eastAsia="微软雅黑" w:hAnsi="微软雅黑" w:hint="eastAsia"/>
          <w:sz w:val="21"/>
          <w:szCs w:val="21"/>
        </w:rPr>
        <w:t>，在始终跟随前沿的过程中</w:t>
      </w:r>
      <w:r w:rsidRPr="00AC2F53">
        <w:rPr>
          <w:rFonts w:ascii="微软雅黑" w:eastAsia="微软雅黑" w:hAnsi="微软雅黑" w:hint="eastAsia"/>
          <w:b/>
          <w:bCs/>
          <w:sz w:val="21"/>
          <w:szCs w:val="21"/>
        </w:rPr>
        <w:t>养成了"AI first"的思维方式。</w:t>
      </w:r>
    </w:p>
    <w:p w14:paraId="3B51E375" w14:textId="0B61CA05" w:rsidR="00ED6E80" w:rsidRDefault="00414A2E" w:rsidP="00ED6E80">
      <w:pPr>
        <w:rPr>
          <w:rFonts w:ascii="微软雅黑" w:eastAsia="微软雅黑" w:hAnsi="微软雅黑" w:hint="eastAsia"/>
          <w:sz w:val="21"/>
          <w:szCs w:val="21"/>
        </w:rPr>
      </w:pPr>
      <w:r w:rsidRPr="00414A2E">
        <w:rPr>
          <w:rFonts w:ascii="微软雅黑" w:eastAsia="微软雅黑" w:hAnsi="微软雅黑" w:hint="eastAsia"/>
          <w:b/>
          <w:bCs/>
          <w:sz w:val="21"/>
          <w:szCs w:val="21"/>
        </w:rPr>
        <w:t>2026年</w:t>
      </w:r>
      <w:r>
        <w:rPr>
          <w:rFonts w:ascii="微软雅黑" w:eastAsia="微软雅黑" w:hAnsi="微软雅黑" w:hint="eastAsia"/>
          <w:sz w:val="21"/>
          <w:szCs w:val="21"/>
        </w:rPr>
        <w:t>：</w:t>
      </w:r>
      <w:r w:rsidRPr="00414A2E">
        <w:rPr>
          <w:rFonts w:ascii="微软雅黑" w:eastAsia="微软雅黑" w:hAnsi="微软雅黑" w:hint="eastAsia"/>
          <w:sz w:val="21"/>
          <w:szCs w:val="21"/>
        </w:rPr>
        <w:t>在</w:t>
      </w:r>
      <w:r w:rsidR="005434C3">
        <w:rPr>
          <w:rFonts w:ascii="微软雅黑" w:eastAsia="微软雅黑" w:hAnsi="微软雅黑" w:hint="eastAsia"/>
          <w:sz w:val="21"/>
          <w:szCs w:val="21"/>
        </w:rPr>
        <w:t xml:space="preserve">vibe  </w:t>
      </w:r>
      <w:r w:rsidRPr="00414A2E">
        <w:rPr>
          <w:rFonts w:ascii="微软雅黑" w:eastAsia="微软雅黑" w:hAnsi="微软雅黑" w:hint="eastAsia"/>
          <w:sz w:val="21"/>
          <w:szCs w:val="21"/>
        </w:rPr>
        <w:t>coding相对成熟之后，对Claude code、美团Nocode平台等有着大量使用经验，完成了个人网页、慢性病用药小程序等作品。对gpt image2、happy horse等真正划时代产品，立即应用到身边活动宣发中。</w:t>
      </w:r>
      <w:bookmarkEnd w:id="8"/>
      <w:bookmarkEnd w:id="9"/>
      <w:r w:rsidR="00ED6E80" w:rsidRPr="00ED6E80">
        <w:rPr>
          <w:rFonts w:ascii="微软雅黑" w:eastAsia="微软雅黑" w:hAnsi="微软雅黑"/>
          <w:sz w:val="21"/>
          <w:szCs w:val="21"/>
        </w:rPr>
        <w:t>同时持续阅读AI前沿文章（例如DeepSeek在长上下文压缩等问题上的相关研究），及时</w:t>
      </w:r>
      <w:r w:rsidR="00ED6E80" w:rsidRPr="00ED6E80">
        <w:rPr>
          <w:rFonts w:ascii="微软雅黑" w:eastAsia="微软雅黑" w:hAnsi="微软雅黑"/>
          <w:sz w:val="21"/>
          <w:szCs w:val="21"/>
        </w:rPr>
        <w:lastRenderedPageBreak/>
        <w:t>对齐最新技术，秉持AI使用始终面向真实问题解决的态度，积极迎接AI时代的到来。</w:t>
      </w:r>
    </w:p>
    <w:p w14:paraId="51EC0E67" w14:textId="58BF0699" w:rsidR="00A51995" w:rsidRPr="00A47EA2" w:rsidRDefault="00ED6E80" w:rsidP="00ED6E80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sz w:val="21"/>
          <w:szCs w:val="21"/>
        </w:rPr>
        <w:t>四、</w:t>
      </w:r>
      <w:r w:rsidR="0069614D">
        <w:rPr>
          <w:rFonts w:ascii="微软雅黑" w:eastAsia="微软雅黑" w:hAnsi="微软雅黑" w:hint="eastAsia"/>
          <w:b/>
          <w:bCs/>
          <w:sz w:val="21"/>
          <w:szCs w:val="21"/>
        </w:rPr>
        <w:t>科研</w:t>
      </w:r>
      <w:r w:rsidR="007B0147" w:rsidRPr="00A47EA2">
        <w:rPr>
          <w:rFonts w:ascii="微软雅黑" w:eastAsia="微软雅黑" w:hAnsi="微软雅黑" w:hint="eastAsia"/>
          <w:b/>
          <w:bCs/>
          <w:sz w:val="21"/>
          <w:szCs w:val="21"/>
        </w:rPr>
        <w:t>经历</w:t>
      </w:r>
    </w:p>
    <w:p w14:paraId="7EC596BF" w14:textId="1FF2A935" w:rsidR="00D241C4" w:rsidRDefault="00974924" w:rsidP="009C27AF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>1、</w:t>
      </w:r>
      <w:bookmarkStart w:id="12" w:name="OLE_LINK80"/>
      <w:bookmarkStart w:id="13" w:name="OLE_LINK6"/>
      <w:bookmarkStart w:id="14" w:name="OLE_LINK7"/>
      <w:r w:rsidR="00D241C4" w:rsidRPr="00A47EA2">
        <w:rPr>
          <w:rFonts w:ascii="微软雅黑" w:eastAsia="微软雅黑" w:hAnsi="微软雅黑" w:hint="eastAsia"/>
          <w:b/>
          <w:bCs/>
          <w:sz w:val="21"/>
          <w:szCs w:val="21"/>
        </w:rPr>
        <w:t>本硕博科研实训项目</w:t>
      </w:r>
      <w:bookmarkEnd w:id="12"/>
      <w:r w:rsidR="00D241C4" w:rsidRPr="00A47EA2">
        <w:rPr>
          <w:rFonts w:ascii="微软雅黑" w:eastAsia="微软雅黑" w:hAnsi="微软雅黑" w:hint="eastAsia"/>
          <w:b/>
          <w:bCs/>
          <w:sz w:val="21"/>
          <w:szCs w:val="21"/>
        </w:rPr>
        <w:t xml:space="preserve"> | 科研助理2024.3-2026.</w:t>
      </w:r>
      <w:r w:rsidR="005B2299">
        <w:rPr>
          <w:rFonts w:ascii="微软雅黑" w:eastAsia="微软雅黑" w:hAnsi="微软雅黑" w:hint="eastAsia"/>
          <w:b/>
          <w:bCs/>
          <w:sz w:val="21"/>
          <w:szCs w:val="21"/>
        </w:rPr>
        <w:t>5</w:t>
      </w:r>
    </w:p>
    <w:p w14:paraId="527B8B6B" w14:textId="6C2BB7AE" w:rsidR="00D241C4" w:rsidRPr="00D241C4" w:rsidRDefault="00D241C4" w:rsidP="009C27AF">
      <w:pPr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</w:pPr>
      <w:bookmarkStart w:id="15" w:name="OLE_LINK98"/>
      <w:r w:rsidRPr="00A15146">
        <w:rPr>
          <w:rFonts w:ascii="微软雅黑" w:eastAsia="微软雅黑" w:hAnsi="微软雅黑" w:cs="宋体"/>
          <w:kern w:val="0"/>
          <w:sz w:val="21"/>
          <w:szCs w:val="21"/>
          <w14:ligatures w14:val="none"/>
        </w:rPr>
        <w:t>在本硕博班培养体系中，积累了系统的课题组科研训练经验，熟练掌握基础实验操作与科研规范，具备扎实的文献检索、查阅、汇报及数据处理、科研报告撰写能力。期间参与华科同济药学院</w:t>
      </w:r>
      <w:r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  <w:t>院</w:t>
      </w:r>
      <w:r w:rsidRPr="00A15146">
        <w:rPr>
          <w:rFonts w:ascii="微软雅黑" w:eastAsia="微软雅黑" w:hAnsi="微软雅黑" w:cs="宋体"/>
          <w:kern w:val="0"/>
          <w:sz w:val="21"/>
          <w:szCs w:val="21"/>
          <w14:ligatures w14:val="none"/>
        </w:rPr>
        <w:t>长牵头的4个科研项目组，涵盖天然药物化学、药物分析学、生物药学、药事管理学等领域，通过科研思维学习、实际操作、数据整理分析等全方位锻炼，全面提升了实践素养与行业认知，对各类药学研发项目形成了深入的体验与理解。</w:t>
      </w:r>
      <w:bookmarkEnd w:id="15"/>
    </w:p>
    <w:bookmarkEnd w:id="13"/>
    <w:bookmarkEnd w:id="14"/>
    <w:p w14:paraId="068DFEDB" w14:textId="718339A1" w:rsidR="00766D53" w:rsidRPr="00A47EA2" w:rsidRDefault="002C3602" w:rsidP="009C050B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>2</w:t>
      </w:r>
      <w:r w:rsidR="00DD199B" w:rsidRPr="00A47EA2">
        <w:rPr>
          <w:rFonts w:ascii="微软雅黑" w:eastAsia="微软雅黑" w:hAnsi="微软雅黑" w:hint="eastAsia"/>
          <w:b/>
          <w:bCs/>
          <w:sz w:val="21"/>
          <w:szCs w:val="21"/>
        </w:rPr>
        <w:t>、</w:t>
      </w:r>
      <w:bookmarkStart w:id="16" w:name="OLE_LINK79"/>
      <w:bookmarkStart w:id="17" w:name="OLE_LINK95"/>
      <w:bookmarkStart w:id="18" w:name="OLE_LINK8"/>
      <w:r w:rsidR="00766D53" w:rsidRPr="00A47EA2">
        <w:rPr>
          <w:rFonts w:ascii="微软雅黑" w:eastAsia="微软雅黑" w:hAnsi="微软雅黑" w:hint="eastAsia"/>
          <w:b/>
          <w:bCs/>
          <w:sz w:val="21"/>
          <w:szCs w:val="21"/>
        </w:rPr>
        <w:t>北京大学</w:t>
      </w:r>
      <w:r w:rsidR="009C27AF" w:rsidRPr="00A47EA2">
        <w:rPr>
          <w:rFonts w:ascii="微软雅黑" w:eastAsia="微软雅黑" w:hAnsi="微软雅黑" w:hint="eastAsia"/>
          <w:b/>
          <w:bCs/>
          <w:sz w:val="21"/>
          <w:szCs w:val="21"/>
        </w:rPr>
        <w:t>AI</w:t>
      </w:r>
      <w:r w:rsidR="00D372FB" w:rsidRPr="00A47EA2">
        <w:rPr>
          <w:rFonts w:ascii="微软雅黑" w:eastAsia="微软雅黑" w:hAnsi="微软雅黑" w:hint="eastAsia"/>
          <w:b/>
          <w:bCs/>
          <w:sz w:val="21"/>
          <w:szCs w:val="21"/>
        </w:rPr>
        <w:t>&amp;</w:t>
      </w:r>
      <w:r w:rsidR="00766D53" w:rsidRPr="00A47EA2">
        <w:rPr>
          <w:rFonts w:ascii="微软雅黑" w:eastAsia="微软雅黑" w:hAnsi="微软雅黑" w:hint="eastAsia"/>
          <w:b/>
          <w:bCs/>
          <w:sz w:val="21"/>
          <w:szCs w:val="21"/>
        </w:rPr>
        <w:t>病原</w:t>
      </w:r>
      <w:r w:rsidR="00D372FB" w:rsidRPr="00A47EA2">
        <w:rPr>
          <w:rFonts w:ascii="微软雅黑" w:eastAsia="微软雅黑" w:hAnsi="微软雅黑" w:hint="eastAsia"/>
          <w:b/>
          <w:bCs/>
          <w:sz w:val="21"/>
          <w:szCs w:val="21"/>
        </w:rPr>
        <w:t>与</w:t>
      </w:r>
      <w:bookmarkStart w:id="19" w:name="OLE_LINK12"/>
      <w:r w:rsidR="00766D53" w:rsidRPr="00A47EA2">
        <w:rPr>
          <w:rFonts w:ascii="微软雅黑" w:eastAsia="微软雅黑" w:hAnsi="微软雅黑" w:hint="eastAsia"/>
          <w:b/>
          <w:bCs/>
          <w:sz w:val="21"/>
          <w:szCs w:val="21"/>
        </w:rPr>
        <w:t>免疫学实验项目</w:t>
      </w:r>
      <w:bookmarkEnd w:id="16"/>
      <w:bookmarkEnd w:id="17"/>
      <w:bookmarkEnd w:id="18"/>
      <w:bookmarkEnd w:id="19"/>
      <w:r w:rsidR="00766D53" w:rsidRPr="00A47EA2">
        <w:rPr>
          <w:rFonts w:ascii="微软雅黑" w:eastAsia="微软雅黑" w:hAnsi="微软雅黑"/>
          <w:b/>
          <w:bCs/>
          <w:sz w:val="21"/>
          <w:szCs w:val="21"/>
        </w:rPr>
        <w:t xml:space="preserve"> | 科研助理</w:t>
      </w:r>
      <w:r w:rsidR="00623444" w:rsidRPr="00A47EA2">
        <w:rPr>
          <w:rFonts w:ascii="微软雅黑" w:eastAsia="微软雅黑" w:hAnsi="微软雅黑" w:hint="eastAsia"/>
          <w:b/>
          <w:bCs/>
          <w:sz w:val="21"/>
          <w:szCs w:val="21"/>
        </w:rPr>
        <w:t>2025.1-2025.2</w:t>
      </w:r>
    </w:p>
    <w:p w14:paraId="5916BA7E" w14:textId="77777777" w:rsidR="00807075" w:rsidRPr="00A47EA2" w:rsidRDefault="00EF229F" w:rsidP="00807075">
      <w:pPr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</w:pPr>
      <w:bookmarkStart w:id="20" w:name="OLE_LINK96"/>
      <w:bookmarkStart w:id="21" w:name="OLE_LINK97"/>
      <w:r w:rsidRPr="00A47EA2"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  <w:t>参与北大实验室项目，</w:t>
      </w:r>
      <w:bookmarkStart w:id="22" w:name="OLE_LINK107"/>
      <w:r w:rsidRPr="00A47EA2"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  <w:t>负责打通湿实验与AI算法的全流程衔接，实现实验技术与人工智能的深度融合。</w:t>
      </w:r>
      <w:bookmarkStart w:id="23" w:name="OLE_LINK108"/>
      <w:bookmarkEnd w:id="22"/>
      <w:r w:rsidRPr="00A47EA2"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  <w:t>针对药物靶点筛选中传统分析耗时长、数据异质性强的痛点，搭建并优化流式细胞仪检测流程，同步开发基于Python（TensorFlow）的深度学习模型，训练高效预测模型，大幅缩短单批次样本分析周期，构建“湿实验- AI分析”的闭环体系，为快速病原检测工具开发提供核心数据与算法支撑，助力科研成果从实验室走向产业化应用。</w:t>
      </w:r>
    </w:p>
    <w:bookmarkEnd w:id="20"/>
    <w:bookmarkEnd w:id="21"/>
    <w:bookmarkEnd w:id="23"/>
    <w:p w14:paraId="757AD098" w14:textId="7A94BF6C" w:rsidR="00D241C4" w:rsidRPr="00A47EA2" w:rsidRDefault="009F7CA4" w:rsidP="00D241C4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>3</w:t>
      </w:r>
      <w:r w:rsidR="00807075" w:rsidRPr="00A47EA2">
        <w:rPr>
          <w:rFonts w:ascii="微软雅黑" w:eastAsia="微软雅黑" w:hAnsi="微软雅黑" w:hint="eastAsia"/>
          <w:b/>
          <w:bCs/>
          <w:sz w:val="21"/>
          <w:szCs w:val="21"/>
        </w:rPr>
        <w:t>、</w:t>
      </w:r>
      <w:r w:rsidR="00D241C4" w:rsidRPr="00A47EA2">
        <w:rPr>
          <w:rFonts w:ascii="微软雅黑" w:eastAsia="微软雅黑" w:hAnsi="微软雅黑" w:hint="eastAsia"/>
          <w:b/>
          <w:bCs/>
          <w:sz w:val="21"/>
          <w:szCs w:val="21"/>
        </w:rPr>
        <w:t>微塑料生物靶向清除项目</w:t>
      </w:r>
      <w:r w:rsidR="00CF2C51"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="00D241C4" w:rsidRPr="00A47EA2">
        <w:rPr>
          <w:rFonts w:ascii="微软雅黑" w:eastAsia="微软雅黑" w:hAnsi="微软雅黑"/>
          <w:b/>
          <w:bCs/>
          <w:sz w:val="21"/>
          <w:szCs w:val="21"/>
        </w:rPr>
        <w:t>|</w:t>
      </w:r>
      <w:r w:rsidR="00CF2C51"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="00D241C4" w:rsidRPr="00A47EA2">
        <w:rPr>
          <w:rFonts w:ascii="微软雅黑" w:eastAsia="微软雅黑" w:hAnsi="微软雅黑" w:cs="宋体"/>
          <w:b/>
          <w:bCs/>
          <w:kern w:val="0"/>
          <w:sz w:val="21"/>
          <w:szCs w:val="21"/>
          <w14:ligatures w14:val="none"/>
        </w:rPr>
        <w:t>核心成员</w:t>
      </w:r>
      <w:r w:rsidR="00D241C4" w:rsidRPr="00A47EA2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2025.1-2025.6</w:t>
      </w:r>
    </w:p>
    <w:p w14:paraId="03A13C9A" w14:textId="77777777" w:rsidR="00D241C4" w:rsidRPr="00A47EA2" w:rsidRDefault="00D241C4" w:rsidP="00D241C4">
      <w:pPr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</w:pPr>
      <w:r w:rsidRPr="00A47EA2">
        <w:rPr>
          <w:rFonts w:ascii="微软雅黑" w:eastAsia="微软雅黑" w:hAnsi="微软雅黑" w:cs="宋体"/>
          <w:kern w:val="0"/>
          <w:sz w:val="21"/>
          <w:szCs w:val="21"/>
          <w14:ligatures w14:val="none"/>
        </w:rPr>
        <w:t>统筹跨学科团队，</w:t>
      </w:r>
      <w:bookmarkStart w:id="24" w:name="OLE_LINK104"/>
      <w:r w:rsidRPr="00A47EA2">
        <w:rPr>
          <w:rFonts w:ascii="微软雅黑" w:eastAsia="微软雅黑" w:hAnsi="微软雅黑" w:cs="宋体"/>
          <w:kern w:val="0"/>
          <w:sz w:val="21"/>
          <w:szCs w:val="21"/>
          <w14:ligatures w14:val="none"/>
        </w:rPr>
        <w:t>从健康消费升级趋势中精准识别“体内微塑料安全清除”需求，通过调研排毒产品/益生菌等痛点，确立“靶向、安全、口服”产品差异化策略。依托PubMed等权威信源构建多维竞争矩阵，系统梳理核酸适配体等前沿技术路径</w:t>
      </w:r>
      <w:bookmarkEnd w:id="24"/>
      <w:r w:rsidRPr="00A47EA2">
        <w:rPr>
          <w:rFonts w:ascii="微软雅黑" w:eastAsia="微软雅黑" w:hAnsi="微软雅黑" w:cs="宋体"/>
          <w:kern w:val="0"/>
          <w:sz w:val="21"/>
          <w:szCs w:val="21"/>
          <w14:ligatures w14:val="none"/>
        </w:rPr>
        <w:t>。负责项目推进与竞赛答辩，将复杂科研逻辑转化为“肠道微塑料清理卫士”等通俗商业表达</w:t>
      </w:r>
      <w:r w:rsidRPr="00A47EA2"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  <w:t>。</w:t>
      </w:r>
    </w:p>
    <w:p w14:paraId="1283CA44" w14:textId="616C9F85" w:rsidR="00500566" w:rsidRPr="00500566" w:rsidRDefault="00414A2E" w:rsidP="00500566">
      <w:pPr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五</w:t>
      </w:r>
      <w:r w:rsidR="00500566" w:rsidRPr="00500566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、</w:t>
      </w:r>
      <w:r w:rsidR="0069614D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产业</w:t>
      </w:r>
      <w:r w:rsidR="00500566" w:rsidRPr="00500566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实习经历：</w:t>
      </w:r>
      <w:bookmarkStart w:id="25" w:name="OLE_LINK77"/>
      <w:bookmarkStart w:id="26" w:name="OLE_LINK94"/>
      <w:r w:rsidR="00500566" w:rsidRPr="00500566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天士力控股集团、羚锐药物研究院、庐山</w:t>
      </w:r>
      <w:bookmarkEnd w:id="25"/>
    </w:p>
    <w:p w14:paraId="64F352B1" w14:textId="4E264A18" w:rsidR="00500566" w:rsidRPr="00500566" w:rsidRDefault="00500566" w:rsidP="00500566">
      <w:pPr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</w:pPr>
      <w:bookmarkStart w:id="27" w:name="OLE_LINK78"/>
      <w:bookmarkEnd w:id="26"/>
      <w:r w:rsidRPr="00500566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天士力控股集团：</w:t>
      </w:r>
      <w:bookmarkStart w:id="28" w:name="OLE_LINK87"/>
      <w:r w:rsidR="005B2299" w:rsidRPr="005B2299">
        <w:rPr>
          <w:rFonts w:ascii="微软雅黑" w:eastAsia="微软雅黑" w:hAnsi="微软雅黑" w:cs="宋体"/>
          <w:kern w:val="0"/>
          <w:sz w:val="21"/>
          <w:szCs w:val="21"/>
          <w14:ligatures w14:val="none"/>
        </w:rPr>
        <w:t>2024年7月至8月，主要学习生产质控与市场部相关工作。在生产环节，深入了解GMP工作框架下，QC质量控制和QA合规管理的具体流程与要求；在市场部，参与学术推广资料的整理，同时</w:t>
      </w:r>
      <w:r w:rsidR="005B2299" w:rsidRPr="005B2299">
        <w:rPr>
          <w:rFonts w:ascii="微软雅黑" w:eastAsia="微软雅黑" w:hAnsi="微软雅黑" w:cs="宋体"/>
          <w:kern w:val="0"/>
          <w:sz w:val="21"/>
          <w:szCs w:val="21"/>
          <w14:ligatures w14:val="none"/>
        </w:rPr>
        <w:lastRenderedPageBreak/>
        <w:t>了解竞品在医院的推广模式，以及在药店终端的宣传推广等实际情况。</w:t>
      </w:r>
      <w:r w:rsidRPr="00500566"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  <w:t>（实习生）</w:t>
      </w:r>
    </w:p>
    <w:bookmarkEnd w:id="28"/>
    <w:p w14:paraId="65B82EC9" w14:textId="6D2D5D06" w:rsidR="00500566" w:rsidRPr="00500566" w:rsidRDefault="00500566" w:rsidP="00500566">
      <w:pPr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</w:pPr>
      <w:r w:rsidRPr="00500566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羚锐药物研究院：</w:t>
      </w:r>
      <w:bookmarkStart w:id="29" w:name="OLE_LINK89"/>
      <w:r w:rsidR="005B2299" w:rsidRPr="005B2299">
        <w:rPr>
          <w:rFonts w:ascii="微软雅黑" w:eastAsia="微软雅黑" w:hAnsi="微软雅黑" w:cs="宋体"/>
          <w:kern w:val="0"/>
          <w:sz w:val="21"/>
          <w:szCs w:val="21"/>
          <w14:ligatures w14:val="none"/>
        </w:rPr>
        <w:t>2024年1月-2月，系统了解新药从立项到成品落地的全流程。通过检索数据库，梳理通络祛痛膏等中药改良型新药的专利布局与临床优势，熟悉IND申报资料汇编规范，理清新药从研发、申报、临床试验到获批上市（NDA）的全转化路径。</w:t>
      </w:r>
      <w:r w:rsidRPr="00500566"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  <w:t>（实习生）</w:t>
      </w:r>
    </w:p>
    <w:bookmarkEnd w:id="29"/>
    <w:p w14:paraId="0E2B3FEA" w14:textId="0D73BBC4" w:rsidR="00500566" w:rsidRPr="00A47EA2" w:rsidRDefault="00500566" w:rsidP="00500566">
      <w:pPr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</w:pPr>
      <w:r w:rsidRPr="00500566">
        <w:rPr>
          <w:rFonts w:ascii="微软雅黑" w:eastAsia="微软雅黑" w:hAnsi="微软雅黑" w:cs="宋体" w:hint="eastAsia"/>
          <w:b/>
          <w:bCs/>
          <w:kern w:val="0"/>
          <w:sz w:val="21"/>
          <w:szCs w:val="21"/>
          <w14:ligatures w14:val="none"/>
        </w:rPr>
        <w:t>庐山药物认知</w:t>
      </w:r>
      <w:r w:rsidRPr="00500566"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  <w:t>实习，2</w:t>
      </w:r>
      <w:bookmarkStart w:id="30" w:name="OLE_LINK93"/>
      <w:r w:rsidRPr="00500566"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  <w:t>5年8月通过实地辨识了100余种药用植物，结合标本讲解，建立了从原药材种植到饮片炮制的源头质量意识，补足了实验室研究与工业化生产之间的认知链条。</w:t>
      </w:r>
      <w:bookmarkEnd w:id="30"/>
      <w:r w:rsidRPr="00500566">
        <w:rPr>
          <w:rFonts w:ascii="微软雅黑" w:eastAsia="微软雅黑" w:hAnsi="微软雅黑" w:cs="宋体" w:hint="eastAsia"/>
          <w:kern w:val="0"/>
          <w:sz w:val="21"/>
          <w:szCs w:val="21"/>
          <w14:ligatures w14:val="none"/>
        </w:rPr>
        <w:t>（学生）</w:t>
      </w:r>
    </w:p>
    <w:p w14:paraId="4C3A9A58" w14:textId="3A8C374A" w:rsidR="00414A2E" w:rsidRPr="00414A2E" w:rsidRDefault="00414A2E" w:rsidP="00414A2E">
      <w:pPr>
        <w:rPr>
          <w:rFonts w:ascii="微软雅黑" w:eastAsia="微软雅黑" w:hAnsi="微软雅黑" w:hint="eastAsia"/>
          <w:b/>
          <w:bCs/>
          <w:sz w:val="21"/>
          <w:szCs w:val="21"/>
        </w:rPr>
      </w:pPr>
      <w:bookmarkStart w:id="31" w:name="OLE_LINK83"/>
      <w:bookmarkStart w:id="32" w:name="OLE_LINK88"/>
      <w:bookmarkStart w:id="33" w:name="OLE_LINK109"/>
      <w:bookmarkStart w:id="34" w:name="OLE_LINK110"/>
      <w:bookmarkEnd w:id="27"/>
      <w:r w:rsidRPr="00414A2E">
        <w:rPr>
          <w:rFonts w:ascii="微软雅黑" w:eastAsia="微软雅黑" w:hAnsi="微软雅黑" w:hint="eastAsia"/>
          <w:b/>
          <w:bCs/>
          <w:sz w:val="21"/>
          <w:szCs w:val="21"/>
          <w:highlight w:val="lightGray"/>
        </w:rPr>
        <w:t>六</w:t>
      </w:r>
      <w:r>
        <w:rPr>
          <w:rFonts w:ascii="微软雅黑" w:eastAsia="微软雅黑" w:hAnsi="微软雅黑" w:hint="eastAsia"/>
          <w:b/>
          <w:bCs/>
          <w:sz w:val="21"/>
          <w:szCs w:val="21"/>
          <w:highlight w:val="lightGray"/>
        </w:rPr>
        <w:t>、</w:t>
      </w:r>
      <w:r w:rsidRPr="00414A2E">
        <w:rPr>
          <w:rFonts w:ascii="微软雅黑" w:eastAsia="微软雅黑" w:hAnsi="微软雅黑" w:hint="eastAsia"/>
          <w:b/>
          <w:bCs/>
          <w:sz w:val="21"/>
          <w:szCs w:val="21"/>
        </w:rPr>
        <w:t>校园/社会实践</w:t>
      </w:r>
    </w:p>
    <w:p w14:paraId="689AE8BF" w14:textId="642222B3" w:rsidR="000D08C6" w:rsidRPr="00A47EA2" w:rsidRDefault="00414A2E" w:rsidP="00461B1D">
      <w:pPr>
        <w:rPr>
          <w:rFonts w:ascii="微软雅黑" w:eastAsia="微软雅黑" w:hAnsi="微软雅黑" w:hint="eastAsia"/>
          <w:sz w:val="21"/>
          <w:szCs w:val="21"/>
        </w:rPr>
      </w:pPr>
      <w:bookmarkStart w:id="35" w:name="OLE_LINK71"/>
      <w:r w:rsidRPr="00A47EA2">
        <w:rPr>
          <w:rFonts w:ascii="微软雅黑" w:eastAsia="微软雅黑" w:hAnsi="微软雅黑"/>
          <w:sz w:val="21"/>
          <w:szCs w:val="21"/>
        </w:rPr>
        <w:t>1、</w:t>
      </w:r>
      <w:bookmarkStart w:id="36" w:name="OLE_LINK91"/>
      <w:r w:rsidRPr="00A47EA2">
        <w:rPr>
          <w:rFonts w:ascii="微软雅黑" w:eastAsia="微软雅黑" w:hAnsi="微软雅黑"/>
          <w:b/>
          <w:bCs/>
          <w:sz w:val="21"/>
          <w:szCs w:val="21"/>
        </w:rPr>
        <w:t>校远征协会会长</w:t>
      </w:r>
      <w:r w:rsidRPr="00A47EA2">
        <w:rPr>
          <w:rFonts w:ascii="微软雅黑" w:eastAsia="微软雅黑" w:hAnsi="微软雅黑"/>
          <w:sz w:val="21"/>
          <w:szCs w:val="21"/>
        </w:rPr>
        <w:t>，</w:t>
      </w:r>
      <w:r w:rsidR="000D08C6" w:rsidRPr="000D08C6">
        <w:rPr>
          <w:rFonts w:ascii="微软雅黑" w:eastAsia="微软雅黑" w:hAnsi="微软雅黑"/>
          <w:sz w:val="21"/>
          <w:szCs w:val="21"/>
        </w:rPr>
        <w:t>统筹2500余名会员及近百人核心管理层，运营非营利学生组织。2024—2026年牵头联合全国友好高校开展“重走长征路”主题实践，献礼长征胜利90周年；主导环青海湖等</w:t>
      </w:r>
      <w:r w:rsidR="000D08C6">
        <w:rPr>
          <w:rFonts w:ascii="微软雅黑" w:eastAsia="微软雅黑" w:hAnsi="微软雅黑" w:hint="eastAsia"/>
          <w:sz w:val="21"/>
          <w:szCs w:val="21"/>
        </w:rPr>
        <w:t>多项</w:t>
      </w:r>
      <w:r w:rsidR="000D08C6" w:rsidRPr="000D08C6">
        <w:rPr>
          <w:rFonts w:ascii="微软雅黑" w:eastAsia="微软雅黑" w:hAnsi="微软雅黑"/>
          <w:sz w:val="21"/>
          <w:szCs w:val="21"/>
        </w:rPr>
        <w:t>30人以上全国长线骑行活动，全程负责线路规划、宣传、带队执行及应急处置</w:t>
      </w:r>
      <w:r w:rsidR="000D08C6" w:rsidRPr="00A47EA2">
        <w:rPr>
          <w:rFonts w:ascii="微软雅黑" w:eastAsia="微软雅黑" w:hAnsi="微软雅黑"/>
          <w:sz w:val="21"/>
          <w:szCs w:val="21"/>
        </w:rPr>
        <w:t>的宏观加微观全流程闭环</w:t>
      </w:r>
      <w:r w:rsidR="000D08C6" w:rsidRPr="000D08C6">
        <w:rPr>
          <w:rFonts w:ascii="微软雅黑" w:eastAsia="微软雅黑" w:hAnsi="微软雅黑"/>
          <w:sz w:val="21"/>
          <w:szCs w:val="21"/>
        </w:rPr>
        <w:t>，熟练掌握活动从策划、资源对接至落地的全</w:t>
      </w:r>
      <w:r w:rsidR="000D08C6" w:rsidRPr="00A47EA2">
        <w:rPr>
          <w:rFonts w:ascii="微软雅黑" w:eastAsia="微软雅黑" w:hAnsi="微软雅黑"/>
          <w:sz w:val="21"/>
          <w:szCs w:val="21"/>
        </w:rPr>
        <w:t>链条工作</w:t>
      </w:r>
      <w:r w:rsidR="000D08C6" w:rsidRPr="000D08C6">
        <w:rPr>
          <w:rFonts w:ascii="微软雅黑" w:eastAsia="微软雅黑" w:hAnsi="微软雅黑"/>
          <w:sz w:val="21"/>
          <w:szCs w:val="21"/>
        </w:rPr>
        <w:t>。</w:t>
      </w:r>
    </w:p>
    <w:p w14:paraId="5489876C" w14:textId="03A473CD" w:rsidR="00414A2E" w:rsidRDefault="00414A2E" w:rsidP="00461B1D">
      <w:pPr>
        <w:rPr>
          <w:rFonts w:ascii="微软雅黑" w:eastAsia="微软雅黑" w:hAnsi="微软雅黑" w:hint="eastAsia"/>
          <w:sz w:val="21"/>
          <w:szCs w:val="21"/>
        </w:rPr>
      </w:pPr>
      <w:r w:rsidRPr="00A47EA2">
        <w:rPr>
          <w:rFonts w:ascii="微软雅黑" w:eastAsia="微软雅黑" w:hAnsi="微软雅黑"/>
          <w:sz w:val="21"/>
          <w:szCs w:val="21"/>
        </w:rPr>
        <w:t>2、</w:t>
      </w:r>
      <w:r w:rsidR="00960061" w:rsidRPr="00960061">
        <w:rPr>
          <w:rFonts w:ascii="微软雅黑" w:eastAsia="微软雅黑" w:hAnsi="微软雅黑"/>
          <w:b/>
          <w:bCs/>
          <w:sz w:val="21"/>
          <w:szCs w:val="21"/>
        </w:rPr>
        <w:t>活动策划</w:t>
      </w:r>
      <w:r w:rsidR="00960061" w:rsidRPr="00960061">
        <w:rPr>
          <w:rFonts w:ascii="微软雅黑" w:eastAsia="微软雅黑" w:hAnsi="微软雅黑"/>
          <w:sz w:val="21"/>
          <w:szCs w:val="21"/>
        </w:rPr>
        <w:t>：原创云南、东北等多条地域骑行方案，融合当地人文与自然景观，创新研发骑行+徒步复合型线路。通过资源重组打造差异化优势，打破传统出行模式，</w:t>
      </w:r>
      <w:r w:rsidRPr="00A47EA2">
        <w:rPr>
          <w:rFonts w:ascii="微软雅黑" w:eastAsia="微软雅黑" w:hAnsi="微软雅黑"/>
          <w:sz w:val="21"/>
          <w:szCs w:val="21"/>
        </w:rPr>
        <w:t>设计思路新颖独特，获校内外师生广高度评价。</w:t>
      </w:r>
    </w:p>
    <w:p w14:paraId="06679483" w14:textId="048BD79B" w:rsidR="00DB1E5F" w:rsidRPr="00DB1E5F" w:rsidRDefault="00414A2E" w:rsidP="00DB1E5F">
      <w:pPr>
        <w:rPr>
          <w:rFonts w:ascii="微软雅黑" w:eastAsia="微软雅黑" w:hAnsi="微软雅黑" w:hint="eastAsia"/>
          <w:sz w:val="21"/>
          <w:szCs w:val="21"/>
        </w:rPr>
      </w:pPr>
      <w:r w:rsidRPr="00A47EA2">
        <w:rPr>
          <w:rFonts w:ascii="微软雅黑" w:eastAsia="微软雅黑" w:hAnsi="微软雅黑"/>
          <w:sz w:val="21"/>
          <w:szCs w:val="21"/>
        </w:rPr>
        <w:t>3、</w:t>
      </w:r>
      <w:r w:rsidR="00DB1E5F" w:rsidRPr="00DB1E5F">
        <w:rPr>
          <w:rFonts w:ascii="微软雅黑" w:eastAsia="微软雅黑" w:hAnsi="微软雅黑"/>
          <w:b/>
          <w:bCs/>
          <w:sz w:val="21"/>
          <w:szCs w:val="21"/>
        </w:rPr>
        <w:t>商务与新媒体运营：</w:t>
      </w:r>
      <w:r w:rsidR="00DB1E5F" w:rsidRPr="00DB1E5F">
        <w:rPr>
          <w:rFonts w:ascii="微软雅黑" w:eastAsia="微软雅黑" w:hAnsi="微软雅黑"/>
          <w:sz w:val="21"/>
          <w:szCs w:val="21"/>
        </w:rPr>
        <w:t>负责协会商务拓展及新媒体运营，对接达成B站官方户外潮流内容合作；依托2025年暑假长线骑行纪实，实现全网近60万播放量，</w:t>
      </w:r>
      <w:r w:rsidR="00DB1E5F" w:rsidRPr="00A47EA2">
        <w:rPr>
          <w:rFonts w:ascii="微软雅黑" w:eastAsia="微软雅黑" w:hAnsi="微软雅黑"/>
          <w:sz w:val="21"/>
          <w:szCs w:val="21"/>
        </w:rPr>
        <w:t>传播热度高、社会反响热烈。</w:t>
      </w:r>
      <w:r w:rsidR="00DB1E5F" w:rsidRPr="00DB1E5F">
        <w:rPr>
          <w:rFonts w:ascii="微软雅黑" w:eastAsia="微软雅黑" w:hAnsi="微软雅黑"/>
          <w:sz w:val="21"/>
          <w:szCs w:val="21"/>
        </w:rPr>
        <w:t>搭建“远峰车队”等官方账号，完善宣传矩阵，具备较强的商务谈判、品牌打造及成果落地能力。</w:t>
      </w:r>
    </w:p>
    <w:bookmarkEnd w:id="36"/>
    <w:p w14:paraId="25F6A158" w14:textId="25238D69" w:rsidR="00DB1E5F" w:rsidRPr="00DB1E5F" w:rsidRDefault="00414A2E" w:rsidP="00DB1E5F">
      <w:pPr>
        <w:rPr>
          <w:rFonts w:ascii="微软雅黑" w:eastAsia="微软雅黑" w:hAnsi="微软雅黑" w:hint="eastAsia"/>
          <w:sz w:val="21"/>
          <w:szCs w:val="21"/>
        </w:rPr>
      </w:pPr>
      <w:r w:rsidRPr="00A47EA2">
        <w:rPr>
          <w:rFonts w:ascii="微软雅黑" w:eastAsia="微软雅黑" w:hAnsi="微软雅黑"/>
          <w:sz w:val="21"/>
          <w:szCs w:val="21"/>
        </w:rPr>
        <w:t>4、</w:t>
      </w:r>
      <w:bookmarkStart w:id="37" w:name="OLE_LINK92"/>
      <w:bookmarkStart w:id="38" w:name="OLE_LINK15"/>
      <w:r w:rsidR="00DB1E5F" w:rsidRPr="00DB1E5F">
        <w:rPr>
          <w:rFonts w:ascii="微软雅黑" w:eastAsia="微软雅黑" w:hAnsi="微软雅黑" w:hint="eastAsia"/>
          <w:b/>
          <w:bCs/>
          <w:sz w:val="21"/>
          <w:szCs w:val="21"/>
        </w:rPr>
        <w:t>校</w:t>
      </w:r>
      <w:r w:rsidR="00DB1E5F" w:rsidRPr="00DB1E5F">
        <w:rPr>
          <w:rFonts w:ascii="微软雅黑" w:eastAsia="微软雅黑" w:hAnsi="微软雅黑"/>
          <w:b/>
          <w:bCs/>
          <w:sz w:val="21"/>
          <w:szCs w:val="21"/>
        </w:rPr>
        <w:t>招生</w:t>
      </w:r>
      <w:r w:rsidR="00DB1E5F" w:rsidRPr="00DB1E5F">
        <w:rPr>
          <w:rFonts w:ascii="微软雅黑" w:eastAsia="微软雅黑" w:hAnsi="微软雅黑" w:hint="eastAsia"/>
          <w:b/>
          <w:bCs/>
          <w:sz w:val="21"/>
          <w:szCs w:val="21"/>
        </w:rPr>
        <w:t>组核心</w:t>
      </w:r>
      <w:r w:rsidR="00DB1E5F" w:rsidRPr="00DB1E5F">
        <w:rPr>
          <w:rFonts w:ascii="微软雅黑" w:eastAsia="微软雅黑" w:hAnsi="微软雅黑"/>
          <w:b/>
          <w:bCs/>
          <w:sz w:val="21"/>
          <w:szCs w:val="21"/>
        </w:rPr>
        <w:t>骨干</w:t>
      </w:r>
      <w:r w:rsidR="00DB1E5F" w:rsidRPr="00DB1E5F">
        <w:rPr>
          <w:rFonts w:ascii="微软雅黑" w:eastAsia="微软雅黑" w:hAnsi="微软雅黑"/>
          <w:sz w:val="21"/>
          <w:szCs w:val="21"/>
        </w:rPr>
        <w:t>：</w:t>
      </w:r>
      <w:r w:rsidR="00DB1E5F" w:rsidRPr="00A47EA2">
        <w:rPr>
          <w:rFonts w:ascii="微软雅黑" w:eastAsia="微软雅黑" w:hAnsi="微软雅黑"/>
          <w:b/>
          <w:bCs/>
          <w:sz w:val="21"/>
          <w:szCs w:val="21"/>
        </w:rPr>
        <w:t>受邀</w:t>
      </w:r>
      <w:r w:rsidR="00DB1E5F" w:rsidRPr="00DB1E5F">
        <w:rPr>
          <w:rFonts w:ascii="微软雅黑" w:eastAsia="微软雅黑" w:hAnsi="微软雅黑"/>
          <w:b/>
          <w:bCs/>
          <w:sz w:val="21"/>
          <w:szCs w:val="21"/>
        </w:rPr>
        <w:t>出演招生宣传片男主角</w:t>
      </w:r>
      <w:r w:rsidR="00DB1E5F" w:rsidRPr="00DB1E5F">
        <w:rPr>
          <w:rFonts w:ascii="微软雅黑" w:eastAsia="微软雅黑" w:hAnsi="微软雅黑"/>
          <w:sz w:val="21"/>
          <w:szCs w:val="21"/>
        </w:rPr>
        <w:t>，通过线下宣讲、一对一咨询、线上展示多渠道推广。助力学校2025年黑龙江省录取位次提升550名（从1900位升至1350位），</w:t>
      </w:r>
      <w:r w:rsidR="00DB1E5F" w:rsidRPr="00A47EA2">
        <w:rPr>
          <w:rFonts w:ascii="微软雅黑" w:eastAsia="微软雅黑" w:hAnsi="微软雅黑"/>
          <w:sz w:val="21"/>
          <w:szCs w:val="21"/>
        </w:rPr>
        <w:t>大幅优化生源质量与整体生源结构。</w:t>
      </w:r>
    </w:p>
    <w:bookmarkEnd w:id="37"/>
    <w:p w14:paraId="1679044A" w14:textId="1376D3E4" w:rsidR="00DB1E5F" w:rsidRPr="00DB1E5F" w:rsidRDefault="00DB1E5F" w:rsidP="00DB1E5F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5</w:t>
      </w:r>
      <w:r w:rsidR="00414A2E" w:rsidRPr="00A47EA2">
        <w:rPr>
          <w:rFonts w:ascii="微软雅黑" w:eastAsia="微软雅黑" w:hAnsi="微软雅黑"/>
          <w:sz w:val="21"/>
          <w:szCs w:val="21"/>
        </w:rPr>
        <w:t>、</w:t>
      </w:r>
      <w:r w:rsidR="00414A2E" w:rsidRPr="00A47EA2">
        <w:rPr>
          <w:rFonts w:ascii="微软雅黑" w:eastAsia="微软雅黑" w:hAnsi="微软雅黑"/>
          <w:b/>
          <w:bCs/>
          <w:sz w:val="21"/>
          <w:szCs w:val="21"/>
        </w:rPr>
        <w:t>长期任职班长</w:t>
      </w:r>
      <w:r w:rsidR="00414A2E" w:rsidRPr="00A47EA2">
        <w:rPr>
          <w:rFonts w:ascii="微软雅黑" w:eastAsia="微软雅黑" w:hAnsi="微软雅黑"/>
          <w:sz w:val="21"/>
          <w:szCs w:val="21"/>
        </w:rPr>
        <w:t>，</w:t>
      </w:r>
      <w:bookmarkStart w:id="39" w:name="OLE_LINK90"/>
      <w:r w:rsidRPr="00DB1E5F">
        <w:rPr>
          <w:rFonts w:ascii="微软雅黑" w:eastAsia="微软雅黑" w:hAnsi="微软雅黑"/>
          <w:sz w:val="21"/>
          <w:szCs w:val="21"/>
        </w:rPr>
        <w:t>统筹班级日常管理、学风建设及文体活动，常态化多任务并行管理。</w:t>
      </w:r>
      <w:r w:rsidRPr="00A47EA2">
        <w:rPr>
          <w:rFonts w:ascii="微软雅黑" w:eastAsia="微软雅黑" w:hAnsi="微软雅黑"/>
          <w:sz w:val="21"/>
          <w:szCs w:val="21"/>
        </w:rPr>
        <w:t>注重团队协作与集体凝聚。</w:t>
      </w:r>
      <w:r w:rsidRPr="00DB1E5F">
        <w:rPr>
          <w:rFonts w:ascii="微软雅黑" w:eastAsia="微软雅黑" w:hAnsi="微软雅黑"/>
          <w:sz w:val="21"/>
          <w:szCs w:val="21"/>
        </w:rPr>
        <w:t>结合学生组织、大型活动统筹及应急处置经验，具备较强的全局统筹、高效执行、抗压能力及公共服务意识，确保各项工作高效落地。</w:t>
      </w:r>
    </w:p>
    <w:bookmarkEnd w:id="31"/>
    <w:bookmarkEnd w:id="35"/>
    <w:bookmarkEnd w:id="38"/>
    <w:bookmarkEnd w:id="39"/>
    <w:p w14:paraId="247E7C59" w14:textId="66DF0047" w:rsidR="00414A2E" w:rsidRPr="00A47EA2" w:rsidRDefault="00414A2E" w:rsidP="004D4C58">
      <w:pPr>
        <w:widowControl/>
        <w:tabs>
          <w:tab w:val="left" w:pos="3252"/>
        </w:tabs>
        <w:spacing w:after="0" w:line="240" w:lineRule="auto"/>
        <w:rPr>
          <w:rFonts w:ascii="微软雅黑" w:eastAsia="微软雅黑" w:hAnsi="微软雅黑" w:hint="eastAsia"/>
          <w:b/>
          <w:bCs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sz w:val="21"/>
          <w:szCs w:val="21"/>
        </w:rPr>
        <w:lastRenderedPageBreak/>
        <w:t>七、</w:t>
      </w:r>
      <w:r w:rsidRPr="00A47EA2">
        <w:rPr>
          <w:rFonts w:ascii="微软雅黑" w:eastAsia="微软雅黑" w:hAnsi="微软雅黑"/>
          <w:b/>
          <w:bCs/>
          <w:sz w:val="21"/>
          <w:szCs w:val="21"/>
        </w:rPr>
        <w:t>技能与证书</w:t>
      </w:r>
      <w:r>
        <w:rPr>
          <w:rFonts w:ascii="微软雅黑" w:eastAsia="微软雅黑" w:hAnsi="微软雅黑"/>
          <w:b/>
          <w:bCs/>
          <w:sz w:val="21"/>
          <w:szCs w:val="21"/>
        </w:rPr>
        <w:tab/>
      </w:r>
    </w:p>
    <w:p w14:paraId="23752120" w14:textId="15D8A979" w:rsidR="00414A2E" w:rsidRPr="00A47EA2" w:rsidRDefault="00414A2E" w:rsidP="009C050B">
      <w:pPr>
        <w:rPr>
          <w:rFonts w:ascii="微软雅黑" w:eastAsia="微软雅黑" w:hAnsi="微软雅黑" w:hint="eastAsia"/>
          <w:color w:val="EE0000"/>
          <w:sz w:val="21"/>
          <w:szCs w:val="21"/>
        </w:rPr>
      </w:pPr>
      <w:bookmarkStart w:id="40" w:name="OLE_LINK9"/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>技能：</w:t>
      </w:r>
      <w:bookmarkStart w:id="41" w:name="OLE_LINK72"/>
      <w:bookmarkStart w:id="42" w:name="OLE_LINK84"/>
      <w:bookmarkStart w:id="43" w:name="OLE_LINK85"/>
      <w:bookmarkStart w:id="44" w:name="OLE_LINK101"/>
      <w:r w:rsidRPr="00A47EA2">
        <w:rPr>
          <w:rFonts w:ascii="微软雅黑" w:eastAsia="微软雅黑" w:hAnsi="微软雅黑"/>
          <w:sz w:val="21"/>
          <w:szCs w:val="21"/>
        </w:rPr>
        <w:t>熟练掌握 Office 办公软件（精通 Excel 函数/PPT 制作）</w:t>
      </w:r>
      <w:r w:rsidRPr="00A47EA2">
        <w:rPr>
          <w:rFonts w:ascii="微软雅黑" w:eastAsia="微软雅黑" w:hAnsi="微软雅黑" w:hint="eastAsia"/>
          <w:sz w:val="21"/>
          <w:szCs w:val="21"/>
        </w:rPr>
        <w:t>；</w:t>
      </w:r>
      <w:r w:rsidRPr="00A47EA2">
        <w:rPr>
          <w:rFonts w:ascii="微软雅黑" w:eastAsia="微软雅黑" w:hAnsi="微软雅黑"/>
          <w:sz w:val="21"/>
          <w:szCs w:val="21"/>
        </w:rPr>
        <w:t>设计工具（PS/AI）</w:t>
      </w:r>
      <w:r w:rsidRPr="00A47EA2">
        <w:rPr>
          <w:rFonts w:ascii="微软雅黑" w:eastAsia="微软雅黑" w:hAnsi="微软雅黑" w:hint="eastAsia"/>
          <w:sz w:val="21"/>
          <w:szCs w:val="21"/>
        </w:rPr>
        <w:t>；视频摄录编剪；</w:t>
      </w:r>
      <w:r w:rsidRPr="00A47EA2">
        <w:rPr>
          <w:rFonts w:ascii="微软雅黑" w:eastAsia="微软雅黑" w:hAnsi="微软雅黑"/>
          <w:sz w:val="21"/>
          <w:szCs w:val="21"/>
        </w:rPr>
        <w:t>编程语言（Python/</w:t>
      </w:r>
      <w:r w:rsidRPr="00A47EA2">
        <w:rPr>
          <w:rFonts w:ascii="微软雅黑" w:eastAsia="微软雅黑" w:hAnsi="微软雅黑" w:hint="eastAsia"/>
          <w:sz w:val="21"/>
          <w:szCs w:val="21"/>
        </w:rPr>
        <w:t>C++</w:t>
      </w:r>
      <w:r w:rsidRPr="00A47EA2">
        <w:rPr>
          <w:rFonts w:ascii="微软雅黑" w:eastAsia="微软雅黑" w:hAnsi="微软雅黑"/>
          <w:sz w:val="21"/>
          <w:szCs w:val="21"/>
        </w:rPr>
        <w:t>）、</w:t>
      </w:r>
      <w:r w:rsidRPr="00A47EA2">
        <w:rPr>
          <w:rFonts w:ascii="微软雅黑" w:eastAsia="微软雅黑" w:hAnsi="微软雅黑" w:hint="eastAsia"/>
          <w:sz w:val="21"/>
          <w:szCs w:val="21"/>
        </w:rPr>
        <w:t>使用UE５、unity、blender等3D和2D建模软件，可以精通使用以</w:t>
      </w:r>
      <w:bookmarkStart w:id="45" w:name="OLE_LINK73"/>
      <w:bookmarkStart w:id="46" w:name="OLE_LINK74"/>
      <w:r w:rsidRPr="00A47EA2">
        <w:rPr>
          <w:rFonts w:ascii="微软雅黑" w:eastAsia="微软雅黑" w:hAnsi="微软雅黑" w:hint="eastAsia"/>
          <w:sz w:val="21"/>
          <w:szCs w:val="21"/>
        </w:rPr>
        <w:t xml:space="preserve">claude code </w:t>
      </w:r>
      <w:r w:rsidRPr="00A47EA2">
        <w:rPr>
          <w:rFonts w:ascii="微软雅黑" w:eastAsia="微软雅黑" w:hAnsi="微软雅黑"/>
          <w:sz w:val="21"/>
          <w:szCs w:val="21"/>
        </w:rPr>
        <w:t>为代表的</w:t>
      </w:r>
      <w:r w:rsidR="005B2299">
        <w:rPr>
          <w:rFonts w:ascii="微软雅黑" w:eastAsia="微软雅黑" w:hAnsi="微软雅黑" w:hint="eastAsia"/>
          <w:sz w:val="21"/>
          <w:szCs w:val="21"/>
        </w:rPr>
        <w:t>vibe</w:t>
      </w:r>
      <w:r w:rsidR="00872D53">
        <w:rPr>
          <w:rFonts w:ascii="微软雅黑" w:eastAsia="微软雅黑" w:hAnsi="微软雅黑" w:hint="eastAsia"/>
          <w:sz w:val="21"/>
          <w:szCs w:val="21"/>
        </w:rPr>
        <w:t xml:space="preserve"> </w:t>
      </w:r>
      <w:r w:rsidRPr="00A47EA2">
        <w:rPr>
          <w:rFonts w:ascii="微软雅黑" w:eastAsia="微软雅黑" w:hAnsi="微软雅黑" w:hint="eastAsia"/>
          <w:sz w:val="21"/>
          <w:szCs w:val="21"/>
        </w:rPr>
        <w:t xml:space="preserve"> coding</w:t>
      </w:r>
      <w:bookmarkEnd w:id="41"/>
      <w:bookmarkEnd w:id="45"/>
      <w:bookmarkEnd w:id="46"/>
      <w:r w:rsidRPr="00A47EA2">
        <w:rPr>
          <w:rFonts w:ascii="微软雅黑" w:eastAsia="微软雅黑" w:hAnsi="微软雅黑" w:hint="eastAsia"/>
          <w:sz w:val="21"/>
          <w:szCs w:val="21"/>
        </w:rPr>
        <w:t xml:space="preserve"> 。</w:t>
      </w:r>
    </w:p>
    <w:p w14:paraId="5F84922A" w14:textId="77777777" w:rsidR="00414A2E" w:rsidRPr="00A47EA2" w:rsidRDefault="00414A2E" w:rsidP="00C747CE">
      <w:pPr>
        <w:rPr>
          <w:rFonts w:ascii="微软雅黑" w:eastAsia="微软雅黑" w:hAnsi="微软雅黑" w:hint="eastAsia"/>
          <w:b/>
          <w:bCs/>
        </w:rPr>
      </w:pPr>
      <w:bookmarkStart w:id="47" w:name="OLE_LINK17"/>
      <w:bookmarkEnd w:id="32"/>
      <w:bookmarkEnd w:id="42"/>
      <w:bookmarkEnd w:id="43"/>
      <w:bookmarkEnd w:id="44"/>
      <w:r w:rsidRPr="00A47EA2">
        <w:rPr>
          <w:rFonts w:ascii="微软雅黑" w:eastAsia="微软雅黑" w:hAnsi="微软雅黑" w:hint="eastAsia"/>
          <w:b/>
          <w:bCs/>
        </w:rPr>
        <w:t>药学专业技能：</w:t>
      </w:r>
    </w:p>
    <w:p w14:paraId="7BE84D07" w14:textId="77777777" w:rsidR="00414A2E" w:rsidRPr="00A47EA2" w:rsidRDefault="00414A2E" w:rsidP="00C747CE">
      <w:pPr>
        <w:rPr>
          <w:rFonts w:ascii="微软雅黑" w:eastAsia="微软雅黑" w:hAnsi="微软雅黑" w:hint="eastAsia"/>
        </w:rPr>
      </w:pPr>
      <w:r w:rsidRPr="00A47EA2">
        <w:rPr>
          <w:rFonts w:ascii="微软雅黑" w:eastAsia="微软雅黑" w:hAnsi="微软雅黑" w:hint="eastAsia"/>
        </w:rPr>
        <w:t>1、擅长信息检索与竞品分析，整理分析销售数据，制作推广材料，跟进活动执行。</w:t>
      </w:r>
    </w:p>
    <w:p w14:paraId="19E00021" w14:textId="77777777" w:rsidR="00414A2E" w:rsidRPr="00A47EA2" w:rsidRDefault="00414A2E" w:rsidP="00C747CE">
      <w:pPr>
        <w:rPr>
          <w:rFonts w:ascii="微软雅黑" w:eastAsia="微软雅黑" w:hAnsi="微软雅黑" w:hint="eastAsia"/>
        </w:rPr>
      </w:pPr>
      <w:r w:rsidRPr="00A47EA2">
        <w:rPr>
          <w:rFonts w:ascii="微软雅黑" w:eastAsia="微软雅黑" w:hAnsi="微软雅黑" w:hint="eastAsia"/>
        </w:rPr>
        <w:t>2、能查专利，找在研管线，做会议记录，更新行业数据库，协助撰写评估报告初稿。</w:t>
      </w:r>
    </w:p>
    <w:bookmarkEnd w:id="40"/>
    <w:bookmarkEnd w:id="47"/>
    <w:p w14:paraId="4171ABC2" w14:textId="77777777" w:rsidR="00414A2E" w:rsidRPr="00A47EA2" w:rsidRDefault="00414A2E" w:rsidP="0026266E">
      <w:pPr>
        <w:rPr>
          <w:rFonts w:ascii="微软雅黑" w:eastAsia="微软雅黑" w:hAnsi="微软雅黑" w:hint="eastAsia"/>
          <w:sz w:val="21"/>
          <w:szCs w:val="21"/>
        </w:rPr>
      </w:pP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>证书：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 xml:space="preserve"> </w:t>
      </w:r>
      <w:r w:rsidRPr="00A47EA2">
        <w:rPr>
          <w:rFonts w:ascii="微软雅黑" w:eastAsia="微软雅黑" w:hAnsi="微软雅黑"/>
          <w:b/>
          <w:bCs/>
          <w:sz w:val="21"/>
          <w:szCs w:val="21"/>
        </w:rPr>
        <w:t>外语水平（CET-6）</w:t>
      </w: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 xml:space="preserve">     </w:t>
      </w:r>
      <w:r w:rsidRPr="00A47EA2">
        <w:rPr>
          <w:rFonts w:ascii="微软雅黑" w:eastAsia="微软雅黑" w:hAnsi="微软雅黑"/>
          <w:b/>
          <w:bCs/>
          <w:sz w:val="21"/>
          <w:szCs w:val="21"/>
        </w:rPr>
        <w:t>计算机</w:t>
      </w: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>三</w:t>
      </w:r>
      <w:r w:rsidRPr="00A47EA2">
        <w:rPr>
          <w:rFonts w:ascii="微软雅黑" w:eastAsia="微软雅黑" w:hAnsi="微软雅黑"/>
          <w:b/>
          <w:bCs/>
          <w:sz w:val="21"/>
          <w:szCs w:val="21"/>
        </w:rPr>
        <w:t>级</w:t>
      </w: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 xml:space="preserve">  </w:t>
      </w:r>
      <w:r w:rsidRPr="00A47EA2">
        <w:rPr>
          <w:rFonts w:ascii="微软雅黑" w:eastAsia="微软雅黑" w:hAnsi="微软雅黑" w:hint="eastAsia"/>
          <w:sz w:val="21"/>
          <w:szCs w:val="21"/>
        </w:rPr>
        <w:t xml:space="preserve">    </w:t>
      </w:r>
      <w:bookmarkStart w:id="48" w:name="OLE_LINK82"/>
      <w:r w:rsidRPr="00A47EA2">
        <w:rPr>
          <w:rFonts w:ascii="微软雅黑" w:eastAsia="微软雅黑" w:hAnsi="微软雅黑" w:hint="eastAsia"/>
          <w:sz w:val="21"/>
          <w:szCs w:val="21"/>
        </w:rPr>
        <w:t>湖北省大学生生物实验技能竞赛三等奖</w:t>
      </w:r>
      <w:bookmarkEnd w:id="48"/>
      <w:r w:rsidRPr="00A47EA2">
        <w:rPr>
          <w:rFonts w:ascii="微软雅黑" w:eastAsia="微软雅黑" w:hAnsi="微软雅黑" w:hint="eastAsia"/>
          <w:sz w:val="21"/>
          <w:szCs w:val="21"/>
        </w:rPr>
        <w:t>。</w:t>
      </w:r>
    </w:p>
    <w:p w14:paraId="40D70D0A" w14:textId="27AB6C61" w:rsidR="00414A2E" w:rsidRPr="00A47EA2" w:rsidRDefault="00414A2E" w:rsidP="00E618D4">
      <w:pPr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sz w:val="21"/>
          <w:szCs w:val="21"/>
        </w:rPr>
        <w:t>八</w:t>
      </w:r>
      <w:r w:rsidRPr="00A47EA2">
        <w:rPr>
          <w:rFonts w:ascii="微软雅黑" w:eastAsia="微软雅黑" w:hAnsi="微软雅黑" w:hint="eastAsia"/>
          <w:b/>
          <w:bCs/>
          <w:sz w:val="21"/>
          <w:szCs w:val="21"/>
        </w:rPr>
        <w:t>、自我评价：</w:t>
      </w:r>
      <w:bookmarkStart w:id="49" w:name="OLE_LINK10"/>
      <w:r w:rsidRPr="00A47EA2">
        <w:rPr>
          <w:rFonts w:ascii="微软雅黑" w:eastAsia="微软雅黑" w:hAnsi="微软雅黑"/>
          <w:b/>
          <w:bCs/>
          <w:sz w:val="21"/>
          <w:szCs w:val="21"/>
        </w:rPr>
        <w:t xml:space="preserve">复合型实干者 | 产业应用型选手 </w:t>
      </w:r>
      <w:r w:rsidR="002C3B34" w:rsidRPr="002C3B34">
        <w:rPr>
          <w:rFonts w:ascii="微软雅黑" w:eastAsia="微软雅黑" w:hAnsi="微软雅黑"/>
          <w:b/>
          <w:bCs/>
          <w:sz w:val="21"/>
          <w:szCs w:val="21"/>
        </w:rPr>
        <w:t>适配AI时代多元</w:t>
      </w:r>
      <w:r w:rsidR="002C3B34">
        <w:rPr>
          <w:rFonts w:ascii="微软雅黑" w:eastAsia="微软雅黑" w:hAnsi="微软雅黑" w:hint="eastAsia"/>
          <w:b/>
          <w:bCs/>
          <w:sz w:val="21"/>
          <w:szCs w:val="21"/>
        </w:rPr>
        <w:t>需求</w:t>
      </w:r>
      <w:r w:rsidR="002C3B34" w:rsidRPr="002C3B34">
        <w:rPr>
          <w:rFonts w:ascii="微软雅黑" w:eastAsia="微软雅黑" w:hAnsi="微软雅黑"/>
          <w:b/>
          <w:bCs/>
          <w:sz w:val="21"/>
          <w:szCs w:val="21"/>
        </w:rPr>
        <w:t>。</w:t>
      </w:r>
    </w:p>
    <w:p w14:paraId="151C1120" w14:textId="792DD6F4" w:rsidR="00414A2E" w:rsidRPr="006369B8" w:rsidRDefault="00414A2E" w:rsidP="00703A52">
      <w:pPr>
        <w:rPr>
          <w:rFonts w:ascii="微软雅黑" w:eastAsia="微软雅黑" w:hAnsi="微软雅黑" w:hint="eastAsia"/>
          <w:sz w:val="21"/>
          <w:szCs w:val="21"/>
        </w:rPr>
      </w:pPr>
      <w:bookmarkStart w:id="50" w:name="OLE_LINK11"/>
      <w:r w:rsidRPr="00A47EA2">
        <w:rPr>
          <w:rFonts w:ascii="微软雅黑" w:eastAsia="微软雅黑" w:hAnsi="微软雅黑"/>
          <w:b/>
          <w:bCs/>
          <w:sz w:val="21"/>
          <w:szCs w:val="21"/>
        </w:rPr>
        <w:t>复合型思维</w:t>
      </w:r>
      <w:r w:rsidRPr="00A47EA2">
        <w:rPr>
          <w:rFonts w:ascii="微软雅黑" w:eastAsia="微软雅黑" w:hAnsi="微软雅黑"/>
          <w:sz w:val="21"/>
          <w:szCs w:val="21"/>
        </w:rPr>
        <w:t>：</w:t>
      </w:r>
      <w:r w:rsidR="002C3B34" w:rsidRPr="006369B8">
        <w:rPr>
          <w:rFonts w:ascii="微软雅黑" w:eastAsia="微软雅黑" w:hAnsi="微软雅黑"/>
          <w:sz w:val="21"/>
          <w:szCs w:val="21"/>
        </w:rPr>
        <w:t>主动从“本硕博实验班”转入本科，聚焦产业实际应用，擅长以文科思维破解理工科实操难题；具备扎实的药学与数智医疗专业背景，对行业政策动态、AI前沿应用敏感度高</w:t>
      </w:r>
      <w:r w:rsidR="002C3B34" w:rsidRPr="006369B8">
        <w:rPr>
          <w:rFonts w:ascii="微软雅黑" w:eastAsia="微软雅黑" w:hAnsi="微软雅黑" w:hint="eastAsia"/>
          <w:sz w:val="21"/>
          <w:szCs w:val="21"/>
        </w:rPr>
        <w:t>。</w:t>
      </w:r>
    </w:p>
    <w:p w14:paraId="70C9BFF4" w14:textId="77777777" w:rsidR="00414A2E" w:rsidRDefault="00414A2E" w:rsidP="00703A52">
      <w:pPr>
        <w:tabs>
          <w:tab w:val="num" w:pos="720"/>
        </w:tabs>
        <w:rPr>
          <w:rFonts w:ascii="微软雅黑" w:eastAsia="微软雅黑" w:hAnsi="微软雅黑" w:hint="eastAsia"/>
          <w:sz w:val="21"/>
          <w:szCs w:val="21"/>
        </w:rPr>
      </w:pPr>
      <w:r w:rsidRPr="00A47EA2">
        <w:rPr>
          <w:rFonts w:ascii="微软雅黑" w:eastAsia="微软雅黑" w:hAnsi="微软雅黑"/>
          <w:b/>
          <w:bCs/>
          <w:sz w:val="21"/>
          <w:szCs w:val="21"/>
        </w:rPr>
        <w:t>产品与运营思维</w:t>
      </w:r>
      <w:r w:rsidRPr="00A47EA2">
        <w:rPr>
          <w:rFonts w:ascii="微软雅黑" w:eastAsia="微软雅黑" w:hAnsi="微软雅黑"/>
          <w:sz w:val="21"/>
          <w:szCs w:val="21"/>
        </w:rPr>
        <w:t>：</w:t>
      </w:r>
      <w:r w:rsidRPr="00A47EA2">
        <w:rPr>
          <w:rFonts w:ascii="微软雅黑" w:eastAsia="微软雅黑" w:hAnsi="微软雅黑" w:hint="eastAsia"/>
          <w:sz w:val="21"/>
          <w:szCs w:val="21"/>
        </w:rPr>
        <w:t>熟读《</w:t>
      </w:r>
      <w:r w:rsidRPr="00A47EA2">
        <w:rPr>
          <w:rFonts w:ascii="微软雅黑" w:eastAsia="微软雅黑" w:hAnsi="微软雅黑"/>
          <w:sz w:val="21"/>
          <w:szCs w:val="21"/>
        </w:rPr>
        <w:t>营销管理》《游戏设计艺术》，兼具科研严谨性与商业敏感度。具备从0到1的产品定义能力，对用户体验有独到理解；擅长竞品分析与差异化卖点提炼，能为产品推广与客户对接提供专业支撑。</w:t>
      </w:r>
    </w:p>
    <w:p w14:paraId="06D5F0DA" w14:textId="48FCE86F" w:rsidR="00414A2E" w:rsidRPr="002C3B34" w:rsidRDefault="00414A2E" w:rsidP="000F12DD">
      <w:pPr>
        <w:rPr>
          <w:rFonts w:ascii="微软雅黑" w:eastAsia="微软雅黑" w:hAnsi="微软雅黑" w:hint="eastAsia"/>
          <w:sz w:val="21"/>
          <w:szCs w:val="21"/>
        </w:rPr>
      </w:pPr>
      <w:r w:rsidRPr="00A47EA2">
        <w:rPr>
          <w:rFonts w:ascii="微软雅黑" w:eastAsia="微软雅黑" w:hAnsi="微软雅黑"/>
          <w:b/>
          <w:bCs/>
          <w:sz w:val="21"/>
          <w:szCs w:val="21"/>
        </w:rPr>
        <w:t>统筹与沟通</w:t>
      </w:r>
      <w:r w:rsidRPr="00A47EA2">
        <w:rPr>
          <w:rFonts w:ascii="微软雅黑" w:eastAsia="微软雅黑" w:hAnsi="微软雅黑"/>
          <w:sz w:val="21"/>
          <w:szCs w:val="21"/>
        </w:rPr>
        <w:t>：千人社团主理人，</w:t>
      </w:r>
      <w:r w:rsidRPr="00A47EA2">
        <w:rPr>
          <w:rFonts w:ascii="微软雅黑" w:eastAsia="微软雅黑" w:hAnsi="微软雅黑" w:hint="eastAsia"/>
          <w:sz w:val="21"/>
          <w:szCs w:val="21"/>
        </w:rPr>
        <w:t>及</w:t>
      </w:r>
      <w:r w:rsidRPr="00A47EA2">
        <w:rPr>
          <w:rFonts w:ascii="微软雅黑" w:eastAsia="微软雅黑" w:hAnsi="微软雅黑"/>
          <w:sz w:val="21"/>
          <w:szCs w:val="21"/>
        </w:rPr>
        <w:t>B站53.8W播放</w:t>
      </w:r>
      <w:r w:rsidR="002C3B34">
        <w:rPr>
          <w:rFonts w:ascii="微软雅黑" w:eastAsia="微软雅黑" w:hAnsi="微软雅黑" w:hint="eastAsia"/>
          <w:sz w:val="21"/>
          <w:szCs w:val="21"/>
        </w:rPr>
        <w:t>量</w:t>
      </w:r>
      <w:r w:rsidRPr="00A47EA2">
        <w:rPr>
          <w:rFonts w:ascii="微软雅黑" w:eastAsia="微软雅黑" w:hAnsi="微软雅黑"/>
          <w:sz w:val="21"/>
          <w:szCs w:val="21"/>
        </w:rPr>
        <w:t>的实战经验，擅长资源整合与全流程把控，能从全局视角拆解复杂问题。</w:t>
      </w:r>
      <w:r w:rsidRPr="00A47EA2">
        <w:rPr>
          <w:rFonts w:ascii="微软雅黑" w:eastAsia="微软雅黑" w:hAnsi="微软雅黑" w:hint="eastAsia"/>
          <w:sz w:val="21"/>
          <w:szCs w:val="21"/>
        </w:rPr>
        <w:t>具备</w:t>
      </w:r>
      <w:r w:rsidRPr="00A47EA2">
        <w:rPr>
          <w:rFonts w:ascii="微软雅黑" w:eastAsia="微软雅黑" w:hAnsi="微软雅黑"/>
          <w:sz w:val="21"/>
          <w:szCs w:val="21"/>
        </w:rPr>
        <w:t>商务谈判</w:t>
      </w:r>
      <w:r w:rsidRPr="00A47EA2">
        <w:rPr>
          <w:rFonts w:ascii="微软雅黑" w:eastAsia="微软雅黑" w:hAnsi="微软雅黑" w:hint="eastAsia"/>
          <w:sz w:val="21"/>
          <w:szCs w:val="21"/>
        </w:rPr>
        <w:t>、</w:t>
      </w:r>
      <w:r w:rsidRPr="00A47EA2">
        <w:rPr>
          <w:rFonts w:ascii="微软雅黑" w:eastAsia="微软雅黑" w:hAnsi="微软雅黑"/>
          <w:sz w:val="21"/>
          <w:szCs w:val="21"/>
        </w:rPr>
        <w:t>活动统筹及跨部门协作能力。</w:t>
      </w:r>
    </w:p>
    <w:p w14:paraId="7BFA09EE" w14:textId="57A2783F" w:rsidR="006369B8" w:rsidRPr="00183198" w:rsidRDefault="00414A2E">
      <w:pPr>
        <w:rPr>
          <w:rFonts w:ascii="微软雅黑" w:eastAsia="微软雅黑" w:hAnsi="微软雅黑" w:hint="eastAsia"/>
          <w:sz w:val="21"/>
          <w:szCs w:val="21"/>
        </w:rPr>
      </w:pPr>
      <w:r w:rsidRPr="00A47EA2">
        <w:rPr>
          <w:rFonts w:ascii="微软雅黑" w:eastAsia="微软雅黑" w:hAnsi="微软雅黑"/>
          <w:b/>
          <w:bCs/>
          <w:sz w:val="21"/>
          <w:szCs w:val="21"/>
        </w:rPr>
        <w:t>学习与</w:t>
      </w:r>
      <w:r w:rsidR="006369B8">
        <w:rPr>
          <w:rFonts w:ascii="微软雅黑" w:eastAsia="微软雅黑" w:hAnsi="微软雅黑" w:hint="eastAsia"/>
          <w:b/>
          <w:bCs/>
          <w:sz w:val="21"/>
          <w:szCs w:val="21"/>
        </w:rPr>
        <w:t>执行</w:t>
      </w:r>
      <w:r w:rsidRPr="00A47EA2">
        <w:rPr>
          <w:rFonts w:ascii="微软雅黑" w:eastAsia="微软雅黑" w:hAnsi="微软雅黑"/>
          <w:sz w:val="21"/>
          <w:szCs w:val="21"/>
        </w:rPr>
        <w:t>：方法论驱动型</w:t>
      </w:r>
      <w:r w:rsidR="006369B8">
        <w:rPr>
          <w:rFonts w:ascii="微软雅黑" w:eastAsia="微软雅黑" w:hAnsi="微软雅黑" w:hint="eastAsia"/>
          <w:sz w:val="21"/>
          <w:szCs w:val="21"/>
        </w:rPr>
        <w:t>自主</w:t>
      </w:r>
      <w:r w:rsidRPr="00A47EA2">
        <w:rPr>
          <w:rFonts w:ascii="微软雅黑" w:eastAsia="微软雅黑" w:hAnsi="微软雅黑"/>
          <w:sz w:val="21"/>
          <w:szCs w:val="21"/>
        </w:rPr>
        <w:t>学习者（无课外补习背景），注重细节与结果导向，兼具独立作战与团队协作能力；</w:t>
      </w:r>
      <w:r w:rsidR="006369B8" w:rsidRPr="00A47EA2">
        <w:rPr>
          <w:rFonts w:ascii="微软雅黑" w:eastAsia="微软雅黑" w:hAnsi="微软雅黑" w:hint="eastAsia"/>
          <w:sz w:val="21"/>
          <w:szCs w:val="21"/>
        </w:rPr>
        <w:t xml:space="preserve"> </w:t>
      </w:r>
      <w:r w:rsidR="006369B8" w:rsidRPr="00183198">
        <w:rPr>
          <w:rFonts w:ascii="微软雅黑" w:eastAsia="微软雅黑" w:hAnsi="微软雅黑"/>
          <w:sz w:val="21"/>
          <w:szCs w:val="21"/>
        </w:rPr>
        <w:t>长期关注AI具身智能等前沿落地应用，对行业创新有体系化认知，具备极强的抗压能力与责任心，拒绝“混经历”，渴望以核心骨干身份，在科技前沿领域创造实际价值。</w:t>
      </w:r>
      <w:bookmarkEnd w:id="33"/>
      <w:bookmarkEnd w:id="34"/>
      <w:bookmarkEnd w:id="49"/>
      <w:bookmarkEnd w:id="50"/>
    </w:p>
    <w:sectPr w:rsidR="006369B8" w:rsidRPr="00183198" w:rsidSect="00E5607C">
      <w:pgSz w:w="11906" w:h="16838"/>
      <w:pgMar w:top="720" w:right="964" w:bottom="720" w:left="96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851BA" w14:textId="77777777" w:rsidR="000D186D" w:rsidRDefault="000D186D" w:rsidP="00A347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03D8984" w14:textId="77777777" w:rsidR="000D186D" w:rsidRDefault="000D186D" w:rsidP="00A347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A3EC7" w14:textId="77777777" w:rsidR="000D186D" w:rsidRDefault="000D186D" w:rsidP="00A347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84E875" w14:textId="77777777" w:rsidR="000D186D" w:rsidRDefault="000D186D" w:rsidP="00A347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765A"/>
    <w:multiLevelType w:val="multilevel"/>
    <w:tmpl w:val="3606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E1E59"/>
    <w:multiLevelType w:val="multilevel"/>
    <w:tmpl w:val="0956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F2074"/>
    <w:multiLevelType w:val="multilevel"/>
    <w:tmpl w:val="8E7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149DF"/>
    <w:multiLevelType w:val="multilevel"/>
    <w:tmpl w:val="76CE5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86133"/>
    <w:multiLevelType w:val="multilevel"/>
    <w:tmpl w:val="7574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607B9"/>
    <w:multiLevelType w:val="hybridMultilevel"/>
    <w:tmpl w:val="21C00D46"/>
    <w:lvl w:ilvl="0" w:tplc="52BE92FA">
      <w:start w:val="5"/>
      <w:numFmt w:val="japaneseCounting"/>
      <w:lvlText w:val="%1、"/>
      <w:lvlJc w:val="left"/>
      <w:pPr>
        <w:ind w:left="429" w:hanging="429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2166525"/>
    <w:multiLevelType w:val="multilevel"/>
    <w:tmpl w:val="2CC4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D720E"/>
    <w:multiLevelType w:val="multilevel"/>
    <w:tmpl w:val="A4DE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007CA"/>
    <w:multiLevelType w:val="multilevel"/>
    <w:tmpl w:val="EE6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E6F6D"/>
    <w:multiLevelType w:val="hybridMultilevel"/>
    <w:tmpl w:val="49001660"/>
    <w:lvl w:ilvl="0" w:tplc="846A8080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F8D4E35"/>
    <w:multiLevelType w:val="multilevel"/>
    <w:tmpl w:val="F596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5287D"/>
    <w:multiLevelType w:val="multilevel"/>
    <w:tmpl w:val="0AD0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D2640"/>
    <w:multiLevelType w:val="multilevel"/>
    <w:tmpl w:val="262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B034C"/>
    <w:multiLevelType w:val="multilevel"/>
    <w:tmpl w:val="2F2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41729"/>
    <w:multiLevelType w:val="multilevel"/>
    <w:tmpl w:val="5734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652FA"/>
    <w:multiLevelType w:val="multilevel"/>
    <w:tmpl w:val="219C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3076F"/>
    <w:multiLevelType w:val="hybridMultilevel"/>
    <w:tmpl w:val="DE7CD7AC"/>
    <w:lvl w:ilvl="0" w:tplc="66BA6DB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A20244B"/>
    <w:multiLevelType w:val="hybridMultilevel"/>
    <w:tmpl w:val="EB305146"/>
    <w:lvl w:ilvl="0" w:tplc="40BCED30">
      <w:start w:val="1"/>
      <w:numFmt w:val="japaneseCounting"/>
      <w:lvlText w:val="%1、"/>
      <w:lvlJc w:val="left"/>
      <w:pPr>
        <w:ind w:left="446" w:hanging="446"/>
      </w:pPr>
      <w:rPr>
        <w:rFonts w:hint="default"/>
      </w:rPr>
    </w:lvl>
    <w:lvl w:ilvl="1" w:tplc="6D46A5AA">
      <w:start w:val="2"/>
      <w:numFmt w:val="decimal"/>
      <w:lvlText w:val="%2、"/>
      <w:lvlJc w:val="left"/>
      <w:pPr>
        <w:ind w:left="80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73042BAE"/>
    <w:multiLevelType w:val="hybridMultilevel"/>
    <w:tmpl w:val="F4D4E8E8"/>
    <w:lvl w:ilvl="0" w:tplc="D75A26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9161F17"/>
    <w:multiLevelType w:val="multilevel"/>
    <w:tmpl w:val="D784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863023"/>
    <w:multiLevelType w:val="hybridMultilevel"/>
    <w:tmpl w:val="E2DCAF48"/>
    <w:lvl w:ilvl="0" w:tplc="0D8034F4">
      <w:start w:val="3"/>
      <w:numFmt w:val="decimal"/>
      <w:lvlText w:val="%1、"/>
      <w:lvlJc w:val="left"/>
      <w:pPr>
        <w:ind w:left="360" w:hanging="360"/>
      </w:pPr>
      <w:rPr>
        <w:rFonts w:cs="宋体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3389119">
    <w:abstractNumId w:val="17"/>
  </w:num>
  <w:num w:numId="2" w16cid:durableId="1468089116">
    <w:abstractNumId w:val="7"/>
  </w:num>
  <w:num w:numId="3" w16cid:durableId="2024816699">
    <w:abstractNumId w:val="16"/>
  </w:num>
  <w:num w:numId="4" w16cid:durableId="390739924">
    <w:abstractNumId w:val="9"/>
  </w:num>
  <w:num w:numId="5" w16cid:durableId="1048644601">
    <w:abstractNumId w:val="1"/>
  </w:num>
  <w:num w:numId="6" w16cid:durableId="687564166">
    <w:abstractNumId w:val="0"/>
  </w:num>
  <w:num w:numId="7" w16cid:durableId="872381005">
    <w:abstractNumId w:val="14"/>
  </w:num>
  <w:num w:numId="8" w16cid:durableId="1857305513">
    <w:abstractNumId w:val="10"/>
  </w:num>
  <w:num w:numId="9" w16cid:durableId="951210514">
    <w:abstractNumId w:val="6"/>
  </w:num>
  <w:num w:numId="10" w16cid:durableId="397091674">
    <w:abstractNumId w:val="15"/>
  </w:num>
  <w:num w:numId="11" w16cid:durableId="342703100">
    <w:abstractNumId w:val="2"/>
  </w:num>
  <w:num w:numId="12" w16cid:durableId="1810433703">
    <w:abstractNumId w:val="4"/>
  </w:num>
  <w:num w:numId="13" w16cid:durableId="1256939619">
    <w:abstractNumId w:val="12"/>
  </w:num>
  <w:num w:numId="14" w16cid:durableId="1090395484">
    <w:abstractNumId w:val="19"/>
  </w:num>
  <w:num w:numId="15" w16cid:durableId="1526140275">
    <w:abstractNumId w:val="3"/>
  </w:num>
  <w:num w:numId="16" w16cid:durableId="2137872602">
    <w:abstractNumId w:val="11"/>
  </w:num>
  <w:num w:numId="17" w16cid:durableId="1439905410">
    <w:abstractNumId w:val="8"/>
  </w:num>
  <w:num w:numId="18" w16cid:durableId="502824241">
    <w:abstractNumId w:val="13"/>
  </w:num>
  <w:num w:numId="19" w16cid:durableId="2066637054">
    <w:abstractNumId w:val="18"/>
  </w:num>
  <w:num w:numId="20" w16cid:durableId="1897928189">
    <w:abstractNumId w:val="20"/>
  </w:num>
  <w:num w:numId="21" w16cid:durableId="2041278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3D4"/>
    <w:rsid w:val="0003681A"/>
    <w:rsid w:val="0004106B"/>
    <w:rsid w:val="00044D13"/>
    <w:rsid w:val="00045A0C"/>
    <w:rsid w:val="000717BC"/>
    <w:rsid w:val="00077921"/>
    <w:rsid w:val="00077BDD"/>
    <w:rsid w:val="00085E88"/>
    <w:rsid w:val="000953E4"/>
    <w:rsid w:val="000C651F"/>
    <w:rsid w:val="000C6804"/>
    <w:rsid w:val="000C6F00"/>
    <w:rsid w:val="000D08C6"/>
    <w:rsid w:val="000D186D"/>
    <w:rsid w:val="000D3D13"/>
    <w:rsid w:val="000D6AED"/>
    <w:rsid w:val="000E648D"/>
    <w:rsid w:val="000F092C"/>
    <w:rsid w:val="000F12DD"/>
    <w:rsid w:val="00117E2C"/>
    <w:rsid w:val="00142B0B"/>
    <w:rsid w:val="00152196"/>
    <w:rsid w:val="001547C0"/>
    <w:rsid w:val="0016604F"/>
    <w:rsid w:val="00177BDC"/>
    <w:rsid w:val="00183198"/>
    <w:rsid w:val="0019254D"/>
    <w:rsid w:val="001B71DF"/>
    <w:rsid w:val="001D202E"/>
    <w:rsid w:val="001D3B8C"/>
    <w:rsid w:val="001D3FCB"/>
    <w:rsid w:val="001E5EBA"/>
    <w:rsid w:val="001F6DB1"/>
    <w:rsid w:val="001F6DF4"/>
    <w:rsid w:val="00202BA8"/>
    <w:rsid w:val="00217F02"/>
    <w:rsid w:val="00256493"/>
    <w:rsid w:val="0026266E"/>
    <w:rsid w:val="002637A4"/>
    <w:rsid w:val="002645E4"/>
    <w:rsid w:val="00291BC8"/>
    <w:rsid w:val="002A0F77"/>
    <w:rsid w:val="002A2AC4"/>
    <w:rsid w:val="002B1C91"/>
    <w:rsid w:val="002C3602"/>
    <w:rsid w:val="002C3B34"/>
    <w:rsid w:val="002C6959"/>
    <w:rsid w:val="002D05F7"/>
    <w:rsid w:val="002E1448"/>
    <w:rsid w:val="00317B0A"/>
    <w:rsid w:val="00317B90"/>
    <w:rsid w:val="00336F0E"/>
    <w:rsid w:val="003379E7"/>
    <w:rsid w:val="00341E29"/>
    <w:rsid w:val="00350746"/>
    <w:rsid w:val="00373F34"/>
    <w:rsid w:val="00382747"/>
    <w:rsid w:val="00384CBC"/>
    <w:rsid w:val="00384D33"/>
    <w:rsid w:val="00387B2B"/>
    <w:rsid w:val="00396B92"/>
    <w:rsid w:val="003B62F0"/>
    <w:rsid w:val="003C4602"/>
    <w:rsid w:val="003C6395"/>
    <w:rsid w:val="00414A2E"/>
    <w:rsid w:val="00421A99"/>
    <w:rsid w:val="00421FFC"/>
    <w:rsid w:val="004251AC"/>
    <w:rsid w:val="00435F7B"/>
    <w:rsid w:val="00451BF0"/>
    <w:rsid w:val="00461B1D"/>
    <w:rsid w:val="0047020C"/>
    <w:rsid w:val="00471847"/>
    <w:rsid w:val="00480467"/>
    <w:rsid w:val="004857E2"/>
    <w:rsid w:val="0048680A"/>
    <w:rsid w:val="004902CB"/>
    <w:rsid w:val="004A25D4"/>
    <w:rsid w:val="004A4AF4"/>
    <w:rsid w:val="004B56A0"/>
    <w:rsid w:val="004D4C58"/>
    <w:rsid w:val="00500566"/>
    <w:rsid w:val="00501577"/>
    <w:rsid w:val="005101FB"/>
    <w:rsid w:val="00511745"/>
    <w:rsid w:val="005123CE"/>
    <w:rsid w:val="00525DB9"/>
    <w:rsid w:val="005434C3"/>
    <w:rsid w:val="005500D0"/>
    <w:rsid w:val="005542D5"/>
    <w:rsid w:val="005632FE"/>
    <w:rsid w:val="00570850"/>
    <w:rsid w:val="00577E7A"/>
    <w:rsid w:val="005A7D72"/>
    <w:rsid w:val="005B2299"/>
    <w:rsid w:val="005B5004"/>
    <w:rsid w:val="005B6E5F"/>
    <w:rsid w:val="005E5C2A"/>
    <w:rsid w:val="00623444"/>
    <w:rsid w:val="006271BA"/>
    <w:rsid w:val="0063228E"/>
    <w:rsid w:val="006347A9"/>
    <w:rsid w:val="006369B8"/>
    <w:rsid w:val="006408CF"/>
    <w:rsid w:val="00643F0C"/>
    <w:rsid w:val="00655237"/>
    <w:rsid w:val="0066120D"/>
    <w:rsid w:val="006952D5"/>
    <w:rsid w:val="0069614D"/>
    <w:rsid w:val="006B4293"/>
    <w:rsid w:val="006B4A47"/>
    <w:rsid w:val="006D0DEA"/>
    <w:rsid w:val="006E46F9"/>
    <w:rsid w:val="007015F7"/>
    <w:rsid w:val="00703A52"/>
    <w:rsid w:val="00705AEB"/>
    <w:rsid w:val="00715511"/>
    <w:rsid w:val="0073500E"/>
    <w:rsid w:val="007364EB"/>
    <w:rsid w:val="00742F3D"/>
    <w:rsid w:val="00745350"/>
    <w:rsid w:val="00745AC3"/>
    <w:rsid w:val="00763692"/>
    <w:rsid w:val="00766D53"/>
    <w:rsid w:val="00781197"/>
    <w:rsid w:val="007B0147"/>
    <w:rsid w:val="007C1B8C"/>
    <w:rsid w:val="007F17DC"/>
    <w:rsid w:val="007F4342"/>
    <w:rsid w:val="007F532D"/>
    <w:rsid w:val="008048BB"/>
    <w:rsid w:val="00807075"/>
    <w:rsid w:val="00825BE8"/>
    <w:rsid w:val="0082619D"/>
    <w:rsid w:val="00827C23"/>
    <w:rsid w:val="0083241A"/>
    <w:rsid w:val="008403FD"/>
    <w:rsid w:val="008453D4"/>
    <w:rsid w:val="00851E2C"/>
    <w:rsid w:val="00854960"/>
    <w:rsid w:val="00872D53"/>
    <w:rsid w:val="00890926"/>
    <w:rsid w:val="008929BE"/>
    <w:rsid w:val="008A02E8"/>
    <w:rsid w:val="008A3818"/>
    <w:rsid w:val="008B575F"/>
    <w:rsid w:val="008C7699"/>
    <w:rsid w:val="008E5B49"/>
    <w:rsid w:val="00901FCA"/>
    <w:rsid w:val="00904BA1"/>
    <w:rsid w:val="0091339F"/>
    <w:rsid w:val="00914615"/>
    <w:rsid w:val="009157B5"/>
    <w:rsid w:val="009255E8"/>
    <w:rsid w:val="0095132C"/>
    <w:rsid w:val="00956648"/>
    <w:rsid w:val="00960061"/>
    <w:rsid w:val="00963BA0"/>
    <w:rsid w:val="00964728"/>
    <w:rsid w:val="00974924"/>
    <w:rsid w:val="00996178"/>
    <w:rsid w:val="009A208F"/>
    <w:rsid w:val="009A2839"/>
    <w:rsid w:val="009A4941"/>
    <w:rsid w:val="009A75B6"/>
    <w:rsid w:val="009B44AA"/>
    <w:rsid w:val="009C050B"/>
    <w:rsid w:val="009C27AF"/>
    <w:rsid w:val="009C2C48"/>
    <w:rsid w:val="009C5E4E"/>
    <w:rsid w:val="009F7CA4"/>
    <w:rsid w:val="00A00753"/>
    <w:rsid w:val="00A15146"/>
    <w:rsid w:val="00A34717"/>
    <w:rsid w:val="00A37D31"/>
    <w:rsid w:val="00A44638"/>
    <w:rsid w:val="00A44FCE"/>
    <w:rsid w:val="00A47EA2"/>
    <w:rsid w:val="00A5119A"/>
    <w:rsid w:val="00A51995"/>
    <w:rsid w:val="00A6547E"/>
    <w:rsid w:val="00A75186"/>
    <w:rsid w:val="00AA45A0"/>
    <w:rsid w:val="00AC1E9F"/>
    <w:rsid w:val="00AC2F53"/>
    <w:rsid w:val="00AC586A"/>
    <w:rsid w:val="00AC733F"/>
    <w:rsid w:val="00AD0C5A"/>
    <w:rsid w:val="00AE3985"/>
    <w:rsid w:val="00AE3B1F"/>
    <w:rsid w:val="00AF0D0B"/>
    <w:rsid w:val="00AF75A3"/>
    <w:rsid w:val="00B65E22"/>
    <w:rsid w:val="00B660B2"/>
    <w:rsid w:val="00BB5146"/>
    <w:rsid w:val="00BC17A0"/>
    <w:rsid w:val="00BE4F90"/>
    <w:rsid w:val="00BE6C2B"/>
    <w:rsid w:val="00C15007"/>
    <w:rsid w:val="00C17F72"/>
    <w:rsid w:val="00C37075"/>
    <w:rsid w:val="00C53505"/>
    <w:rsid w:val="00C62DFE"/>
    <w:rsid w:val="00C71F70"/>
    <w:rsid w:val="00C729C8"/>
    <w:rsid w:val="00C747CE"/>
    <w:rsid w:val="00C82D53"/>
    <w:rsid w:val="00CC044A"/>
    <w:rsid w:val="00CD11C7"/>
    <w:rsid w:val="00CF2C51"/>
    <w:rsid w:val="00CF2D16"/>
    <w:rsid w:val="00D072B9"/>
    <w:rsid w:val="00D16D21"/>
    <w:rsid w:val="00D241C4"/>
    <w:rsid w:val="00D25864"/>
    <w:rsid w:val="00D26214"/>
    <w:rsid w:val="00D33248"/>
    <w:rsid w:val="00D372FB"/>
    <w:rsid w:val="00D53295"/>
    <w:rsid w:val="00D57993"/>
    <w:rsid w:val="00D81F3F"/>
    <w:rsid w:val="00D865D5"/>
    <w:rsid w:val="00DA5A7B"/>
    <w:rsid w:val="00DB1E5F"/>
    <w:rsid w:val="00DC6B6D"/>
    <w:rsid w:val="00DD15BD"/>
    <w:rsid w:val="00DD199B"/>
    <w:rsid w:val="00DE3A16"/>
    <w:rsid w:val="00E02894"/>
    <w:rsid w:val="00E11838"/>
    <w:rsid w:val="00E128A3"/>
    <w:rsid w:val="00E27625"/>
    <w:rsid w:val="00E5607C"/>
    <w:rsid w:val="00E618D4"/>
    <w:rsid w:val="00E73A7F"/>
    <w:rsid w:val="00E76FB2"/>
    <w:rsid w:val="00E8278B"/>
    <w:rsid w:val="00E94ACD"/>
    <w:rsid w:val="00EA4A93"/>
    <w:rsid w:val="00EB66FB"/>
    <w:rsid w:val="00EC58B9"/>
    <w:rsid w:val="00ED586E"/>
    <w:rsid w:val="00ED6506"/>
    <w:rsid w:val="00ED6E80"/>
    <w:rsid w:val="00ED7063"/>
    <w:rsid w:val="00EF229F"/>
    <w:rsid w:val="00F24812"/>
    <w:rsid w:val="00F47535"/>
    <w:rsid w:val="00F534F6"/>
    <w:rsid w:val="00F62B95"/>
    <w:rsid w:val="00F76358"/>
    <w:rsid w:val="00F81104"/>
    <w:rsid w:val="00F83458"/>
    <w:rsid w:val="00FB6240"/>
    <w:rsid w:val="00FC480F"/>
    <w:rsid w:val="00FD3180"/>
    <w:rsid w:val="00FF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539C62"/>
  <w15:docId w15:val="{7B33CD1F-4DD9-49BF-9C64-0F682049F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71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53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3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3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3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3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3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3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3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53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5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5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53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53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53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53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53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53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53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5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3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53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5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53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53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53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5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53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53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47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47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47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4717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5632F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3">
    <w:name w:val="Strong"/>
    <w:basedOn w:val="a0"/>
    <w:uiPriority w:val="22"/>
    <w:qFormat/>
    <w:rsid w:val="005632FE"/>
    <w:rPr>
      <w:b/>
      <w:bCs/>
    </w:rPr>
  </w:style>
  <w:style w:type="character" w:styleId="af4">
    <w:name w:val="Hyperlink"/>
    <w:basedOn w:val="a0"/>
    <w:uiPriority w:val="99"/>
    <w:unhideWhenUsed/>
    <w:rsid w:val="0069614D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696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2429094852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竞 宁</dc:creator>
  <cp:lastModifiedBy>竞 宁</cp:lastModifiedBy>
  <cp:revision>24</cp:revision>
  <cp:lastPrinted>2026-05-03T01:24:00Z</cp:lastPrinted>
  <dcterms:created xsi:type="dcterms:W3CDTF">2026-05-06T06:58:00Z</dcterms:created>
  <dcterms:modified xsi:type="dcterms:W3CDTF">2026-05-09T02:19:00Z</dcterms:modified>
</cp:coreProperties>
</file>