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7EC4" w:rsidRDefault="003C16E2" w:rsidP="003C16E2">
      <w:pPr>
        <w:jc w:val="center"/>
        <w:rPr>
          <w:rFonts w:ascii="Times New Roman" w:hAnsi="Times New Roman" w:cs="Times New Roman"/>
          <w:sz w:val="48"/>
          <w:szCs w:val="48"/>
        </w:rPr>
      </w:pPr>
      <w:r w:rsidRPr="003C16E2">
        <w:rPr>
          <w:rFonts w:ascii="Times New Roman" w:hAnsi="Times New Roman" w:cs="Times New Roman"/>
          <w:sz w:val="48"/>
          <w:szCs w:val="48"/>
        </w:rPr>
        <w:t>Project</w:t>
      </w:r>
      <w:r>
        <w:rPr>
          <w:rFonts w:ascii="Times New Roman" w:hAnsi="Times New Roman" w:cs="Times New Roman"/>
          <w:sz w:val="48"/>
          <w:szCs w:val="48"/>
        </w:rPr>
        <w:t xml:space="preserve"> III</w:t>
      </w:r>
    </w:p>
    <w:p w:rsidR="003C16E2" w:rsidRDefault="003C16E2" w:rsidP="003C16E2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 w:hint="eastAsia"/>
          <w:sz w:val="48"/>
          <w:szCs w:val="48"/>
        </w:rPr>
        <w:t>Z</w:t>
      </w:r>
      <w:r>
        <w:rPr>
          <w:rFonts w:ascii="Times New Roman" w:hAnsi="Times New Roman" w:cs="Times New Roman"/>
          <w:sz w:val="48"/>
          <w:szCs w:val="48"/>
        </w:rPr>
        <w:t>iyan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Li</w:t>
      </w:r>
    </w:p>
    <w:p w:rsidR="003C16E2" w:rsidRDefault="003C16E2" w:rsidP="003C16E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dataset, model, and main code would be provided in the zip file. </w:t>
      </w:r>
    </w:p>
    <w:p w:rsidR="003C16E2" w:rsidRPr="003C16E2" w:rsidRDefault="003C16E2" w:rsidP="003C16E2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3C16E2">
        <w:rPr>
          <w:rFonts w:ascii="Times New Roman" w:hAnsi="Times New Roman" w:cs="Times New Roman" w:hint="eastAsia"/>
          <w:b/>
          <w:bCs/>
          <w:sz w:val="24"/>
        </w:rPr>
        <w:t>D</w:t>
      </w:r>
      <w:r w:rsidRPr="003C16E2">
        <w:rPr>
          <w:rFonts w:ascii="Times New Roman" w:hAnsi="Times New Roman" w:cs="Times New Roman"/>
          <w:b/>
          <w:bCs/>
          <w:sz w:val="24"/>
        </w:rPr>
        <w:t>iscrete:</w:t>
      </w:r>
    </w:p>
    <w:p w:rsidR="003C16E2" w:rsidRDefault="003C16E2" w:rsidP="003C16E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4978400" cy="3327400"/>
            <wp:effectExtent l="0" t="0" r="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crete lo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E2" w:rsidRDefault="003C16E2" w:rsidP="003C16E2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270500" cy="900430"/>
            <wp:effectExtent l="0" t="0" r="0" b="127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crete 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E2" w:rsidRDefault="003C16E2" w:rsidP="003C16E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training loss and </w:t>
      </w:r>
      <w:r>
        <w:rPr>
          <w:rFonts w:ascii="Times New Roman" w:hAnsi="Times New Roman" w:cs="Times New Roman" w:hint="eastAsia"/>
          <w:sz w:val="24"/>
        </w:rPr>
        <w:t>Val</w:t>
      </w:r>
      <w:r>
        <w:rPr>
          <w:rFonts w:ascii="Times New Roman" w:hAnsi="Times New Roman" w:cs="Times New Roman"/>
          <w:sz w:val="24"/>
        </w:rPr>
        <w:t xml:space="preserve"> loss of the discrete model </w:t>
      </w:r>
      <w:r>
        <w:rPr>
          <w:rFonts w:ascii="Times New Roman" w:hAnsi="Times New Roman" w:cs="Times New Roman" w:hint="eastAsia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shown on the plot above with the training and </w:t>
      </w:r>
      <w:r>
        <w:rPr>
          <w:rFonts w:ascii="Times New Roman" w:hAnsi="Times New Roman" w:cs="Times New Roman"/>
          <w:sz w:val="24"/>
        </w:rPr>
        <w:t>validation</w:t>
      </w:r>
      <w:r>
        <w:rPr>
          <w:rFonts w:ascii="Times New Roman" w:hAnsi="Times New Roman" w:cs="Times New Roman"/>
          <w:sz w:val="24"/>
        </w:rPr>
        <w:t xml:space="preserve"> accuracy. The loss converged after 10 epochs and the accuracy is high.</w:t>
      </w:r>
    </w:p>
    <w:p w:rsidR="003C16E2" w:rsidRDefault="003C16E2" w:rsidP="003C16E2">
      <w:pPr>
        <w:jc w:val="left"/>
        <w:rPr>
          <w:rFonts w:ascii="Times New Roman" w:hAnsi="Times New Roman" w:cs="Times New Roman"/>
          <w:sz w:val="24"/>
        </w:rPr>
      </w:pPr>
    </w:p>
    <w:p w:rsidR="003C16E2" w:rsidRDefault="003C16E2" w:rsidP="003C16E2">
      <w:pPr>
        <w:widowControl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C16E2" w:rsidRDefault="003C16E2" w:rsidP="003C16E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M</w:t>
      </w:r>
      <w:r>
        <w:rPr>
          <w:rFonts w:ascii="Times New Roman" w:hAnsi="Times New Roman" w:cs="Times New Roman"/>
          <w:sz w:val="24"/>
        </w:rPr>
        <w:t>FCC</w:t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4851400" cy="3327400"/>
            <wp:effectExtent l="0" t="0" r="0" b="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FCC lo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E2" w:rsidRDefault="003C16E2" w:rsidP="003C16E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270500" cy="1210945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FCC 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E2" w:rsidRPr="003C16E2" w:rsidRDefault="003C16E2" w:rsidP="003C16E2">
      <w:pPr>
        <w:ind w:firstLine="42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The training loss and </w:t>
      </w:r>
      <w:r>
        <w:rPr>
          <w:rFonts w:ascii="Times New Roman" w:hAnsi="Times New Roman" w:cs="Times New Roman" w:hint="eastAsia"/>
          <w:sz w:val="24"/>
        </w:rPr>
        <w:t>Val</w:t>
      </w:r>
      <w:r>
        <w:rPr>
          <w:rFonts w:ascii="Times New Roman" w:hAnsi="Times New Roman" w:cs="Times New Roman"/>
          <w:sz w:val="24"/>
        </w:rPr>
        <w:t xml:space="preserve"> loss</w:t>
      </w:r>
      <w:r>
        <w:rPr>
          <w:rFonts w:ascii="Times New Roman" w:hAnsi="Times New Roman" w:cs="Times New Roman"/>
          <w:sz w:val="24"/>
        </w:rPr>
        <w:t xml:space="preserve"> of the </w:t>
      </w:r>
      <w:r w:rsidRPr="003C16E2">
        <w:rPr>
          <w:rFonts w:ascii="Times New Roman" w:hAnsi="Times New Roman" w:cs="Times New Roman"/>
          <w:sz w:val="24"/>
        </w:rPr>
        <w:t>contrastive</w:t>
      </w:r>
      <w:r>
        <w:rPr>
          <w:rFonts w:ascii="Times New Roman" w:hAnsi="Times New Roman" w:cs="Times New Roman"/>
          <w:sz w:val="24"/>
        </w:rPr>
        <w:t xml:space="preserve"> model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shown on the plot above with the training</w:t>
      </w:r>
      <w:r>
        <w:rPr>
          <w:rFonts w:ascii="Times New Roman" w:hAnsi="Times New Roman" w:cs="Times New Roman"/>
          <w:sz w:val="24"/>
        </w:rPr>
        <w:t xml:space="preserve"> and validation</w:t>
      </w:r>
      <w:r>
        <w:rPr>
          <w:rFonts w:ascii="Times New Roman" w:hAnsi="Times New Roman" w:cs="Times New Roman"/>
          <w:sz w:val="24"/>
        </w:rPr>
        <w:t xml:space="preserve"> accuracy. The loss converged after 10 epochs </w:t>
      </w:r>
      <w:r>
        <w:rPr>
          <w:rFonts w:ascii="Times New Roman" w:hAnsi="Times New Roman" w:cs="Times New Roman"/>
          <w:sz w:val="24"/>
        </w:rPr>
        <w:t>as well but the accuracy is not very optimistic.</w:t>
      </w:r>
      <w:bookmarkStart w:id="0" w:name="_GoBack"/>
      <w:bookmarkEnd w:id="0"/>
    </w:p>
    <w:sectPr w:rsidR="003C16E2" w:rsidRPr="003C16E2" w:rsidSect="00B02C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D6"/>
    <w:rsid w:val="00056EAE"/>
    <w:rsid w:val="003146D6"/>
    <w:rsid w:val="003C16E2"/>
    <w:rsid w:val="00B0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C2322"/>
  <w15:chartTrackingRefBased/>
  <w15:docId w15:val="{E7F7DF1B-1558-D443-B846-ACB4C43D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 Li</dc:creator>
  <cp:keywords/>
  <dc:description/>
  <cp:lastModifiedBy>Ziyan Li</cp:lastModifiedBy>
  <cp:revision>2</cp:revision>
  <dcterms:created xsi:type="dcterms:W3CDTF">2022-05-12T18:51:00Z</dcterms:created>
  <dcterms:modified xsi:type="dcterms:W3CDTF">2022-05-12T19:01:00Z</dcterms:modified>
</cp:coreProperties>
</file>