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bookmarkStart w:id="0" w:name="_Toc67925258"/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数据结构实验</w:t>
      </w:r>
    </w:p>
    <w:p>
      <w:pPr>
        <w:jc w:val="center"/>
        <w:rPr>
          <w:rFonts w:eastAsia="仿宋"/>
          <w:b/>
          <w:sz w:val="28"/>
          <w:szCs w:val="28"/>
        </w:rPr>
      </w:pPr>
      <w:r>
        <w:rPr>
          <w:rFonts w:eastAsia="仿宋"/>
          <w:b/>
          <w:sz w:val="28"/>
          <w:szCs w:val="28"/>
        </w:rPr>
        <w:t>(20</w:t>
      </w:r>
      <w:r>
        <w:rPr>
          <w:rFonts w:hint="eastAsia" w:eastAsia="仿宋"/>
          <w:b/>
          <w:sz w:val="28"/>
          <w:szCs w:val="28"/>
        </w:rPr>
        <w:t>2</w:t>
      </w:r>
      <w:r>
        <w:rPr>
          <w:rFonts w:hint="eastAsia" w:eastAsia="仿宋"/>
          <w:b/>
          <w:sz w:val="28"/>
          <w:szCs w:val="28"/>
          <w:lang w:val="en-US" w:eastAsia="zh-CN"/>
        </w:rPr>
        <w:t>1</w:t>
      </w:r>
      <w:r>
        <w:rPr>
          <w:rFonts w:hint="eastAsia" w:hAnsi="仿宋" w:eastAsia="仿宋"/>
          <w:b/>
          <w:sz w:val="28"/>
          <w:szCs w:val="28"/>
        </w:rPr>
        <w:t>级计科、计卓</w:t>
      </w:r>
      <w:r>
        <w:rPr>
          <w:rFonts w:hint="eastAsia" w:hAnsi="仿宋" w:eastAsia="仿宋"/>
          <w:b/>
          <w:sz w:val="28"/>
          <w:szCs w:val="28"/>
          <w:lang w:eastAsia="zh-CN"/>
        </w:rPr>
        <w:t>、</w:t>
      </w:r>
      <w:r>
        <w:rPr>
          <w:rFonts w:hint="eastAsia" w:hAnsi="仿宋" w:eastAsia="仿宋"/>
          <w:b/>
          <w:sz w:val="28"/>
          <w:szCs w:val="28"/>
          <w:lang w:val="en-US" w:eastAsia="zh-CN"/>
        </w:rPr>
        <w:t>本硕博</w:t>
      </w:r>
      <w:r>
        <w:rPr>
          <w:rFonts w:hint="eastAsia" w:hAnsi="仿宋" w:eastAsia="仿宋"/>
          <w:b/>
          <w:sz w:val="28"/>
          <w:szCs w:val="28"/>
        </w:rPr>
        <w:t>各专业班级</w:t>
      </w:r>
      <w:r>
        <w:rPr>
          <w:rFonts w:eastAsia="仿宋"/>
          <w:b/>
          <w:sz w:val="28"/>
          <w:szCs w:val="28"/>
        </w:rPr>
        <w:t>)</w:t>
      </w:r>
    </w:p>
    <w:p/>
    <w:p/>
    <w:p/>
    <w:p/>
    <w:p/>
    <w:p/>
    <w:p/>
    <w:p/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>
      <w:pPr>
        <w:widowControl/>
        <w:jc w:val="center"/>
        <w:rPr>
          <w:rFonts w:hint="eastAsia" w:ascii="黑体" w:hAnsi="黑体" w:eastAsia="宋体"/>
          <w:b/>
          <w:bCs/>
          <w:kern w:val="44"/>
          <w:sz w:val="36"/>
          <w:szCs w:val="36"/>
          <w:lang w:val="en-US" w:eastAsia="zh-CN"/>
        </w:rPr>
      </w:pP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lang w:val="en-US" w:eastAsia="zh-CN"/>
        </w:rPr>
        <w:t>春季</w:t>
      </w:r>
    </w:p>
    <w:p>
      <w:pPr>
        <w:pStyle w:val="36"/>
        <w:spacing w:before="156" w:beforeLines="50" w:after="156" w:afterLines="50" w:line="360" w:lineRule="auto"/>
        <w:jc w:val="center"/>
        <w:rPr>
          <w:rFonts w:ascii="黑体" w:hAnsi="黑体" w:eastAsia="黑体"/>
          <w:color w:val="auto"/>
          <w:sz w:val="36"/>
          <w:szCs w:val="36"/>
        </w:rPr>
      </w:pPr>
      <w:r>
        <w:rPr>
          <w:rFonts w:ascii="黑体" w:hAnsi="黑体" w:eastAsia="黑体"/>
          <w:color w:val="auto"/>
          <w:sz w:val="36"/>
          <w:szCs w:val="36"/>
          <w:lang w:val="zh-CN"/>
        </w:rPr>
        <w:br w:type="page"/>
      </w:r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目录</w:t>
      </w:r>
    </w:p>
    <w:p>
      <w:pPr>
        <w:pStyle w:val="14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_Toc9569 </w:instrText>
      </w:r>
      <w:r>
        <w:fldChar w:fldCharType="separate"/>
      </w:r>
      <w:r>
        <w:rPr>
          <w:rFonts w:ascii="黑体" w:hAnsi="黑体" w:eastAsia="黑体"/>
          <w:szCs w:val="36"/>
        </w:rPr>
        <w:t>1</w:t>
      </w:r>
      <w:r>
        <w:rPr>
          <w:rFonts w:hint="eastAsia" w:ascii="黑体" w:hAnsi="黑体" w:eastAsia="黑体"/>
          <w:szCs w:val="36"/>
        </w:rPr>
        <w:t>基于顺序存储结构的线性表实现</w:t>
      </w:r>
      <w:r>
        <w:tab/>
      </w:r>
      <w:r>
        <w:fldChar w:fldCharType="begin"/>
      </w:r>
      <w:r>
        <w:instrText xml:space="preserve"> PAGEREF _Toc9569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_Toc3588 </w:instrText>
      </w:r>
      <w:r>
        <w:fldChar w:fldCharType="separate"/>
      </w:r>
      <w:r>
        <w:t xml:space="preserve">1.1 </w:t>
      </w:r>
      <w:r>
        <w:rPr>
          <w:rFonts w:hint="eastAsia"/>
        </w:rPr>
        <w:t>实验目的</w:t>
      </w:r>
      <w:r>
        <w:tab/>
      </w:r>
      <w:r>
        <w:fldChar w:fldCharType="begin"/>
      </w:r>
      <w:r>
        <w:instrText xml:space="preserve"> PAGEREF _Toc3588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_Toc11377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1.2 </w:t>
      </w:r>
      <w:r>
        <w:rPr>
          <w:rFonts w:hint="eastAsia" w:ascii="Times New Roman" w:hAnsi="Times New Roman"/>
          <w:szCs w:val="28"/>
          <w:lang w:val="en-US" w:eastAsia="zh-CN"/>
        </w:rPr>
        <w:t>线性</w:t>
      </w:r>
      <w:r>
        <w:rPr>
          <w:rFonts w:ascii="Times New Roman" w:hAnsi="Times New Roman"/>
          <w:szCs w:val="28"/>
        </w:rPr>
        <w:t>表运算定义</w:t>
      </w:r>
      <w:r>
        <w:tab/>
      </w:r>
      <w:r>
        <w:fldChar w:fldCharType="begin"/>
      </w:r>
      <w:r>
        <w:instrText xml:space="preserve"> PAGEREF _Toc11377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_Toc10905 </w:instrText>
      </w:r>
      <w:r>
        <w:fldChar w:fldCharType="separate"/>
      </w:r>
      <w:r>
        <w:rPr>
          <w:rFonts w:ascii="Times New Roman" w:hAnsi="Times New Roman"/>
          <w:szCs w:val="28"/>
        </w:rPr>
        <w:t>1.3 实验任务</w:t>
      </w:r>
      <w:r>
        <w:tab/>
      </w:r>
      <w:r>
        <w:fldChar w:fldCharType="begin"/>
      </w:r>
      <w:r>
        <w:instrText xml:space="preserve"> PAGEREF _Toc10905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_Toc15494 </w:instrText>
      </w:r>
      <w:r>
        <w:fldChar w:fldCharType="separate"/>
      </w:r>
      <w:r>
        <w:rPr>
          <w:rFonts w:ascii="黑体" w:hAnsi="黑体" w:eastAsia="黑体"/>
          <w:szCs w:val="36"/>
        </w:rPr>
        <w:t>2</w:t>
      </w:r>
      <w:r>
        <w:rPr>
          <w:rFonts w:hint="eastAsia" w:ascii="黑体" w:hAnsi="黑体" w:eastAsia="黑体"/>
          <w:szCs w:val="36"/>
        </w:rPr>
        <w:t>基于链式存储结构的线性表实现</w:t>
      </w:r>
      <w:r>
        <w:tab/>
      </w:r>
      <w:r>
        <w:fldChar w:fldCharType="begin"/>
      </w:r>
      <w:r>
        <w:instrText xml:space="preserve"> PAGEREF _Toc15494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_Toc22401 </w:instrText>
      </w:r>
      <w:r>
        <w:fldChar w:fldCharType="separate"/>
      </w:r>
      <w:r>
        <w:t xml:space="preserve">2.1 </w:t>
      </w:r>
      <w:r>
        <w:rPr>
          <w:rFonts w:hint="eastAsia"/>
        </w:rPr>
        <w:t>实验目的</w:t>
      </w:r>
      <w:r>
        <w:tab/>
      </w:r>
      <w:r>
        <w:fldChar w:fldCharType="begin"/>
      </w:r>
      <w:r>
        <w:instrText xml:space="preserve"> PAGEREF _Toc22401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_Toc29306 </w:instrText>
      </w:r>
      <w:r>
        <w:fldChar w:fldCharType="separate"/>
      </w:r>
      <w:r>
        <w:rPr>
          <w:rFonts w:ascii="Times New Roman" w:hAnsi="Times New Roman"/>
          <w:szCs w:val="28"/>
        </w:rPr>
        <w:t>2.2 线性表运算定义</w:t>
      </w:r>
      <w:r>
        <w:tab/>
      </w:r>
      <w:r>
        <w:fldChar w:fldCharType="begin"/>
      </w:r>
      <w:r>
        <w:instrText xml:space="preserve"> PAGEREF _Toc29306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_Toc833 </w:instrText>
      </w:r>
      <w:r>
        <w:fldChar w:fldCharType="separate"/>
      </w:r>
      <w:r>
        <w:rPr>
          <w:rFonts w:ascii="Times New Roman" w:hAnsi="Times New Roman"/>
          <w:szCs w:val="28"/>
        </w:rPr>
        <w:t>2.3 实验任务</w:t>
      </w:r>
      <w:r>
        <w:tab/>
      </w:r>
      <w:r>
        <w:fldChar w:fldCharType="begin"/>
      </w:r>
      <w:r>
        <w:instrText xml:space="preserve"> PAGEREF _Toc833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_Toc31628 </w:instrText>
      </w:r>
      <w:r>
        <w:fldChar w:fldCharType="separate"/>
      </w:r>
      <w:r>
        <w:rPr>
          <w:rFonts w:ascii="黑体" w:hAnsi="黑体" w:eastAsia="黑体"/>
          <w:szCs w:val="36"/>
        </w:rPr>
        <w:t>3</w:t>
      </w:r>
      <w:r>
        <w:rPr>
          <w:rFonts w:hint="eastAsia" w:ascii="黑体" w:hAnsi="黑体" w:eastAsia="黑体"/>
          <w:szCs w:val="36"/>
        </w:rPr>
        <w:t>基于二叉链表的二叉树实现</w:t>
      </w:r>
      <w:r>
        <w:tab/>
      </w:r>
      <w:r>
        <w:fldChar w:fldCharType="begin"/>
      </w:r>
      <w:r>
        <w:instrText xml:space="preserve"> PAGEREF _Toc31628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_Toc25532 </w:instrText>
      </w:r>
      <w:r>
        <w:fldChar w:fldCharType="separate"/>
      </w:r>
      <w:r>
        <w:rPr>
          <w:rFonts w:ascii="黑体" w:hAnsi="黑体"/>
          <w:szCs w:val="28"/>
        </w:rPr>
        <w:t xml:space="preserve">3.1 </w:t>
      </w:r>
      <w:r>
        <w:rPr>
          <w:rFonts w:hint="eastAsia" w:ascii="黑体" w:hAnsi="黑体"/>
          <w:szCs w:val="28"/>
        </w:rPr>
        <w:t>实验目的</w:t>
      </w:r>
      <w:r>
        <w:tab/>
      </w:r>
      <w:r>
        <w:fldChar w:fldCharType="begin"/>
      </w:r>
      <w:r>
        <w:instrText xml:space="preserve"> PAGEREF _Toc25532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_Toc1319 </w:instrText>
      </w:r>
      <w:r>
        <w:fldChar w:fldCharType="separate"/>
      </w:r>
      <w:r>
        <w:rPr>
          <w:rFonts w:ascii="Times New Roman" w:hAnsi="Times New Roman"/>
          <w:szCs w:val="28"/>
        </w:rPr>
        <w:t>3.2 二叉树运算定义</w:t>
      </w:r>
      <w:r>
        <w:tab/>
      </w:r>
      <w:r>
        <w:fldChar w:fldCharType="begin"/>
      </w:r>
      <w:r>
        <w:instrText xml:space="preserve"> PAGEREF _Toc1319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_Toc27492 </w:instrText>
      </w:r>
      <w:r>
        <w:fldChar w:fldCharType="separate"/>
      </w:r>
      <w:r>
        <w:rPr>
          <w:rFonts w:ascii="Times New Roman" w:hAnsi="Times New Roman"/>
          <w:szCs w:val="28"/>
        </w:rPr>
        <w:t>3.3 实验任务</w:t>
      </w:r>
      <w:r>
        <w:tab/>
      </w:r>
      <w:r>
        <w:fldChar w:fldCharType="begin"/>
      </w:r>
      <w:r>
        <w:instrText xml:space="preserve"> PAGEREF _Toc27492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_Toc4066 </w:instrText>
      </w:r>
      <w:r>
        <w:fldChar w:fldCharType="separate"/>
      </w:r>
      <w:r>
        <w:rPr>
          <w:rFonts w:ascii="黑体" w:hAnsi="黑体" w:eastAsia="黑体"/>
          <w:szCs w:val="36"/>
        </w:rPr>
        <w:t>4</w:t>
      </w:r>
      <w:r>
        <w:rPr>
          <w:rFonts w:hint="eastAsia" w:ascii="黑体" w:hAnsi="黑体" w:eastAsia="黑体"/>
          <w:szCs w:val="36"/>
        </w:rPr>
        <w:t>基于邻接表的图实现</w:t>
      </w:r>
      <w:r>
        <w:tab/>
      </w:r>
      <w:r>
        <w:fldChar w:fldCharType="begin"/>
      </w:r>
      <w:r>
        <w:instrText xml:space="preserve"> PAGEREF _Toc4066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_Toc14518 </w:instrText>
      </w:r>
      <w:r>
        <w:fldChar w:fldCharType="separate"/>
      </w:r>
      <w:r>
        <w:rPr>
          <w:rFonts w:ascii="黑体" w:hAnsi="黑体"/>
          <w:szCs w:val="28"/>
        </w:rPr>
        <w:t>4</w:t>
      </w:r>
      <w:r>
        <w:rPr>
          <w:rFonts w:ascii="Times New Roman" w:hAnsi="Times New Roman"/>
          <w:szCs w:val="28"/>
        </w:rPr>
        <w:t>.1 实验目的</w:t>
      </w:r>
      <w:r>
        <w:tab/>
      </w:r>
      <w:r>
        <w:fldChar w:fldCharType="begin"/>
      </w:r>
      <w:r>
        <w:instrText xml:space="preserve"> PAGEREF _Toc14518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_Toc26498 </w:instrText>
      </w:r>
      <w:r>
        <w:fldChar w:fldCharType="separate"/>
      </w:r>
      <w:r>
        <w:rPr>
          <w:rFonts w:ascii="Times New Roman" w:hAnsi="Times New Roman"/>
          <w:szCs w:val="28"/>
        </w:rPr>
        <w:t>4.2 图基本运算定义</w:t>
      </w:r>
      <w:r>
        <w:tab/>
      </w:r>
      <w:r>
        <w:fldChar w:fldCharType="begin"/>
      </w:r>
      <w:r>
        <w:instrText xml:space="preserve"> PAGEREF _Toc26498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_Toc23222 </w:instrText>
      </w:r>
      <w:r>
        <w:fldChar w:fldCharType="separate"/>
      </w:r>
      <w:r>
        <w:rPr>
          <w:rFonts w:ascii="Times New Roman" w:hAnsi="Times New Roman"/>
          <w:szCs w:val="28"/>
        </w:rPr>
        <w:t>4.3 实验任务</w:t>
      </w:r>
      <w:r>
        <w:tab/>
      </w:r>
      <w:r>
        <w:fldChar w:fldCharType="begin"/>
      </w:r>
      <w:r>
        <w:instrText xml:space="preserve"> PAGEREF _Toc23222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_Toc20482 </w:instrText>
      </w:r>
      <w:r>
        <w:fldChar w:fldCharType="separate"/>
      </w:r>
      <w:r>
        <w:rPr>
          <w:rFonts w:hint="eastAsia" w:ascii="黑体" w:hAnsi="黑体" w:eastAsia="黑体"/>
          <w:szCs w:val="36"/>
        </w:rPr>
        <w:t>参考文献</w:t>
      </w:r>
      <w:r>
        <w:tab/>
      </w:r>
      <w:r>
        <w:fldChar w:fldCharType="begin"/>
      </w:r>
      <w:r>
        <w:instrText xml:space="preserve"> PAGEREF _Toc20482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_Toc23123 </w:instrText>
      </w:r>
      <w:r>
        <w:fldChar w:fldCharType="separate"/>
      </w:r>
      <w:r>
        <w:rPr>
          <w:rFonts w:hint="eastAsia" w:hAnsi="黑体" w:eastAsia="黑体"/>
          <w:szCs w:val="36"/>
        </w:rPr>
        <w:t>附录</w:t>
      </w:r>
      <w:r>
        <w:rPr>
          <w:rFonts w:hAnsi="黑体" w:eastAsia="黑体"/>
          <w:szCs w:val="36"/>
        </w:rPr>
        <w:t>A</w:t>
      </w:r>
      <w:r>
        <w:rPr>
          <w:rFonts w:hint="eastAsia" w:hAnsi="黑体" w:eastAsia="黑体"/>
          <w:szCs w:val="36"/>
        </w:rPr>
        <w:t>顺序表实现框架程序清单</w:t>
      </w:r>
      <w:r>
        <w:tab/>
      </w:r>
      <w:r>
        <w:fldChar w:fldCharType="begin"/>
      </w:r>
      <w:r>
        <w:instrText xml:space="preserve"> PAGEREF _Toc23123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_Toc14321 </w:instrText>
      </w:r>
      <w:r>
        <w:fldChar w:fldCharType="separate"/>
      </w:r>
      <w:r>
        <w:rPr>
          <w:rFonts w:hint="eastAsia" w:hAnsi="黑体" w:eastAsia="黑体"/>
          <w:szCs w:val="36"/>
        </w:rPr>
        <w:t>附录</w:t>
      </w:r>
      <w:r>
        <w:rPr>
          <w:rFonts w:eastAsia="黑体"/>
          <w:szCs w:val="36"/>
        </w:rPr>
        <w:t>B</w:t>
      </w:r>
      <w:r>
        <w:rPr>
          <w:rFonts w:hint="eastAsia" w:hAnsi="黑体" w:eastAsia="黑体"/>
          <w:szCs w:val="36"/>
        </w:rPr>
        <w:t>数据元素的文件读写</w:t>
      </w:r>
      <w:r>
        <w:tab/>
      </w:r>
      <w:r>
        <w:fldChar w:fldCharType="begin"/>
      </w:r>
      <w:r>
        <w:instrText xml:space="preserve"> PAGEREF _Toc14321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_Toc14292 </w:instrText>
      </w:r>
      <w:r>
        <w:fldChar w:fldCharType="separate"/>
      </w:r>
      <w:r>
        <w:rPr>
          <w:rFonts w:hint="eastAsia" w:hAnsi="黑体" w:eastAsia="黑体"/>
          <w:szCs w:val="36"/>
        </w:rPr>
        <w:t>附录</w:t>
      </w:r>
      <w:r>
        <w:rPr>
          <w:rFonts w:hAnsi="黑体" w:eastAsia="黑体"/>
          <w:szCs w:val="36"/>
        </w:rPr>
        <w:t>C</w:t>
      </w:r>
      <w:r>
        <w:rPr>
          <w:rFonts w:hint="eastAsia" w:hAnsi="黑体" w:eastAsia="黑体"/>
          <w:szCs w:val="36"/>
        </w:rPr>
        <w:t>线性表模板实例</w:t>
      </w:r>
      <w:r>
        <w:tab/>
      </w:r>
      <w:r>
        <w:fldChar w:fldCharType="begin"/>
      </w:r>
      <w:r>
        <w:instrText xml:space="preserve"> PAGEREF _Toc14292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widowControl/>
        <w:spacing w:line="360" w:lineRule="auto"/>
        <w:jc w:val="left"/>
        <w:rPr>
          <w:rFonts w:ascii="黑体" w:hAnsi="黑体" w:eastAsia="黑体"/>
          <w:sz w:val="36"/>
          <w:szCs w:val="36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  <w:r>
        <w:rPr>
          <w:rFonts w:ascii="黑体" w:hAnsi="黑体" w:eastAsia="黑体"/>
          <w:sz w:val="36"/>
          <w:szCs w:val="36"/>
        </w:rPr>
        <w:fldChar w:fldCharType="begin"/>
      </w:r>
      <w:r>
        <w:rPr>
          <w:rFonts w:ascii="黑体" w:hAnsi="黑体" w:eastAsia="黑体"/>
          <w:sz w:val="36"/>
          <w:szCs w:val="36"/>
        </w:rPr>
        <w:instrText xml:space="preserve"> TOC \h \z \c "</w:instrText>
      </w:r>
      <w:r>
        <w:rPr>
          <w:rFonts w:hint="eastAsia" w:ascii="黑体" w:hAnsi="黑体" w:eastAsia="黑体"/>
          <w:sz w:val="36"/>
          <w:szCs w:val="36"/>
        </w:rPr>
        <w:instrText xml:space="preserve">图表</w:instrText>
      </w:r>
      <w:r>
        <w:rPr>
          <w:rFonts w:ascii="黑体" w:hAnsi="黑体" w:eastAsia="黑体"/>
          <w:sz w:val="36"/>
          <w:szCs w:val="36"/>
        </w:rPr>
        <w:instrText xml:space="preserve">" </w:instrText>
      </w:r>
      <w:r>
        <w:rPr>
          <w:rFonts w:ascii="黑体" w:hAnsi="黑体" w:eastAsia="黑体"/>
          <w:sz w:val="36"/>
          <w:szCs w:val="36"/>
        </w:rPr>
        <w:fldChar w:fldCharType="end"/>
      </w:r>
    </w:p>
    <w:p>
      <w:pPr>
        <w:widowControl/>
        <w:jc w:val="center"/>
        <w:rPr>
          <w:rFonts w:ascii="黑体" w:hAnsi="黑体" w:eastAsia="黑体"/>
          <w:sz w:val="30"/>
          <w:szCs w:val="30"/>
        </w:rPr>
      </w:pPr>
      <w:bookmarkStart w:id="1" w:name="_Toc426875415"/>
      <w:bookmarkStart w:id="2" w:name="_Toc441163489"/>
      <w:r>
        <w:rPr>
          <w:rFonts w:hint="eastAsia" w:ascii="黑体" w:hAnsi="黑体" w:eastAsia="黑体"/>
          <w:sz w:val="30"/>
          <w:szCs w:val="30"/>
        </w:rPr>
        <w:t>实验说明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202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-202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年度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春季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数据结构实验采用线上线下结合的方式，每个实验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均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分为线上和线下两个部分。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线上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任务：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在educoder上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严格按照相关操作的语义，实现各个实验中的函数，确保各函数的正确性；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线上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平台网址：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instrText xml:space="preserve"> HYPERLINK "https://www.educoder.net/" </w:instrTex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fldChar w:fldCharType="separate"/>
      </w:r>
      <w:r>
        <w:rPr>
          <w:rStyle w:val="27"/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https://www.educoder.net/</w:t>
      </w:r>
      <w:r>
        <w:rPr>
          <w:rStyle w:val="27"/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，各位同学实名注册后，使用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</w:rPr>
        <w:t>各自班级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的邀请码，以学生身份加入《数据结构实验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2022春季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》课堂。各班的邀请码：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01：UAODZL      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02：9ZGHXQ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03：NDH52Z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04：TGEO9H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05：6JPXGV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06：6XU37E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07：YESC5G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08：ALPFY4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09：PCVSDM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10：8YQ9EW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11：RXKDEL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CS2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12：Y2S4F9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计卓2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01：ZTHCXE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本硕博2101：LONV37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注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：线上提交实验作业均严格按照系统设置时间。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线下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任务：将线上实现的函数组装在一起，实现一个相关抽象数据类型的演示系统。比如“基于二叉链表的二叉树操作演示系统”，实现时既可以实现单棵二叉树操作的演示，也可以实现多棵二叉树的演示。线上任务完成后方可在实验课堂上进行面对面系统功能检查，从而进行综合评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线下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检查：每个同学最多</w:t>
      </w:r>
      <w:r>
        <w:rPr>
          <w:rFonts w:hint="eastAsia" w:cs="Times New Roman"/>
          <w:b w:val="0"/>
          <w:bCs w:val="0"/>
          <w:color w:val="C0504D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两次</w:t>
      </w:r>
      <w:r>
        <w:rPr>
          <w:rFonts w:hint="eastAsia" w:cs="Times New Roman"/>
          <w:b w:val="0"/>
          <w:bCs w:val="0"/>
          <w:color w:val="auto"/>
          <w:sz w:val="24"/>
          <w:szCs w:val="24"/>
          <w:lang w:val="en-US" w:eastAsia="zh-CN"/>
        </w:rPr>
        <w:t>面对面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检查机会。检查期间根据所提供的测试用例认真检查后，记录在“《数据结构实验》功能检查记载表”上。如有余力的同学可完成任务书提供的附加功能，整合在演示系统中，并根据检查情况进行记录。相关代码规范（命名、注释、排版等）一并检查。（功能检查70%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实验报告说明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：（报告占30%）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各位同学根据每个实验的完成情况，按照学院提供的“华中科技大学计算机学院实验报告Latex模板（数据结构）”撰写实验报告。模板中四个实验分为四章进行撰写，同学们自行选择完成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两章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即可：第一二个实验（顺序表、链表）选择其中一个实验完成报告设为第一</w:t>
      </w:r>
      <w:bookmarkStart w:id="45" w:name="_GoBack"/>
      <w:bookmarkEnd w:id="45"/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章；第三四个实验（二叉树、图）选择其中一个实验完成报告设为第二章。但报告中的附录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必须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包含四个实验的源代码。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textAlignment w:val="auto"/>
        <w:rPr>
          <w:rFonts w:hint="eastAsia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最后材料提交：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演示系统的源程序应按照代码规范增加注释和排版，目标程序务必是可以独立于IDE运行的EXE文件。根据指导老师公布的时间提交纸质报告（双面打印，可不包含源代码）和相关电子资料（主要包括实验报告、实验源程序和实验目标程序等）。所有电子资料均存储于每位同学自己的相应文件夹下，其文件夹名称格式为“专业班级_学号_姓名”，然后根据不同实验分子文件夹（顺序表、链表、二叉树、图）存放相应资料，由各班学委收齐后交给相关指导教师。</w:t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3" w:name="_Toc9569"/>
      <w:r>
        <w:rPr>
          <w:rFonts w:ascii="黑体" w:hAnsi="黑体" w:eastAsia="黑体"/>
          <w:sz w:val="36"/>
          <w:szCs w:val="36"/>
        </w:rPr>
        <w:t>1</w:t>
      </w:r>
      <w:r>
        <w:rPr>
          <w:rFonts w:hint="eastAsia" w:ascii="黑体" w:hAnsi="黑体" w:eastAsia="黑体"/>
          <w:sz w:val="36"/>
          <w:szCs w:val="36"/>
        </w:rPr>
        <w:t>基于顺序存储结构的线性表实现</w:t>
      </w:r>
      <w:bookmarkEnd w:id="0"/>
      <w:bookmarkEnd w:id="1"/>
      <w:bookmarkEnd w:id="2"/>
      <w:bookmarkEnd w:id="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" w:line="416" w:lineRule="auto"/>
        <w:textAlignment w:val="auto"/>
      </w:pPr>
      <w:bookmarkStart w:id="4" w:name="_Toc426875416"/>
      <w:bookmarkStart w:id="5" w:name="_Toc441163490"/>
      <w:bookmarkStart w:id="6" w:name="_Toc3588"/>
      <w:r>
        <w:t xml:space="preserve">1.1 </w:t>
      </w:r>
      <w:r>
        <w:rPr>
          <w:rFonts w:hint="eastAsia"/>
        </w:rPr>
        <w:t>实验目的</w:t>
      </w:r>
      <w:bookmarkEnd w:id="4"/>
      <w:bookmarkEnd w:id="5"/>
      <w:bookmarkEnd w:id="6"/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通过实验达到</w:t>
      </w:r>
      <w:r>
        <w:rPr>
          <w:rFonts w:hint="eastAsia" w:cs="Times New Roman"/>
          <w:sz w:val="24"/>
          <w:lang w:eastAsia="zh-CN"/>
        </w:rPr>
        <w:t>：（</w:t>
      </w:r>
      <w:r>
        <w:rPr>
          <w:rFonts w:hint="eastAsia" w:cs="Times New Roman"/>
          <w:sz w:val="24"/>
          <w:lang w:val="en-US" w:eastAsia="zh-CN"/>
        </w:rPr>
        <w:t>1）</w:t>
      </w:r>
      <w:r>
        <w:rPr>
          <w:rFonts w:hint="default" w:ascii="Times New Roman" w:hAnsi="Times New Roman" w:cs="Times New Roman"/>
          <w:sz w:val="24"/>
        </w:rPr>
        <w:t>加深对线性表的概念、基本运算的理解</w:t>
      </w:r>
      <w:r>
        <w:rPr>
          <w:rFonts w:hint="eastAsia" w:cs="Times New Roman"/>
          <w:sz w:val="24"/>
          <w:lang w:eastAsia="zh-CN"/>
        </w:rPr>
        <w:t>；（</w:t>
      </w:r>
      <w:r>
        <w:rPr>
          <w:rFonts w:hint="eastAsia" w:cs="Times New Roman"/>
          <w:sz w:val="24"/>
          <w:lang w:val="en-US" w:eastAsia="zh-CN"/>
        </w:rPr>
        <w:t>2）</w:t>
      </w:r>
      <w:r>
        <w:rPr>
          <w:rFonts w:hint="default" w:ascii="Times New Roman" w:hAnsi="Times New Roman" w:cs="Times New Roman"/>
          <w:sz w:val="24"/>
        </w:rPr>
        <w:t>熟练掌握线性表的逻辑结构与物理结构的关系</w:t>
      </w:r>
      <w:r>
        <w:rPr>
          <w:rFonts w:hint="eastAsia" w:cs="Times New Roman"/>
          <w:sz w:val="24"/>
          <w:lang w:eastAsia="zh-CN"/>
        </w:rPr>
        <w:t>；（</w:t>
      </w:r>
      <w:r>
        <w:rPr>
          <w:rFonts w:hint="eastAsia" w:cs="Times New Roman"/>
          <w:sz w:val="24"/>
          <w:lang w:val="en-US" w:eastAsia="zh-CN"/>
        </w:rPr>
        <w:t>3）</w:t>
      </w:r>
      <w:r>
        <w:rPr>
          <w:rFonts w:hint="default" w:ascii="Times New Roman" w:hAnsi="Times New Roman" w:cs="Times New Roman"/>
          <w:sz w:val="24"/>
        </w:rPr>
        <w:t>物理结构采用顺序表</w:t>
      </w:r>
      <w:r>
        <w:rPr>
          <w:rFonts w:hint="eastAsia" w:cs="Times New Roman"/>
          <w:sz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</w:rPr>
        <w:t>熟练掌握</w:t>
      </w:r>
      <w:r>
        <w:rPr>
          <w:rFonts w:hint="eastAsia" w:cs="Times New Roman"/>
          <w:sz w:val="24"/>
          <w:lang w:val="en-US" w:eastAsia="zh-CN"/>
        </w:rPr>
        <w:t>顺序</w:t>
      </w:r>
      <w:r>
        <w:rPr>
          <w:rFonts w:hint="default" w:ascii="Times New Roman" w:hAnsi="Times New Roman" w:cs="Times New Roman"/>
          <w:sz w:val="24"/>
        </w:rPr>
        <w:t>表基本运算的实现。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Times New Roman" w:hAnsi="Times New Roman"/>
          <w:sz w:val="28"/>
          <w:szCs w:val="28"/>
        </w:rPr>
      </w:pPr>
      <w:bookmarkStart w:id="7" w:name="_Toc426875417"/>
      <w:bookmarkStart w:id="8" w:name="_Toc441163491"/>
      <w:bookmarkStart w:id="9" w:name="_Toc11377"/>
      <w:r>
        <w:rPr>
          <w:rFonts w:ascii="Times New Roman" w:hAnsi="Times New Roman"/>
          <w:sz w:val="28"/>
          <w:szCs w:val="28"/>
        </w:rPr>
        <w:t xml:space="preserve">1.2 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线性</w:t>
      </w:r>
      <w:r>
        <w:rPr>
          <w:rFonts w:ascii="Times New Roman" w:hAnsi="Times New Roman"/>
          <w:sz w:val="28"/>
          <w:szCs w:val="28"/>
        </w:rPr>
        <w:t>表运算定义</w:t>
      </w:r>
      <w:bookmarkEnd w:id="7"/>
      <w:bookmarkEnd w:id="8"/>
      <w:bookmarkEnd w:id="9"/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</w:t>
      </w:r>
      <w:r>
        <w:rPr>
          <w:rFonts w:hint="eastAsia"/>
          <w:sz w:val="24"/>
          <w:lang w:eastAsia="zh-CN"/>
        </w:rPr>
        <w:t>：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1）</w:t>
      </w:r>
      <w:r>
        <w:rPr>
          <w:sz w:val="24"/>
        </w:rPr>
        <w:t>初始化表：函数名称是InitList(L)；初始条件是线性表L不存在；操作结果是构造一个空的线性表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2）</w:t>
      </w:r>
      <w:r>
        <w:rPr>
          <w:sz w:val="24"/>
        </w:rPr>
        <w:t>销毁表：函数名称是DestroyList(L)；初始条件是线性表L已存在；操作结果是销毁线性表L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3）</w:t>
      </w:r>
      <w:r>
        <w:rPr>
          <w:sz w:val="24"/>
        </w:rPr>
        <w:t>清空表：函数名称是ClearList(L)；初始条件是线性表L已存在；操作结果是将L重置为空表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4）</w:t>
      </w:r>
      <w:r>
        <w:rPr>
          <w:sz w:val="24"/>
        </w:rPr>
        <w:t>判定空表：函数名称是ListEmpty(L)；初始条件是线性表L已存在；操作结果是若L为空表则返回TRUE,否则返回FALSE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5）</w:t>
      </w:r>
      <w:r>
        <w:rPr>
          <w:sz w:val="24"/>
        </w:rPr>
        <w:t>求表长：函数名称是ListLength(L)；初始条件是线性表已存在；操作结果是返回L中数据元素的个数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6）</w:t>
      </w:r>
      <w:r>
        <w:rPr>
          <w:sz w:val="24"/>
        </w:rPr>
        <w:t>获得元素：函数名称是GetElem(L,i,e)；初始条件是线性表已存在，1≤i≤ListLength(L)；操作结果是用e返回L中第i个数据元素的值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7）</w:t>
      </w:r>
      <w:r>
        <w:rPr>
          <w:sz w:val="24"/>
        </w:rPr>
        <w:t>查找元素：函数名称是LocateElem(L,e,compare())；初始条件是线性表已存在；操作结果是返回L中第1个与e满足关系compare（）关系的数据元素的位序，若这样的数据元素不存在，则返回值为0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8）</w:t>
      </w:r>
      <w:r>
        <w:rPr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9）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10）</w:t>
      </w:r>
      <w:r>
        <w:rPr>
          <w:sz w:val="24"/>
        </w:rPr>
        <w:t>插入元素：函数名称是ListInsert(L,i,e)；初始条件是线性表L已存在，1≤i≤ListLength(L)+1；操作结果是在L的第i个位置之前插入新的数据元素e。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11）</w:t>
      </w:r>
      <w:r>
        <w:rPr>
          <w:sz w:val="24"/>
        </w:rPr>
        <w:t>删除元素：函数名称是ListDelete(L,i,e)；初始条件是线性表L已存在且非空，1≤i≤ListLength(L)；操作结果：删除L的第i个数据元素，用e返回其值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13）</w:t>
      </w:r>
      <w:r>
        <w:rPr>
          <w:sz w:val="24"/>
        </w:rPr>
        <w:t>遍历表：函数名称是ListTraverse(L,visit())，初始条件是线性表L已存在；操作结果是依次对L的每个数据元素调用函数visit()。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color w:val="FF0000"/>
          <w:sz w:val="24"/>
        </w:rPr>
      </w:pPr>
      <w:r>
        <w:rPr>
          <w:rFonts w:hint="default" w:ascii="Times New Roman" w:hAnsi="Times New Roman" w:cs="Times New Roman"/>
          <w:color w:val="FF0000"/>
          <w:sz w:val="24"/>
        </w:rPr>
        <w:t>附加功能：</w:t>
      </w:r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color w:val="auto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（1）最大连续子数组和：</w:t>
      </w:r>
      <w:r>
        <w:rPr>
          <w:rFonts w:hint="default" w:ascii="Times New Roman" w:hAnsi="Times New Roman" w:cs="Times New Roman"/>
          <w:color w:val="auto"/>
          <w:sz w:val="24"/>
        </w:rPr>
        <w:t>函数名称是MaxSubArray(L); 初始条件是线性表L已存在且非空</w:t>
      </w:r>
      <w:r>
        <w:rPr>
          <w:rFonts w:hint="eastAsia" w:cs="Times New Roman"/>
          <w:color w:val="auto"/>
          <w:sz w:val="24"/>
          <w:lang w:eastAsia="zh-CN"/>
        </w:rPr>
        <w:t>，</w:t>
      </w:r>
      <w:r>
        <w:rPr>
          <w:rFonts w:hint="default" w:ascii="Times New Roman" w:hAnsi="Times New Roman" w:cs="Times New Roman"/>
          <w:color w:val="auto"/>
          <w:sz w:val="24"/>
        </w:rPr>
        <w:t>请找出一个具有最大和的连续子数组（子数组最少包含一个元素），操作结果是其最大和</w:t>
      </w:r>
      <w:r>
        <w:rPr>
          <w:rFonts w:hint="default" w:ascii="Times New Roman" w:hAnsi="Times New Roman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default" w:ascii="Times New Roman" w:hAnsi="Times New Roman" w:eastAsia="宋体" w:cs="Times New Roman"/>
          <w:color w:val="FF0000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（2）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"https://leetcode-cn.com/problems/subarray-sum-equals-k/"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FF0000"/>
          <w:sz w:val="24"/>
        </w:rPr>
        <w:t>和为K的子数组</w:t>
      </w:r>
      <w:r>
        <w:rPr>
          <w:rFonts w:hint="default" w:ascii="Times New Roman" w:hAnsi="Times New Roman" w:cs="Times New Roman"/>
          <w:color w:val="FF0000"/>
          <w:sz w:val="24"/>
        </w:rPr>
        <w:fldChar w:fldCharType="end"/>
      </w:r>
      <w:r>
        <w:rPr>
          <w:rFonts w:hint="eastAsia" w:cs="Times New Roman"/>
          <w:color w:val="FF0000"/>
          <w:sz w:val="24"/>
          <w:lang w:eastAsia="zh-CN"/>
        </w:rPr>
        <w:t>：</w:t>
      </w:r>
      <w:r>
        <w:rPr>
          <w:rFonts w:hint="default" w:ascii="Times New Roman" w:hAnsi="Times New Roman" w:cs="Times New Roman"/>
          <w:color w:val="auto"/>
          <w:sz w:val="24"/>
        </w:rPr>
        <w:t>函数名称是SubArrayNum(L,k); 初始条件是线性表L已存在且非空, 操作结果是该数组中和为k的连续子数组的个数</w:t>
      </w:r>
      <w:r>
        <w:rPr>
          <w:rFonts w:hint="default" w:ascii="Times New Roman" w:hAnsi="Times New Roman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color w:val="auto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（3）</w:t>
      </w:r>
      <w:r>
        <w:rPr>
          <w:rFonts w:hint="eastAsia" w:cs="Times New Roman"/>
          <w:color w:val="FF0000"/>
          <w:sz w:val="24"/>
          <w:lang w:val="en-US" w:eastAsia="zh-CN"/>
        </w:rPr>
        <w:t>顺序表</w:t>
      </w:r>
      <w:r>
        <w:rPr>
          <w:rFonts w:hint="default" w:ascii="Times New Roman" w:hAnsi="Times New Roman" w:cs="Times New Roman"/>
          <w:color w:val="FF0000"/>
          <w:sz w:val="24"/>
        </w:rPr>
        <w:t>排序：</w:t>
      </w:r>
      <w:r>
        <w:rPr>
          <w:rFonts w:hint="default" w:ascii="Times New Roman" w:hAnsi="Times New Roman" w:cs="Times New Roman"/>
          <w:color w:val="auto"/>
          <w:sz w:val="24"/>
        </w:rPr>
        <w:t>函数名称是sortList(L)</w:t>
      </w:r>
      <w:r>
        <w:rPr>
          <w:rFonts w:hint="eastAsia" w:cs="Times New Roman"/>
          <w:color w:val="auto"/>
          <w:sz w:val="24"/>
          <w:lang w:eastAsia="zh-CN"/>
        </w:rPr>
        <w:t>；</w:t>
      </w:r>
      <w:r>
        <w:rPr>
          <w:rFonts w:hint="default" w:ascii="Times New Roman" w:hAnsi="Times New Roman" w:cs="Times New Roman"/>
          <w:color w:val="auto"/>
          <w:sz w:val="24"/>
        </w:rPr>
        <w:t>初始条件是线性表L已存在；操作结果是将L由小到大排序</w:t>
      </w:r>
      <w:r>
        <w:rPr>
          <w:rFonts w:hint="default" w:ascii="Times New Roman" w:hAnsi="Times New Roman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cs="Times New Roman"/>
          <w:color w:val="FF0000"/>
          <w:sz w:val="24"/>
          <w:lang w:val="en-US" w:eastAsia="zh-CN"/>
        </w:rPr>
        <w:t>（4）实现线性表的文件形式保存：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cs="Times New Roman"/>
          <w:color w:val="FF0000"/>
          <w:sz w:val="24"/>
          <w:lang w:val="en-US" w:eastAsia="zh-CN"/>
        </w:rPr>
      </w:pPr>
      <w:r>
        <w:rPr>
          <w:rFonts w:hint="eastAsia" w:cs="Times New Roman"/>
          <w:color w:val="FF0000"/>
          <w:sz w:val="24"/>
          <w:lang w:val="en-US" w:eastAsia="zh-CN"/>
        </w:rPr>
        <w:t>（5）实现多个线性表管理：</w:t>
      </w:r>
      <w:r>
        <w:rPr>
          <w:rFonts w:hint="eastAsia" w:cs="Times New Roman"/>
          <w:color w:val="auto"/>
          <w:sz w:val="24"/>
          <w:lang w:val="en-US" w:eastAsia="zh-CN"/>
        </w:rPr>
        <w:t>设计相应的数据结构管理多个线性表的查找、添加、移除等功能。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Times New Roman" w:hAnsi="Times New Roman"/>
          <w:sz w:val="28"/>
          <w:szCs w:val="28"/>
        </w:rPr>
      </w:pPr>
      <w:bookmarkStart w:id="10" w:name="_Toc426875418"/>
      <w:bookmarkStart w:id="11" w:name="_Toc441163492"/>
      <w:bookmarkStart w:id="12" w:name="_Toc10905"/>
      <w:r>
        <w:rPr>
          <w:rFonts w:ascii="Times New Roman" w:hAnsi="Times New Roman"/>
          <w:sz w:val="28"/>
          <w:szCs w:val="28"/>
        </w:rPr>
        <w:t>1.3 实验任务</w:t>
      </w:r>
      <w:bookmarkEnd w:id="10"/>
      <w:bookmarkEnd w:id="11"/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</w:rPr>
      </w:pPr>
      <w:r>
        <w:rPr>
          <w:sz w:val="24"/>
        </w:rPr>
        <w:t>采用顺序表作为线性表的物理结构，实现1.2</w:t>
      </w:r>
      <w:r>
        <w:rPr>
          <w:rFonts w:hint="eastAsia"/>
          <w:sz w:val="24"/>
          <w:lang w:val="en-US" w:eastAsia="zh-CN"/>
        </w:rPr>
        <w:t>小节</w:t>
      </w:r>
      <w:r>
        <w:rPr>
          <w:sz w:val="24"/>
        </w:rPr>
        <w:t>的运算。其中ElemType为数据元素的类型名，具体含义可自行定义，其它有关类型和常量的定义和引用详见文献[1]的p10。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</w:rPr>
      </w:pPr>
      <w:r>
        <w:rPr>
          <w:color w:val="C00000"/>
          <w:sz w:val="24"/>
        </w:rPr>
        <w:t>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。其中，在主程序中完成函数调用所需实参值的准备和函数执行结果的显示，并给出适当的操作提示显示。附录A提供了简易菜单的框架。</w:t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  <w:bookmarkStart w:id="13" w:name="_Toc15494"/>
      <w:r>
        <w:rPr>
          <w:rFonts w:ascii="黑体" w:hAnsi="黑体" w:eastAsia="黑体"/>
          <w:sz w:val="36"/>
          <w:szCs w:val="36"/>
        </w:rPr>
        <w:t>2</w:t>
      </w:r>
      <w:r>
        <w:rPr>
          <w:rFonts w:hint="eastAsia" w:ascii="黑体" w:hAnsi="黑体" w:eastAsia="黑体"/>
          <w:sz w:val="36"/>
          <w:szCs w:val="36"/>
        </w:rPr>
        <w:t>基于链式存储结构的线性表实现</w:t>
      </w:r>
      <w:bookmarkEnd w:id="1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" w:line="416" w:lineRule="auto"/>
        <w:textAlignment w:val="auto"/>
      </w:pPr>
      <w:bookmarkStart w:id="14" w:name="_Toc22401"/>
      <w:r>
        <w:t xml:space="preserve">2.1 </w:t>
      </w:r>
      <w:r>
        <w:rPr>
          <w:rFonts w:hint="eastAsia"/>
        </w:rPr>
        <w:t>实验目的</w:t>
      </w:r>
      <w:bookmarkEnd w:id="14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  <w:lang w:eastAsia="zh-CN"/>
        </w:rPr>
        <w:t>：（</w:t>
      </w:r>
      <w:r>
        <w:rPr>
          <w:rFonts w:hint="eastAsia"/>
          <w:sz w:val="24"/>
          <w:lang w:val="en-US" w:eastAsia="zh-CN"/>
        </w:rPr>
        <w:t>1）</w:t>
      </w:r>
      <w:r>
        <w:rPr>
          <w:sz w:val="24"/>
        </w:rPr>
        <w:t>加深对线性表的概念、基本运算的理</w:t>
      </w:r>
      <w:r>
        <w:rPr>
          <w:rFonts w:hint="default" w:ascii="Times New Roman" w:hAnsi="Times New Roman" w:cs="Times New Roman"/>
          <w:sz w:val="24"/>
        </w:rPr>
        <w:t>解</w:t>
      </w:r>
      <w:r>
        <w:rPr>
          <w:rFonts w:hint="eastAsia" w:cs="Times New Roman"/>
          <w:sz w:val="24"/>
          <w:lang w:eastAsia="zh-CN"/>
        </w:rPr>
        <w:t>；</w:t>
      </w:r>
      <w:r>
        <w:rPr>
          <w:rFonts w:hint="default" w:ascii="Times New Roman" w:hAnsi="Times New Roman" w:cs="Times New Roman"/>
          <w:sz w:val="24"/>
          <w:lang w:eastAsia="zh-CN"/>
        </w:rPr>
        <w:t>（</w:t>
      </w:r>
      <w:r>
        <w:rPr>
          <w:rFonts w:hint="default" w:ascii="Times New Roman" w:hAnsi="Times New Roman" w:cs="Times New Roman"/>
          <w:sz w:val="24"/>
          <w:lang w:val="en-US" w:eastAsia="zh-CN"/>
        </w:rPr>
        <w:t>2）</w:t>
      </w:r>
      <w:r>
        <w:rPr>
          <w:rFonts w:hint="default" w:ascii="Times New Roman" w:hAnsi="Times New Roman" w:cs="Times New Roman"/>
          <w:sz w:val="24"/>
        </w:rPr>
        <w:t>熟练</w:t>
      </w:r>
      <w:r>
        <w:rPr>
          <w:sz w:val="24"/>
        </w:rPr>
        <w:t>掌握线性表的逻辑结构与物理结构的关系；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3）</w:t>
      </w:r>
      <w:r>
        <w:rPr>
          <w:sz w:val="24"/>
        </w:rPr>
        <w:t>物理结构采用单链表,熟练掌握线性表的基本运算的实现。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5" w:name="_Toc29306"/>
      <w:r>
        <w:rPr>
          <w:rFonts w:ascii="Times New Roman" w:hAnsi="Times New Roman"/>
          <w:sz w:val="28"/>
          <w:szCs w:val="28"/>
        </w:rPr>
        <w:t>2.2 线性表运算定义</w:t>
      </w:r>
      <w:bookmarkEnd w:id="15"/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</w:t>
      </w:r>
      <w:r>
        <w:rPr>
          <w:rFonts w:hint="eastAsia"/>
          <w:sz w:val="24"/>
          <w:lang w:eastAsia="zh-CN"/>
        </w:rPr>
        <w:t>：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1）</w:t>
      </w:r>
      <w:r>
        <w:rPr>
          <w:sz w:val="24"/>
        </w:rPr>
        <w:t>初始化表：函数名称是InitList(L)；初始条件是线性表L不存在；操作结果是构造一个空的线性表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2）</w:t>
      </w:r>
      <w:r>
        <w:rPr>
          <w:sz w:val="24"/>
        </w:rPr>
        <w:t>销毁表：函数名称是DestroyList(L)；初始条件是线性表L已存在；操作结果是销毁线性表L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3）</w:t>
      </w:r>
      <w:r>
        <w:rPr>
          <w:sz w:val="24"/>
        </w:rPr>
        <w:t>清空表：函数名称是ClearList(L)；初始条件是线性表L已存在；操作结果是将L重置为空表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4）</w:t>
      </w:r>
      <w:r>
        <w:rPr>
          <w:sz w:val="24"/>
        </w:rPr>
        <w:t>判定空表：函数名称是ListEmpty(L)；初始条件是线性表L已存在；操作结果是若L为空表则返回TRUE,否则返回FALSE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5）</w:t>
      </w:r>
      <w:r>
        <w:rPr>
          <w:sz w:val="24"/>
        </w:rPr>
        <w:t>求表长：函数名称是ListLength(L)；初始条件是线性表已存在；操作结果是返回L中数据元素的个数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6）</w:t>
      </w:r>
      <w:r>
        <w:rPr>
          <w:sz w:val="24"/>
        </w:rPr>
        <w:t>获得元素：函数名称是GetElem(L,i,e)；初始条件是线性表已存在，1≤i≤ListLength(L)；操作结果是用e返回L中第i个数据元素的值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7）</w:t>
      </w:r>
      <w:r>
        <w:rPr>
          <w:sz w:val="24"/>
        </w:rPr>
        <w:t>查找元素：函数名称是LocateElem(L,e,compare())；初始条件是线性表已存在；操作结果是返回L中第1个与e满足关系compare（）关系的数据元素的位序，若这样的数据元素不存在，则返回值为0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8）</w:t>
      </w:r>
      <w:r>
        <w:rPr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9）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10）</w:t>
      </w:r>
      <w:r>
        <w:rPr>
          <w:sz w:val="24"/>
        </w:rPr>
        <w:t>插入元素：函数名称是ListInsert(L,i,e)；初始条件是线性表L已存在，1≤i≤ListLength(L)+1；操作结果是在L的第i个位置之前插入新的数据元素e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11）</w:t>
      </w:r>
      <w:r>
        <w:rPr>
          <w:sz w:val="24"/>
        </w:rPr>
        <w:t>删除元素：函数名称是ListDelete(L,i,e)；初始条件是线性表L已存在且非空，1≤i≤ListLength(L)；操作结果：删除L的第i个数据元素，用e返回其值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12）</w:t>
      </w:r>
      <w:r>
        <w:rPr>
          <w:sz w:val="24"/>
        </w:rPr>
        <w:t>遍历表：函数名称是ListTraverse(L,visit())，初始条件是线性表L已存在；操作结果是依次对L的每个数据元素调用函数visit(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)。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附加功能：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color w:val="auto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（1）链表翻转：</w:t>
      </w:r>
      <w:r>
        <w:rPr>
          <w:rFonts w:hint="default" w:ascii="Times New Roman" w:hAnsi="Times New Roman" w:cs="Times New Roman"/>
          <w:color w:val="auto"/>
          <w:sz w:val="24"/>
        </w:rPr>
        <w:t>函数名称是reverseList(L)，</w:t>
      </w:r>
      <w:r>
        <w:rPr>
          <w:rFonts w:hint="default" w:ascii="Times New Roman" w:hAnsi="Times New Roman" w:cs="Times New Roman"/>
          <w:color w:val="auto"/>
          <w:sz w:val="24"/>
        </w:rPr>
        <w:t>初始条件是线性表L已存在；操作结果是将L翻转</w:t>
      </w:r>
      <w:r>
        <w:rPr>
          <w:rFonts w:hint="eastAsia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color w:val="FF0000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（2）删除链表的倒数第n个结点</w:t>
      </w:r>
      <w:r>
        <w:rPr>
          <w:rFonts w:hint="eastAsia" w:cs="Times New Roman"/>
          <w:color w:val="FF0000"/>
          <w:sz w:val="24"/>
          <w:lang w:eastAsia="zh-CN"/>
        </w:rPr>
        <w:t>：</w:t>
      </w:r>
      <w:r>
        <w:rPr>
          <w:rFonts w:hint="default" w:ascii="Times New Roman" w:hAnsi="Times New Roman" w:cs="Times New Roman"/>
          <w:color w:val="auto"/>
          <w:sz w:val="24"/>
        </w:rPr>
        <w:t>函数名称是RemoveNthFromEnd(L,n); 初始条件是线性表L已存在且非空, 操作结果是该链表中倒数第n个节点</w:t>
      </w:r>
      <w:r>
        <w:rPr>
          <w:rFonts w:hint="eastAsia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color w:val="auto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（3）链表排序：</w:t>
      </w:r>
      <w:r>
        <w:rPr>
          <w:rFonts w:hint="default" w:ascii="Times New Roman" w:hAnsi="Times New Roman" w:cs="Times New Roman"/>
          <w:color w:val="auto"/>
          <w:sz w:val="24"/>
        </w:rPr>
        <w:t>函数名称是sortList(L)，初始条件是线性表L已存在；操作结果是将L由小到大排序</w:t>
      </w:r>
      <w:r>
        <w:rPr>
          <w:rFonts w:hint="eastAsia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cs="Times New Roman"/>
          <w:color w:val="FF0000"/>
          <w:sz w:val="24"/>
          <w:lang w:val="en-US" w:eastAsia="zh-CN"/>
        </w:rPr>
        <w:t>（4）实现线性表的文件形式保存：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eastAsia" w:cs="Times New Roman"/>
          <w:color w:val="FF0000"/>
          <w:sz w:val="24"/>
          <w:lang w:val="en-US" w:eastAsia="zh-CN"/>
        </w:rPr>
        <w:t>（5）实现多个线性表管理：</w:t>
      </w:r>
      <w:r>
        <w:rPr>
          <w:rFonts w:hint="eastAsia" w:cs="Times New Roman"/>
          <w:color w:val="auto"/>
          <w:sz w:val="24"/>
          <w:lang w:val="en-US" w:eastAsia="zh-CN"/>
        </w:rPr>
        <w:t>设计相应的数据结构管理多个线性表的查找、添加、移除等功能。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Times New Roman" w:hAnsi="Times New Roman"/>
          <w:sz w:val="28"/>
          <w:szCs w:val="28"/>
        </w:rPr>
      </w:pPr>
      <w:bookmarkStart w:id="16" w:name="_Toc833"/>
      <w:r>
        <w:rPr>
          <w:rFonts w:ascii="Times New Roman" w:hAnsi="Times New Roman"/>
          <w:sz w:val="28"/>
          <w:szCs w:val="28"/>
        </w:rPr>
        <w:t>2.3 实验任务</w:t>
      </w:r>
      <w:bookmarkEnd w:id="16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采用单链表作为线性表的物理结构，实现2.2</w:t>
      </w:r>
      <w:r>
        <w:rPr>
          <w:rFonts w:hint="eastAsia"/>
          <w:sz w:val="24"/>
          <w:lang w:val="en-US" w:eastAsia="zh-CN"/>
        </w:rPr>
        <w:t>小节</w:t>
      </w:r>
      <w:r>
        <w:rPr>
          <w:sz w:val="24"/>
        </w:rPr>
        <w:t>的运算。其中ElemType为数据元素的类型名，具体含义可自行定义，其它有关类型和常量的定义和引用详见文献[1]的p10。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。其中，在主程序中完成函数调用所需实参值的准备和函数执行结果的显示，并给出适当的操作提示显示。附录A提供了简易菜单的框架。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17" w:name="_Toc441163493"/>
      <w:bookmarkStart w:id="18" w:name="_Toc426875431"/>
      <w:bookmarkStart w:id="19" w:name="_Toc31628"/>
      <w:r>
        <w:rPr>
          <w:rFonts w:ascii="黑体" w:hAnsi="黑体" w:eastAsia="黑体"/>
          <w:sz w:val="36"/>
          <w:szCs w:val="36"/>
        </w:rPr>
        <w:t>3</w:t>
      </w:r>
      <w:r>
        <w:rPr>
          <w:rFonts w:hint="eastAsia" w:ascii="黑体" w:hAnsi="黑体" w:eastAsia="黑体"/>
          <w:sz w:val="36"/>
          <w:szCs w:val="36"/>
        </w:rPr>
        <w:t>基于二叉链表的二叉树实现</w:t>
      </w:r>
      <w:bookmarkEnd w:id="17"/>
      <w:bookmarkEnd w:id="18"/>
      <w:bookmarkEnd w:id="19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line="360" w:lineRule="auto"/>
        <w:textAlignment w:val="auto"/>
        <w:rPr>
          <w:rFonts w:ascii="黑体"/>
          <w:sz w:val="28"/>
          <w:szCs w:val="28"/>
        </w:rPr>
      </w:pPr>
      <w:bookmarkStart w:id="20" w:name="_Toc441163494"/>
      <w:bookmarkStart w:id="21" w:name="_Toc426875432"/>
      <w:bookmarkStart w:id="22" w:name="_Toc25532"/>
      <w:r>
        <w:rPr>
          <w:rFonts w:ascii="黑体" w:hAnsi="黑体"/>
          <w:sz w:val="28"/>
          <w:szCs w:val="28"/>
        </w:rPr>
        <w:t xml:space="preserve">3.1 </w:t>
      </w:r>
      <w:r>
        <w:rPr>
          <w:rFonts w:hint="eastAsia" w:ascii="黑体" w:hAnsi="黑体"/>
          <w:sz w:val="28"/>
          <w:szCs w:val="28"/>
        </w:rPr>
        <w:t>实验目的</w:t>
      </w:r>
      <w:bookmarkEnd w:id="20"/>
      <w:bookmarkEnd w:id="21"/>
      <w:bookmarkEnd w:id="2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  <w:lang w:eastAsia="zh-CN"/>
        </w:rPr>
        <w:t>：（</w:t>
      </w:r>
      <w:r>
        <w:rPr>
          <w:rFonts w:hint="eastAsia"/>
          <w:sz w:val="24"/>
          <w:lang w:val="en-US" w:eastAsia="zh-CN"/>
        </w:rPr>
        <w:t>1）</w:t>
      </w:r>
      <w:r>
        <w:rPr>
          <w:sz w:val="24"/>
        </w:rPr>
        <w:t>加深对二叉树的概念、基本运算的理解；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2）</w:t>
      </w:r>
      <w:r>
        <w:rPr>
          <w:sz w:val="24"/>
        </w:rPr>
        <w:t>熟练掌握二叉树的逻辑结构与物理结构的关系；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3）</w:t>
      </w:r>
      <w:r>
        <w:rPr>
          <w:sz w:val="24"/>
        </w:rPr>
        <w:t>以二叉链表作为物理结构，熟练掌握二叉树基本运算的实现。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23" w:name="_Toc441163495"/>
      <w:bookmarkStart w:id="24" w:name="_Toc426875433"/>
      <w:bookmarkStart w:id="25" w:name="_Toc1319"/>
      <w:r>
        <w:rPr>
          <w:rFonts w:ascii="Times New Roman" w:hAnsi="Times New Roman"/>
          <w:sz w:val="28"/>
          <w:szCs w:val="28"/>
        </w:rPr>
        <w:t>3.2 二叉树运算定义</w:t>
      </w:r>
      <w:bookmarkEnd w:id="23"/>
      <w:bookmarkEnd w:id="24"/>
      <w:bookmarkEnd w:id="25"/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sz w:val="24"/>
        </w:rPr>
        <w:t>依据最小完备性和常用性相结合的原则，以函数形式定义了二叉树的创建二叉树、销毁二叉树、清空二叉树、判定空二叉树和求二叉树深度等14种基本运算。具体运算功能定义和说明如下</w:t>
      </w:r>
      <w:r>
        <w:rPr>
          <w:rFonts w:hint="eastAsia"/>
          <w:sz w:val="24"/>
          <w:lang w:eastAsia="zh-CN"/>
        </w:rPr>
        <w:t>：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1）</w:t>
      </w:r>
      <w:r>
        <w:rPr>
          <w:sz w:val="24"/>
        </w:rPr>
        <w:t>创建二叉树：函数名称是CreateBiTree(T,definition)；初始条件是definition 给出二叉树T的定义，如带空子树的二叉树前序遍历序列、或前序+中序、或后序+中序；操作结果是按definition构造二叉树T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2" w:firstLineChars="200"/>
        <w:rPr>
          <w:color w:val="C00000"/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要求T中各结点关键字具有唯一性。后面各操作的实现，也都要满足一棵二叉树中关键字的唯一性，不再赘述；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>CreateBiTree中根据definition生成T，</w:t>
      </w:r>
      <w:r>
        <w:rPr>
          <w:color w:val="C00000"/>
          <w:szCs w:val="21"/>
        </w:rPr>
        <w:t>不应在CreateBiTree中输入二叉树的定义。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2）</w:t>
      </w:r>
      <w:r>
        <w:rPr>
          <w:sz w:val="24"/>
        </w:rPr>
        <w:t>销毁二叉树：函数名称是DestroyBiTree(T)；初始条件是二叉树T已存在；操作结果是销毁二叉树T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3）</w:t>
      </w:r>
      <w:r>
        <w:rPr>
          <w:sz w:val="24"/>
        </w:rPr>
        <w:t>清空二叉树：函数名称是ClearBiTree (T)；初始条件是二叉树T存在；操作结果是将二叉树T清空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4）</w:t>
      </w:r>
      <w:r>
        <w:rPr>
          <w:sz w:val="24"/>
        </w:rPr>
        <w:t>判定空二叉树：函数名称是BiTreeEmpty(T)；初始条件是二叉树T存在；操作结果是若T为空二叉树则返回TRUE，否则返回FALSE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5）</w:t>
      </w:r>
      <w:r>
        <w:rPr>
          <w:sz w:val="24"/>
        </w:rPr>
        <w:t>求二叉树深度：函数名称是BiTreeDepth(T)；初始条件是二叉树T存在；操作结果是返回T的深度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6）</w:t>
      </w:r>
      <w:r>
        <w:rPr>
          <w:sz w:val="24"/>
        </w:rPr>
        <w:t>查找结点：函数名称是LocateNode(T,e)；初始条件是二叉树T已存在，e是和T中结点关键字类型相同的给定值；操作结果是返回查找到的结点指针，如无关键字为e的结点，返回NULL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7）</w:t>
      </w:r>
      <w:r>
        <w:rPr>
          <w:sz w:val="24"/>
        </w:rPr>
        <w:t>结点赋值：函数名称是Assign(T,e,value)；初始条件是二叉树T已存在，e是和T中结点关键字类型相同的给定值；操作结果是关键字为e的结点赋值为value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8）</w:t>
      </w:r>
      <w:r>
        <w:rPr>
          <w:sz w:val="24"/>
        </w:rPr>
        <w:t>获得兄弟结点：函数名称是GetSibling(T,e)；初始条件是二叉树T存在，e是和T中结点关键字类型相同的给定值；操作结果是返回关键字为e的结点的（左或右）兄弟结点指针。若关键字为e的结点无兄弟，则返回NULL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9）</w:t>
      </w:r>
      <w:r>
        <w:rPr>
          <w:sz w:val="24"/>
        </w:rPr>
        <w:t>插入结点：函数名称是InsertNode(T,e,LR,c)；初始条件是二叉树T存在，e是和T中结点关键字类型相同的给定值，LR为0或1，c是待插入结点；操作结果是根据LR为0或者1，插入结点c到T中，作为关键字为e的结点的左或右</w:t>
      </w:r>
      <w:r>
        <w:rPr>
          <w:rFonts w:hint="eastAsia"/>
          <w:sz w:val="24"/>
        </w:rPr>
        <w:t>孩</w:t>
      </w:r>
      <w:r>
        <w:rPr>
          <w:sz w:val="24"/>
        </w:rPr>
        <w:t>子结点，结点e的原有左子树或右子树则为结点c的右子树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特殊情况，c插入作为根结点？可以考虑LR为-1时，作为根结点插入，原根结点作为c</w:t>
      </w:r>
      <w:r>
        <w:rPr>
          <w:sz w:val="24"/>
        </w:rPr>
        <w:t>的右子树。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10）</w:t>
      </w:r>
      <w:r>
        <w:rPr>
          <w:sz w:val="24"/>
        </w:rPr>
        <w:t>删除结点：函数名称是DeleteNode(T,e)；初始条件是二叉树T存在，e是和T中结点关键字类型相同的给定值。操作结果是删除T中关键字为e的结点；同时，如果关键字为e的结点度为0，删除即可；如关键字为e的结点度为1，用关键字为e的结点孩子代替被删除的e位置；如关键字为e的结点度为2，用e的左孩子代替被删除的e位置，e的右子树作为e的左子树中最右结点的右子树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11）</w:t>
      </w:r>
      <w:r>
        <w:rPr>
          <w:sz w:val="24"/>
        </w:rPr>
        <w:t>前序遍历：函数名称是PreOrderTraverse(T,Visit())；初始条件是二叉树T存在，Visit是一个函数指针的形参（可使用该函数对结点操作）；操作结果：先序遍历，对每个结点调用函数Visit一次且一次，一旦调用失败，则操作失败。</w:t>
      </w:r>
    </w:p>
    <w:p>
      <w:pPr>
        <w:spacing w:line="360" w:lineRule="auto"/>
        <w:ind w:firstLine="482" w:firstLineChars="200"/>
        <w:rPr>
          <w:sz w:val="24"/>
        </w:rPr>
      </w:pPr>
      <w:r>
        <w:rPr>
          <w:b/>
          <w:bCs/>
          <w:color w:val="auto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注：</w:t>
      </w:r>
      <w:r>
        <w:rPr>
          <w:szCs w:val="21"/>
        </w:rPr>
        <w:t>前序、中序和后序三种遍历算法，要求至少一个用非递归算法实现。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color w:val="3A3A3A"/>
          <w:sz w:val="24"/>
          <w:lang w:eastAsia="zh-CN"/>
        </w:rPr>
        <w:t>（</w:t>
      </w:r>
      <w:r>
        <w:rPr>
          <w:rFonts w:hint="eastAsia"/>
          <w:color w:val="3A3A3A"/>
          <w:sz w:val="24"/>
          <w:lang w:val="en-US" w:eastAsia="zh-CN"/>
        </w:rPr>
        <w:t>12）</w:t>
      </w:r>
      <w:r>
        <w:rPr>
          <w:color w:val="3A3A3A"/>
          <w:sz w:val="24"/>
        </w:rPr>
        <w:t>中序遍历：</w:t>
      </w:r>
      <w:r>
        <w:rPr>
          <w:sz w:val="24"/>
        </w:rPr>
        <w:t>函数名称是InOrderTraverse(T,Visit))；初始条件是二叉树T存在，Visit是一个函数指针的形参（可使用该函数对结点操作）；操作结果是中序遍历t，对每个结点调用函数Visit一次且一次，一旦调用失败，则操作失败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  <w:lang w:eastAsia="zh-CN"/>
        </w:rPr>
        <w:t>（</w:t>
      </w:r>
      <w:r>
        <w:rPr>
          <w:rFonts w:hint="eastAsia"/>
          <w:color w:val="3A3A3A"/>
          <w:sz w:val="24"/>
          <w:lang w:val="en-US" w:eastAsia="zh-CN"/>
        </w:rPr>
        <w:t>13）</w:t>
      </w:r>
      <w:r>
        <w:rPr>
          <w:color w:val="3A3A3A"/>
          <w:sz w:val="24"/>
        </w:rPr>
        <w:t>后序遍历：</w:t>
      </w:r>
      <w:r>
        <w:rPr>
          <w:sz w:val="24"/>
        </w:rPr>
        <w:t>函数名称是PostOrderTraverse(T,Visit))；初始条件是二叉树T存在，Visit是一个函数指针的形参（可使用该函数对结点操作）；操作结果是后序遍历t，对每个结点调用函数Visit一次且一次，一旦调用失败，则操作失败。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  <w:lang w:eastAsia="zh-CN"/>
        </w:rPr>
        <w:t>（</w:t>
      </w:r>
      <w:r>
        <w:rPr>
          <w:rFonts w:hint="eastAsia"/>
          <w:color w:val="3A3A3A"/>
          <w:sz w:val="24"/>
          <w:lang w:val="en-US" w:eastAsia="zh-CN"/>
        </w:rPr>
        <w:t>14）</w:t>
      </w:r>
      <w:r>
        <w:rPr>
          <w:color w:val="3A3A3A"/>
          <w:sz w:val="24"/>
        </w:rPr>
        <w:t>按层遍历：</w:t>
      </w:r>
      <w:r>
        <w:rPr>
          <w:sz w:val="24"/>
        </w:rPr>
        <w:t>函数名称是LevelOrderTraverse(T,Visit))；初始条件是二叉树T存在，Visit是对结点操作的应用函数；操作结果是层序遍历t，对每个结点调用函数Visit一次且一次，一旦调用失败，则操作失败。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附加功能：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color w:val="FF0000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（1）最大路径和：</w:t>
      </w:r>
      <w:r>
        <w:rPr>
          <w:rFonts w:hint="default" w:ascii="Times New Roman" w:hAnsi="Times New Roman" w:cs="Times New Roman"/>
          <w:color w:val="auto"/>
          <w:sz w:val="24"/>
        </w:rPr>
        <w:t>函数名称是MaxPathSum(T)，初始条件是二叉树T存在；操作结果是返回根节点到叶子结点的最大路径和</w:t>
      </w:r>
      <w:r>
        <w:rPr>
          <w:rFonts w:hint="eastAsia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color w:val="auto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（2）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"https://leetcode-cn.com/problems/lowest-common-ancestor-of-a-binary-tree/"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FF0000"/>
          <w:sz w:val="24"/>
        </w:rPr>
        <w:t>最近公共祖先</w:t>
      </w:r>
      <w:r>
        <w:rPr>
          <w:rFonts w:hint="default" w:ascii="Times New Roman" w:hAnsi="Times New Roman" w:cs="Times New Roman"/>
          <w:color w:val="FF0000"/>
          <w:sz w:val="24"/>
        </w:rPr>
        <w:fldChar w:fldCharType="end"/>
      </w:r>
      <w:r>
        <w:rPr>
          <w:rFonts w:hint="eastAsia" w:cs="Times New Roman"/>
          <w:color w:val="FF0000"/>
          <w:sz w:val="24"/>
          <w:lang w:eastAsia="zh-CN"/>
        </w:rPr>
        <w:t>：</w:t>
      </w:r>
      <w:r>
        <w:rPr>
          <w:rFonts w:hint="default" w:ascii="Times New Roman" w:hAnsi="Times New Roman" w:cs="Times New Roman"/>
          <w:color w:val="auto"/>
          <w:sz w:val="24"/>
        </w:rPr>
        <w:t>函数名称是LowestCommonAncestor(T,e1,e2)</w:t>
      </w:r>
      <w:r>
        <w:rPr>
          <w:rFonts w:hint="eastAsia" w:cs="Times New Roman"/>
          <w:color w:val="auto"/>
          <w:sz w:val="24"/>
          <w:lang w:eastAsia="zh-CN"/>
        </w:rPr>
        <w:t>；</w:t>
      </w:r>
      <w:r>
        <w:rPr>
          <w:rFonts w:hint="default" w:ascii="Times New Roman" w:hAnsi="Times New Roman" w:cs="Times New Roman"/>
          <w:color w:val="auto"/>
          <w:sz w:val="24"/>
        </w:rPr>
        <w:t>初始条件是二叉树T存在；操作结果是该二叉树中e1节点和e2节点的最近公共祖先</w:t>
      </w:r>
      <w:r>
        <w:rPr>
          <w:rFonts w:hint="eastAsia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cs="Times New Roman"/>
          <w:color w:val="auto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（3）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"https://leetcode-cn.com/problems/invert-binary-tree/"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FF0000"/>
          <w:sz w:val="24"/>
        </w:rPr>
        <w:t>翻转二叉树</w:t>
      </w:r>
      <w:r>
        <w:rPr>
          <w:rFonts w:hint="default" w:ascii="Times New Roman" w:hAnsi="Times New Roman" w:cs="Times New Roman"/>
          <w:color w:val="FF0000"/>
          <w:sz w:val="24"/>
        </w:rPr>
        <w:fldChar w:fldCharType="end"/>
      </w:r>
      <w:r>
        <w:rPr>
          <w:rFonts w:hint="default" w:ascii="Times New Roman" w:hAnsi="Times New Roman" w:cs="Times New Roman"/>
          <w:color w:val="FF0000"/>
          <w:sz w:val="24"/>
        </w:rPr>
        <w:t>：</w:t>
      </w:r>
      <w:r>
        <w:rPr>
          <w:rFonts w:hint="default" w:ascii="Times New Roman" w:hAnsi="Times New Roman" w:cs="Times New Roman"/>
          <w:color w:val="auto"/>
          <w:sz w:val="24"/>
        </w:rPr>
        <w:t>函数名称是InvertTree(T)，初始条件是线性表L已存在；操作结果是将T翻转，使其所有节点的左右节点互换</w:t>
      </w:r>
      <w:r>
        <w:rPr>
          <w:rFonts w:hint="eastAsia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cs="Times New Roman"/>
          <w:color w:val="FF0000"/>
          <w:sz w:val="24"/>
          <w:lang w:val="en-US" w:eastAsia="zh-CN"/>
        </w:rPr>
        <w:t>（4）实现线性表的文件形式保存：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需要设计文件数据记录格式，以高效保存二叉树数据逻辑结构(D,{R})的完整信息；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需要设计二叉树文件保存和加载操作合理模式。附录B提供了文件存取的方法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cs="Times New Roman"/>
          <w:color w:val="FF0000"/>
          <w:sz w:val="24"/>
          <w:lang w:val="en-US" w:eastAsia="zh-CN"/>
        </w:rPr>
        <w:t>（5）实现多个二叉树管理：</w:t>
      </w:r>
      <w:r>
        <w:rPr>
          <w:sz w:val="24"/>
        </w:rPr>
        <w:t>可采用线性表的方式管理多个二叉树，线性表中的每个数据元素为一个二叉树的基本属性，至少应包含有二叉树的名称。基于顺序表实现的二叉树管理，其物理结构的参考设计如图3-1所示。</w:t>
      </w:r>
    </w:p>
    <w:p>
      <w:pPr>
        <w:widowControl/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object>
          <v:shape id="_x0000_i1026" o:spt="75" type="#_x0000_t75" style="height:86.1pt;width:29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5">
            <o:LockedField>false</o:LockedField>
          </o:OLEObject>
        </w:object>
      </w:r>
    </w:p>
    <w:p>
      <w:pPr>
        <w:spacing w:line="360" w:lineRule="auto"/>
        <w:ind w:left="120" w:firstLine="480" w:firstLineChars="200"/>
        <w:jc w:val="center"/>
        <w:rPr>
          <w:rFonts w:hint="eastAsia" w:cs="Times New Roman"/>
          <w:color w:val="auto"/>
          <w:sz w:val="24"/>
          <w:lang w:eastAsia="zh-CN"/>
        </w:rPr>
      </w:pPr>
      <w:r>
        <w:rPr>
          <w:sz w:val="24"/>
        </w:rPr>
        <w:t>图</w:t>
      </w:r>
      <w:r>
        <w:rPr>
          <w:kern w:val="0"/>
          <w:sz w:val="24"/>
        </w:rPr>
        <w:t>3-1</w:t>
      </w:r>
      <w:r>
        <w:rPr>
          <w:sz w:val="24"/>
        </w:rPr>
        <w:t>多二叉树管理的物理结构示意图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ascii="Times New Roman" w:hAnsi="Times New Roman"/>
          <w:sz w:val="28"/>
          <w:szCs w:val="28"/>
        </w:rPr>
      </w:pPr>
      <w:bookmarkStart w:id="26" w:name="_Toc441163496"/>
      <w:bookmarkStart w:id="27" w:name="_Toc426875434"/>
      <w:bookmarkStart w:id="28" w:name="_Toc27492"/>
      <w:r>
        <w:rPr>
          <w:rFonts w:ascii="Times New Roman" w:hAnsi="Times New Roman"/>
          <w:sz w:val="28"/>
          <w:szCs w:val="28"/>
        </w:rPr>
        <w:t>3.3 实验任务</w:t>
      </w:r>
      <w:bookmarkEnd w:id="26"/>
      <w:bookmarkEnd w:id="27"/>
      <w:bookmarkEnd w:id="28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采用二叉链表表作为二叉树的物理结构，实现3.2</w:t>
      </w:r>
      <w:r>
        <w:rPr>
          <w:rFonts w:hint="eastAsia"/>
          <w:sz w:val="24"/>
          <w:lang w:val="en-US" w:eastAsia="zh-CN"/>
        </w:rPr>
        <w:t>小节</w:t>
      </w:r>
      <w:r>
        <w:rPr>
          <w:sz w:val="24"/>
        </w:rPr>
        <w:t>的运算。其中ElemType为数据元素的类型名，具体含义可自行定义，但要求二叉树结点类型为</w:t>
      </w:r>
      <w:r>
        <w:rPr>
          <w:color w:val="C0504D" w:themeColor="accent2"/>
          <w:sz w:val="24"/>
          <w14:textFill>
            <w14:solidFill>
              <w14:schemeClr w14:val="accent2"/>
            </w14:solidFill>
          </w14:textFill>
        </w:rPr>
        <w:t>结构型</w:t>
      </w:r>
      <w:r>
        <w:rPr>
          <w:sz w:val="24"/>
        </w:rPr>
        <w:t>，至少包含二个部分，一个是能唯一标识一个结点的关键字（类似于学号或职工号），另一个是其它部分。其它有关类型和常量的定义和引用详见文献[1]的p10。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</w:t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29" w:name="_Toc4066"/>
      <w:bookmarkStart w:id="30" w:name="_Toc426875439"/>
      <w:r>
        <w:rPr>
          <w:rFonts w:ascii="黑体" w:hAnsi="黑体" w:eastAsia="黑体"/>
          <w:sz w:val="36"/>
          <w:szCs w:val="36"/>
        </w:rPr>
        <w:t>4</w:t>
      </w:r>
      <w:r>
        <w:rPr>
          <w:rFonts w:hint="eastAsia" w:ascii="黑体" w:hAnsi="黑体" w:eastAsia="黑体"/>
          <w:sz w:val="36"/>
          <w:szCs w:val="36"/>
        </w:rPr>
        <w:t>基于邻接表的图实现</w:t>
      </w:r>
      <w:bookmarkEnd w:id="29"/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1" w:name="_Toc14518"/>
      <w:r>
        <w:rPr>
          <w:rFonts w:ascii="黑体" w:hAnsi="黑体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.1 实验目的</w:t>
      </w:r>
      <w:bookmarkEnd w:id="31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/>
          <w:sz w:val="24"/>
          <w:lang w:eastAsia="zh-CN"/>
        </w:rPr>
        <w:t>：（</w:t>
      </w:r>
      <w:r>
        <w:rPr>
          <w:rFonts w:hint="eastAsia"/>
          <w:sz w:val="24"/>
          <w:lang w:val="en-US" w:eastAsia="zh-CN"/>
        </w:rPr>
        <w:t>1）</w:t>
      </w:r>
      <w:r>
        <w:rPr>
          <w:sz w:val="24"/>
        </w:rPr>
        <w:t>加深对图的概念、基本运算的理解；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2）</w:t>
      </w:r>
      <w:r>
        <w:rPr>
          <w:sz w:val="24"/>
        </w:rPr>
        <w:t>熟练掌握图的逻辑结构与物理结构的关系；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3）</w:t>
      </w:r>
      <w:r>
        <w:rPr>
          <w:sz w:val="24"/>
        </w:rPr>
        <w:t>以邻接表作为物理结构，熟练掌握图基本运算的实现。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2" w:name="_Toc26498"/>
      <w:r>
        <w:rPr>
          <w:rFonts w:ascii="Times New Roman" w:hAnsi="Times New Roman"/>
          <w:sz w:val="28"/>
          <w:szCs w:val="28"/>
        </w:rPr>
        <w:t>4.2 图基本运算定义</w:t>
      </w:r>
      <w:bookmarkEnd w:id="32"/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sz w:val="24"/>
        </w:rPr>
        <w:t>依据最小完备性和常用性相结合的原则，以函数形式定义了创建图、销毁图、查找顶点、获得顶点值和顶点赋值等12种基本运算。具体运算功能定义和说明如下。具体运算功能定义如下</w:t>
      </w:r>
      <w:r>
        <w:rPr>
          <w:rFonts w:hint="eastAsia"/>
          <w:sz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1）</w:t>
      </w:r>
      <w:r>
        <w:rPr>
          <w:sz w:val="24"/>
        </w:rPr>
        <w:t>创建图：函数名称是</w:t>
      </w:r>
      <w:r>
        <w:rPr>
          <w:bCs/>
          <w:sz w:val="24"/>
        </w:rPr>
        <w:t>CreateCraph(G,V,VR)</w:t>
      </w:r>
      <w:r>
        <w:rPr>
          <w:sz w:val="24"/>
        </w:rPr>
        <w:t>；初始条件是V是图的</w:t>
      </w:r>
      <w:r>
        <w:rPr>
          <w:bCs/>
          <w:sz w:val="24"/>
        </w:rPr>
        <w:t>顶点集，VR是图的关系集</w:t>
      </w:r>
      <w:r>
        <w:rPr>
          <w:sz w:val="24"/>
        </w:rPr>
        <w:t>；操作结果是按V和VR的定义构造图G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FF0000"/>
          <w:sz w:val="24"/>
        </w:rPr>
        <w:t>注</w:t>
      </w:r>
      <w:r>
        <w:rPr>
          <w:sz w:val="24"/>
        </w:rPr>
        <w:t>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要求图G中顶点关键字具有唯一性。后面各操作的实现，也都要满足一个图中关键字的唯一性，不再赘述；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V和VR对应的是图的逻辑定义形式，比如V为顶点序列，VR为关键字对的序列。不能将邻接矩阵等物理结构来代替V和VR。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2）</w:t>
      </w:r>
      <w:r>
        <w:rPr>
          <w:sz w:val="24"/>
        </w:rPr>
        <w:t>销毁图：函数名称是DestroyGraph(G)；初始条件图G已存在；操作结果是销毁图G</w:t>
      </w:r>
      <w:r>
        <w:rPr>
          <w:rFonts w:hint="eastAsia"/>
          <w:sz w:val="24"/>
          <w:lang w:eastAsia="zh-CN"/>
        </w:rPr>
        <w:t>；</w:t>
      </w:r>
    </w:p>
    <w:p>
      <w:pPr>
        <w:pStyle w:val="39"/>
        <w:spacing w:line="360" w:lineRule="auto"/>
        <w:ind w:firstLine="48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3）</w:t>
      </w:r>
      <w:r>
        <w:rPr>
          <w:sz w:val="24"/>
        </w:rPr>
        <w:t>查找顶点：函数名称是</w:t>
      </w:r>
      <w:r>
        <w:rPr>
          <w:bCs/>
          <w:sz w:val="24"/>
        </w:rPr>
        <w:t>LocateVex(G,u)</w:t>
      </w:r>
      <w:r>
        <w:rPr>
          <w:sz w:val="24"/>
        </w:rPr>
        <w:t>；初始条件是图G存在，u是和G中顶点关键字类型相同的给定值；操作结果是若u在图G中存在，返回关键字为u的顶点位置</w:t>
      </w:r>
      <w:r>
        <w:rPr>
          <w:rFonts w:hint="eastAsia"/>
          <w:sz w:val="24"/>
        </w:rPr>
        <w:t>序号（简称位序）</w:t>
      </w:r>
      <w:r>
        <w:rPr>
          <w:sz w:val="24"/>
        </w:rPr>
        <w:t>，否则返回其它</w:t>
      </w:r>
      <w:r>
        <w:rPr>
          <w:rFonts w:hint="eastAsia"/>
          <w:sz w:val="24"/>
        </w:rPr>
        <w:t>表示“不存在</w:t>
      </w:r>
      <w:r>
        <w:rPr>
          <w:sz w:val="24"/>
        </w:rPr>
        <w:t>”</w:t>
      </w:r>
      <w:r>
        <w:rPr>
          <w:rFonts w:hint="eastAsia"/>
          <w:sz w:val="24"/>
        </w:rPr>
        <w:t>的</w:t>
      </w:r>
      <w:r>
        <w:rPr>
          <w:sz w:val="24"/>
        </w:rPr>
        <w:t>信息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4）</w:t>
      </w:r>
      <w:r>
        <w:rPr>
          <w:sz w:val="24"/>
        </w:rPr>
        <w:t>顶点赋值：函数名称是PutVex (G,u,value)；初始条件是图G存在，u是和G中顶点关键字类型相同的给定值；操作结果是对关键字为u的顶点赋值value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5）</w:t>
      </w:r>
      <w:r>
        <w:rPr>
          <w:sz w:val="24"/>
        </w:rPr>
        <w:t>获得第一邻接点：函数名称是</w:t>
      </w:r>
      <w:r>
        <w:rPr>
          <w:bCs/>
          <w:sz w:val="24"/>
        </w:rPr>
        <w:t>FirstAdjVex(G, u)</w:t>
      </w:r>
      <w:r>
        <w:rPr>
          <w:sz w:val="24"/>
        </w:rPr>
        <w:t>；初始条件是图G存在，u是G中顶点</w:t>
      </w:r>
      <w:r>
        <w:rPr>
          <w:rFonts w:hint="eastAsia"/>
          <w:sz w:val="24"/>
        </w:rPr>
        <w:t>的位序</w:t>
      </w:r>
      <w:r>
        <w:rPr>
          <w:sz w:val="24"/>
        </w:rPr>
        <w:t>；操作结果是返回u</w:t>
      </w:r>
      <w:r>
        <w:rPr>
          <w:rFonts w:hint="eastAsia"/>
          <w:sz w:val="24"/>
        </w:rPr>
        <w:t>对应</w:t>
      </w:r>
      <w:r>
        <w:rPr>
          <w:sz w:val="24"/>
        </w:rPr>
        <w:t>顶点的</w:t>
      </w:r>
      <w:r>
        <w:rPr>
          <w:bCs/>
          <w:sz w:val="24"/>
        </w:rPr>
        <w:t>第一个邻接顶点</w:t>
      </w:r>
      <w:r>
        <w:rPr>
          <w:rFonts w:hint="eastAsia"/>
          <w:sz w:val="24"/>
        </w:rPr>
        <w:t>位序</w:t>
      </w:r>
      <w:r>
        <w:rPr>
          <w:bCs/>
          <w:sz w:val="24"/>
        </w:rPr>
        <w:t>，如果</w:t>
      </w:r>
      <w:r>
        <w:rPr>
          <w:sz w:val="24"/>
        </w:rPr>
        <w:t>u的顶点</w:t>
      </w:r>
      <w:r>
        <w:rPr>
          <w:bCs/>
          <w:sz w:val="24"/>
        </w:rPr>
        <w:t>没有邻接顶点，</w:t>
      </w:r>
      <w:r>
        <w:rPr>
          <w:sz w:val="24"/>
        </w:rPr>
        <w:t>否则返回其它表示</w:t>
      </w:r>
      <w:r>
        <w:rPr>
          <w:rFonts w:hint="eastAsia"/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rFonts w:hint="eastAsia"/>
          <w:bCs/>
          <w:sz w:val="24"/>
        </w:rPr>
        <w:t>”</w:t>
      </w:r>
      <w:r>
        <w:rPr>
          <w:bCs/>
          <w:sz w:val="24"/>
        </w:rPr>
        <w:t>的</w:t>
      </w:r>
      <w:r>
        <w:rPr>
          <w:sz w:val="24"/>
        </w:rPr>
        <w:t>信息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6）</w:t>
      </w:r>
      <w:r>
        <w:rPr>
          <w:sz w:val="24"/>
        </w:rPr>
        <w:t>获得下一邻接点：函数名称是NextAdjVex(G, v, w)；初始条件是图G存在，v和w是G中</w:t>
      </w:r>
      <w:r>
        <w:rPr>
          <w:rFonts w:hint="eastAsia"/>
          <w:sz w:val="24"/>
        </w:rPr>
        <w:t>两个</w:t>
      </w:r>
      <w:r>
        <w:rPr>
          <w:sz w:val="24"/>
        </w:rPr>
        <w:t>顶点</w:t>
      </w:r>
      <w:r>
        <w:rPr>
          <w:rFonts w:hint="eastAsia"/>
          <w:sz w:val="24"/>
        </w:rPr>
        <w:t>的位序</w:t>
      </w:r>
      <w:r>
        <w:rPr>
          <w:sz w:val="24"/>
        </w:rPr>
        <w:t>，v</w:t>
      </w:r>
      <w:r>
        <w:rPr>
          <w:rFonts w:hint="eastAsia"/>
          <w:sz w:val="24"/>
        </w:rPr>
        <w:t>对应</w:t>
      </w:r>
      <w:r>
        <w:rPr>
          <w:sz w:val="24"/>
        </w:rPr>
        <w:t>G的一个顶点,w</w:t>
      </w:r>
      <w:r>
        <w:rPr>
          <w:rFonts w:hint="eastAsia"/>
          <w:sz w:val="24"/>
        </w:rPr>
        <w:t>对应</w:t>
      </w:r>
      <w:r>
        <w:rPr>
          <w:sz w:val="24"/>
        </w:rPr>
        <w:t>v的邻接顶点；操作结果是返回v的（相对于w）下一个邻接顶点的</w:t>
      </w:r>
      <w:r>
        <w:rPr>
          <w:rFonts w:hint="eastAsia"/>
          <w:sz w:val="24"/>
        </w:rPr>
        <w:t>位序</w:t>
      </w:r>
      <w:r>
        <w:rPr>
          <w:sz w:val="24"/>
        </w:rPr>
        <w:t>，如果w是最后一个邻接顶点，返回其它表示</w:t>
      </w:r>
      <w:r>
        <w:rPr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bCs/>
          <w:sz w:val="24"/>
        </w:rPr>
        <w:t>”的</w:t>
      </w:r>
      <w:r>
        <w:rPr>
          <w:sz w:val="24"/>
        </w:rPr>
        <w:t>信息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color w:val="3A3A3A"/>
          <w:sz w:val="24"/>
          <w:lang w:eastAsia="zh-CN"/>
        </w:rPr>
        <w:t>（</w:t>
      </w:r>
      <w:r>
        <w:rPr>
          <w:rFonts w:hint="eastAsia"/>
          <w:color w:val="3A3A3A"/>
          <w:sz w:val="24"/>
          <w:lang w:val="en-US" w:eastAsia="zh-CN"/>
        </w:rPr>
        <w:t>7）</w:t>
      </w:r>
      <w:r>
        <w:rPr>
          <w:color w:val="3A3A3A"/>
          <w:sz w:val="24"/>
        </w:rPr>
        <w:t>插入顶点：</w:t>
      </w:r>
      <w:r>
        <w:rPr>
          <w:sz w:val="24"/>
        </w:rPr>
        <w:t>函数名称是</w:t>
      </w:r>
      <w:r>
        <w:rPr>
          <w:bCs/>
          <w:sz w:val="24"/>
        </w:rPr>
        <w:t>InsertVex(G,v)</w:t>
      </w:r>
      <w:r>
        <w:rPr>
          <w:sz w:val="24"/>
        </w:rPr>
        <w:t>；初始条件是图G存在，v和G中的顶点具有相同特征；操作结果是在图G中增加新顶点v。（在这里也保持顶点关键字的唯一性）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8）</w:t>
      </w:r>
      <w:r>
        <w:rPr>
          <w:sz w:val="24"/>
        </w:rPr>
        <w:t>删除顶点：函数名称是</w:t>
      </w:r>
      <w:r>
        <w:rPr>
          <w:bCs/>
          <w:sz w:val="24"/>
        </w:rPr>
        <w:t>DeleteVex(G,v)</w:t>
      </w:r>
      <w:r>
        <w:rPr>
          <w:sz w:val="24"/>
        </w:rPr>
        <w:t>；初始条件是图G存在，v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G中顶点关键字类型相同的给定值；操作结果是在图G中删除</w:t>
      </w:r>
      <w:r>
        <w:rPr>
          <w:rFonts w:hint="eastAsia"/>
          <w:sz w:val="24"/>
        </w:rPr>
        <w:t>关键字v对应的</w:t>
      </w:r>
      <w:r>
        <w:rPr>
          <w:sz w:val="24"/>
        </w:rPr>
        <w:t>顶</w:t>
      </w:r>
      <w:r>
        <w:rPr>
          <w:rFonts w:hint="eastAsia"/>
          <w:sz w:val="24"/>
        </w:rPr>
        <w:t>点以及</w:t>
      </w:r>
      <w:r>
        <w:rPr>
          <w:sz w:val="24"/>
        </w:rPr>
        <w:t>相关的弧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9）</w:t>
      </w:r>
      <w:r>
        <w:rPr>
          <w:sz w:val="24"/>
        </w:rPr>
        <w:t>插入弧：函数名称是</w:t>
      </w:r>
      <w:r>
        <w:rPr>
          <w:bCs/>
          <w:sz w:val="24"/>
        </w:rPr>
        <w:t>InsertArc(G,v,w)</w:t>
      </w:r>
      <w:r>
        <w:rPr>
          <w:sz w:val="24"/>
        </w:rPr>
        <w:t>；初始条件是图G存在，v、w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G中顶点关键字类型相同的给定值；操作结果是在图G中增加弧&lt;v,w&gt;，如果图G是无向图，还需要增加&lt;w,v&gt;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10）</w:t>
      </w:r>
      <w:r>
        <w:rPr>
          <w:sz w:val="24"/>
        </w:rPr>
        <w:t>删除弧：函数名称是</w:t>
      </w:r>
      <w:r>
        <w:rPr>
          <w:bCs/>
          <w:sz w:val="24"/>
        </w:rPr>
        <w:t>DeleteArc(G,v,w)</w:t>
      </w:r>
      <w:r>
        <w:rPr>
          <w:sz w:val="24"/>
        </w:rPr>
        <w:t>；初始条件是图G存在，v、w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G中顶点关键字类型相同的给定值；操作结果是在图G中删除弧&lt;v,w&gt;，如果图G是无向图，还需要删除&lt;w,v&gt;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color w:val="3A3A3A"/>
          <w:sz w:val="24"/>
          <w:lang w:eastAsia="zh-CN"/>
        </w:rPr>
      </w:pPr>
      <w:r>
        <w:rPr>
          <w:rFonts w:hint="eastAsia"/>
          <w:color w:val="3A3A3A"/>
          <w:sz w:val="24"/>
          <w:lang w:eastAsia="zh-CN"/>
        </w:rPr>
        <w:t>（</w:t>
      </w:r>
      <w:r>
        <w:rPr>
          <w:rFonts w:hint="eastAsia"/>
          <w:color w:val="3A3A3A"/>
          <w:sz w:val="24"/>
          <w:lang w:val="en-US" w:eastAsia="zh-CN"/>
        </w:rPr>
        <w:t>11）</w:t>
      </w:r>
      <w:r>
        <w:rPr>
          <w:color w:val="3A3A3A"/>
          <w:sz w:val="24"/>
        </w:rPr>
        <w:t>深度优先搜索遍历：函数名称是DFSTraverse(G,visit())；初始条件是图G存在；操作结果是图G进行深度优先搜索遍历，依次对图中的每一个顶点使用函数visit访问一次，且仅访问一次</w:t>
      </w:r>
      <w:r>
        <w:rPr>
          <w:rFonts w:hint="eastAsia"/>
          <w:color w:val="3A3A3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color w:val="3A3A3A"/>
          <w:sz w:val="24"/>
        </w:rPr>
      </w:pPr>
      <w:r>
        <w:rPr>
          <w:rFonts w:hint="eastAsia"/>
          <w:color w:val="3A3A3A"/>
          <w:sz w:val="24"/>
          <w:lang w:eastAsia="zh-CN"/>
        </w:rPr>
        <w:t>（</w:t>
      </w:r>
      <w:r>
        <w:rPr>
          <w:rFonts w:hint="eastAsia"/>
          <w:color w:val="3A3A3A"/>
          <w:sz w:val="24"/>
          <w:lang w:val="en-US" w:eastAsia="zh-CN"/>
        </w:rPr>
        <w:t>12）</w:t>
      </w:r>
      <w:r>
        <w:rPr>
          <w:color w:val="3A3A3A"/>
          <w:sz w:val="24"/>
        </w:rPr>
        <w:t>广度优先搜索遍历：函数名称是BFSTraverse(G,visit())；初始条件是图G存在；操作结果是图G进行广度优先搜索遍历，依次对图中的每一个顶点使用函数visit访问一次，且仅访问一次。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附加功能：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color w:val="FF0000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（1）距离小于k的顶点集合：</w:t>
      </w:r>
      <w:r>
        <w:rPr>
          <w:rFonts w:hint="default" w:ascii="Times New Roman" w:hAnsi="Times New Roman" w:cs="Times New Roman"/>
          <w:color w:val="auto"/>
          <w:sz w:val="24"/>
        </w:rPr>
        <w:t>函数名称是VerticesSetLessThanK(G,v,k)，初始条件是图G存在；操作结果是返回与顶点v距离小于k的顶点集合</w:t>
      </w:r>
      <w:r>
        <w:rPr>
          <w:rFonts w:hint="eastAsia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="宋体" w:cs="Times New Roman"/>
          <w:color w:val="FF0000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（2）顶点间最短路径和长度</w:t>
      </w:r>
      <w:r>
        <w:rPr>
          <w:rFonts w:hint="eastAsia" w:cs="Times New Roman"/>
          <w:color w:val="FF0000"/>
          <w:sz w:val="24"/>
          <w:lang w:eastAsia="zh-CN"/>
        </w:rPr>
        <w:t>：</w:t>
      </w:r>
      <w:r>
        <w:rPr>
          <w:rFonts w:hint="default" w:ascii="Times New Roman" w:hAnsi="Times New Roman" w:cs="Times New Roman"/>
          <w:color w:val="auto"/>
          <w:sz w:val="24"/>
        </w:rPr>
        <w:t>函数名称是ShortestPathLength(G,v,w); 初始条件是图G存在；操作结果是返回顶点v与顶点w的最短路径的长度</w:t>
      </w:r>
      <w:r>
        <w:rPr>
          <w:rFonts w:hint="eastAsia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cs="Times New Roman"/>
          <w:color w:val="auto"/>
          <w:sz w:val="24"/>
          <w:lang w:eastAsia="zh-CN"/>
        </w:rPr>
      </w:pPr>
      <w:r>
        <w:rPr>
          <w:rFonts w:hint="default" w:ascii="Times New Roman" w:hAnsi="Times New Roman" w:cs="Times New Roman"/>
          <w:color w:val="FF0000"/>
          <w:sz w:val="24"/>
        </w:rPr>
        <w:t>（3）图的连通分量：</w:t>
      </w:r>
      <w:r>
        <w:rPr>
          <w:rFonts w:hint="default" w:ascii="Times New Roman" w:hAnsi="Times New Roman" w:cs="Times New Roman"/>
          <w:color w:val="auto"/>
          <w:sz w:val="24"/>
        </w:rPr>
        <w:t>函数名称是ConnectedComponentsNums(G)，初始条件是图G存在；操作结果是返回图G的所有连通分量的个数</w:t>
      </w:r>
      <w:r>
        <w:rPr>
          <w:rFonts w:hint="eastAsia" w:cs="Times New Roman"/>
          <w:color w:val="auto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ascii="Times New Roman" w:hAnsi="Times New Roman" w:cs="Times New Roman"/>
          <w:color w:val="FF0000"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color w:val="FF0000"/>
          <w:sz w:val="24"/>
          <w:lang w:val="en-US" w:eastAsia="zh-CN"/>
        </w:rPr>
        <w:t>4）</w:t>
      </w:r>
      <w:r>
        <w:rPr>
          <w:rFonts w:hint="default" w:ascii="Times New Roman" w:hAnsi="Times New Roman" w:cs="Times New Roman"/>
          <w:color w:val="FF0000"/>
          <w:sz w:val="24"/>
        </w:rPr>
        <w:t>实现图的文件形式保存</w:t>
      </w:r>
      <w:r>
        <w:rPr>
          <w:rFonts w:hint="eastAsia" w:cs="Times New Roman"/>
          <w:color w:val="FF0000"/>
          <w:sz w:val="24"/>
          <w:lang w:eastAsia="zh-CN"/>
        </w:rPr>
        <w:t>：</w:t>
      </w:r>
      <w:r>
        <w:rPr>
          <w:sz w:val="24"/>
        </w:rPr>
        <w:t>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需要设计文件数据记录格式，以高效保存图的数据逻辑结构(D,{R})的完整信息；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需要设计图文件保存和加载操作合理模式。附录B提供了文件存取的方法</w:t>
      </w:r>
      <w:r>
        <w:rPr>
          <w:rFonts w:hint="eastAsia"/>
          <w:sz w:val="24"/>
          <w:lang w:eastAsia="zh-CN"/>
        </w:rPr>
        <w:t>；</w:t>
      </w:r>
    </w:p>
    <w:p>
      <w:pPr>
        <w:spacing w:line="360" w:lineRule="auto"/>
        <w:ind w:firstLine="480" w:firstLineChars="200"/>
        <w:rPr>
          <w:rFonts w:hint="eastAsia" w:cs="Times New Roman"/>
          <w:color w:val="FF0000"/>
          <w:sz w:val="24"/>
          <w:lang w:eastAsia="zh-CN"/>
        </w:rPr>
      </w:pPr>
      <w:r>
        <w:rPr>
          <w:rFonts w:hint="eastAsia" w:ascii="Times New Roman" w:hAnsi="Times New Roman" w:cs="Times New Roman"/>
          <w:color w:val="FF0000"/>
          <w:sz w:val="24"/>
          <w:lang w:eastAsia="zh-CN"/>
        </w:rPr>
        <w:t>（</w:t>
      </w:r>
      <w:r>
        <w:rPr>
          <w:rFonts w:hint="eastAsia" w:ascii="Times New Roman" w:hAnsi="Times New Roman" w:cs="Times New Roman"/>
          <w:color w:val="FF0000"/>
          <w:sz w:val="24"/>
          <w:lang w:val="en-US" w:eastAsia="zh-CN"/>
        </w:rPr>
        <w:t>5）</w:t>
      </w:r>
      <w:r>
        <w:rPr>
          <w:rFonts w:hint="default" w:ascii="Times New Roman" w:hAnsi="Times New Roman" w:cs="Times New Roman"/>
          <w:color w:val="FF0000"/>
          <w:sz w:val="24"/>
        </w:rPr>
        <w:t>实现多个图管理</w:t>
      </w:r>
      <w:r>
        <w:rPr>
          <w:rFonts w:hint="eastAsia" w:ascii="Times New Roman" w:hAnsi="Times New Roman" w:cs="Times New Roman"/>
          <w:color w:val="FF0000"/>
          <w:sz w:val="24"/>
          <w:lang w:eastAsia="zh-CN"/>
        </w:rPr>
        <w:t>：</w:t>
      </w:r>
      <w:r>
        <w:rPr>
          <w:rFonts w:hint="eastAsia" w:cs="Times New Roman"/>
          <w:color w:val="auto"/>
          <w:sz w:val="24"/>
          <w:lang w:val="en-US" w:eastAsia="zh-CN"/>
        </w:rPr>
        <w:t>设计相应的数据结构管理多个图的查找、添加、移除等功能。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3" w:name="_Toc23222"/>
      <w:r>
        <w:rPr>
          <w:rFonts w:ascii="Times New Roman" w:hAnsi="Times New Roman"/>
          <w:sz w:val="28"/>
          <w:szCs w:val="28"/>
        </w:rPr>
        <w:t>4.3 实验任务</w:t>
      </w:r>
      <w:bookmarkEnd w:id="33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采用邻接表作为图的物理结构，实现4.2</w:t>
      </w:r>
      <w:r>
        <w:rPr>
          <w:rFonts w:hint="eastAsia"/>
          <w:sz w:val="24"/>
          <w:lang w:val="en-US" w:eastAsia="zh-CN"/>
        </w:rPr>
        <w:t>节</w:t>
      </w:r>
      <w:r>
        <w:rPr>
          <w:sz w:val="24"/>
        </w:rPr>
        <w:t>的基本运算，可任选无向图、有向图、无向网和有向网这四种图中的一种实现。其中ElemType为数据元素的类型名，具体含义可自行定义，但要求顶点类型为</w:t>
      </w:r>
      <w:r>
        <w:rPr>
          <w:color w:val="C0504D" w:themeColor="accent2"/>
          <w:sz w:val="24"/>
          <w14:textFill>
            <w14:solidFill>
              <w14:schemeClr w14:val="accent2"/>
            </w14:solidFill>
          </w14:textFill>
        </w:rPr>
        <w:t>结构型</w:t>
      </w:r>
      <w:r>
        <w:rPr>
          <w:sz w:val="24"/>
        </w:rPr>
        <w:t>，至少包含二个部分，一个是能唯一标识一个顶点的关键字（类似于学号或职工号），另一个是其它部分。其它有关类型和常量的定义和引用详见文献[1]的p10。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C00000"/>
          <w:sz w:val="24"/>
        </w:rPr>
        <w:t>构造一个具有菜单的功能演示系统。</w:t>
      </w:r>
      <w:r>
        <w:rPr>
          <w:sz w:val="24"/>
        </w:rPr>
        <w:t>其中，在主程序中完成函数调用所需实参值的准备和函数执行结果的显示，并给出适当的操作提示显示。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</w:p>
    <w:p>
      <w:pPr>
        <w:pStyle w:val="2"/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r>
        <w:br w:type="page"/>
      </w:r>
      <w:bookmarkStart w:id="34" w:name="_Toc441163497"/>
      <w:bookmarkStart w:id="35" w:name="_Toc20482"/>
      <w:r>
        <w:rPr>
          <w:rFonts w:hint="eastAsia" w:ascii="黑体" w:hAnsi="黑体" w:eastAsia="黑体"/>
          <w:sz w:val="36"/>
          <w:szCs w:val="36"/>
        </w:rPr>
        <w:t>参考文献</w:t>
      </w:r>
      <w:bookmarkEnd w:id="30"/>
      <w:bookmarkEnd w:id="34"/>
      <w:bookmarkEnd w:id="35"/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r>
        <w:fldChar w:fldCharType="begin"/>
      </w:r>
      <w:r>
        <w:instrText xml:space="preserve"> HYPERLINK "http://www.calvin.edu/~nyhl/index.html" </w:instrText>
      </w:r>
      <w:r>
        <w:fldChar w:fldCharType="separate"/>
      </w:r>
      <w:r>
        <w:rPr>
          <w:bCs/>
          <w:sz w:val="24"/>
        </w:rPr>
        <w:t>Larry Nyhoff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. </w:t>
      </w:r>
      <w:r>
        <w:fldChar w:fldCharType="begin"/>
      </w:r>
      <w:r>
        <w:instrText xml:space="preserve"> HYPERLINK "http://vig.prenhall.com/catalog/academic/product/0,1144,0131409093,00.html" </w:instrText>
      </w:r>
      <w:r>
        <w:fldChar w:fldCharType="separate"/>
      </w:r>
      <w:r>
        <w:rPr>
          <w:bCs/>
          <w:sz w:val="24"/>
        </w:rPr>
        <w:t>ADTs, Data Structures, and Problem Solving with C++.  </w:t>
      </w:r>
      <w:r>
        <w:rPr>
          <w:bCs/>
          <w:sz w:val="24"/>
        </w:rPr>
        <w:fldChar w:fldCharType="end"/>
      </w:r>
      <w:r>
        <w:rPr>
          <w:bCs/>
          <w:sz w:val="24"/>
        </w:rPr>
        <w:t>Second Edition,</w:t>
      </w:r>
      <w:r>
        <w:fldChar w:fldCharType="begin"/>
      </w:r>
      <w:r>
        <w:instrText xml:space="preserve"> HYPERLINK "http://cs.calvin.edu/" </w:instrText>
      </w:r>
      <w:r>
        <w:fldChar w:fldCharType="separate"/>
      </w:r>
      <w:r>
        <w:rPr>
          <w:bCs/>
          <w:sz w:val="24"/>
        </w:rPr>
        <w:t>Calvin College</w:t>
      </w:r>
      <w:r>
        <w:rPr>
          <w:bCs/>
          <w:sz w:val="24"/>
        </w:rPr>
        <w:fldChar w:fldCharType="end"/>
      </w:r>
      <w:r>
        <w:rPr>
          <w:bCs/>
          <w:sz w:val="24"/>
        </w:rPr>
        <w:t>,2005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>
      <w:pPr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数据结构题集（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36" w:name="_Toc426875440"/>
      <w:bookmarkStart w:id="37" w:name="_Toc441163498"/>
      <w:bookmarkStart w:id="38" w:name="_Toc23123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A</w:t>
      </w:r>
      <w:r>
        <w:rPr>
          <w:rFonts w:hint="eastAsia" w:hAnsi="黑体" w:eastAsia="黑体"/>
          <w:sz w:val="36"/>
          <w:szCs w:val="36"/>
        </w:rPr>
        <w:t>顺序表实现框架程序清单</w:t>
      </w:r>
      <w:bookmarkEnd w:id="36"/>
      <w:bookmarkEnd w:id="37"/>
      <w:bookmarkEnd w:id="38"/>
    </w:p>
    <w:p>
      <w:pPr>
        <w:rPr>
          <w:sz w:val="24"/>
        </w:rPr>
      </w:pPr>
      <w:r>
        <w:rPr>
          <w:sz w:val="24"/>
        </w:rPr>
        <w:t>/* Linear Table On Sequence Structure */</w:t>
      </w:r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&lt;malloc.h&gt;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/*---------page 10 on textbook ---------*/</w:t>
      </w:r>
    </w:p>
    <w:p>
      <w:pPr>
        <w:rPr>
          <w:sz w:val="24"/>
        </w:rPr>
      </w:pPr>
      <w:r>
        <w:rPr>
          <w:sz w:val="24"/>
        </w:rPr>
        <w:t>#define TRUE 1</w:t>
      </w:r>
    </w:p>
    <w:p>
      <w:pPr>
        <w:rPr>
          <w:sz w:val="24"/>
        </w:rPr>
      </w:pPr>
      <w:r>
        <w:rPr>
          <w:sz w:val="24"/>
        </w:rPr>
        <w:t>#define FALSE 0</w:t>
      </w:r>
    </w:p>
    <w:p>
      <w:pPr>
        <w:rPr>
          <w:sz w:val="24"/>
        </w:rPr>
      </w:pPr>
      <w:r>
        <w:rPr>
          <w:sz w:val="24"/>
        </w:rPr>
        <w:t>#define OK 1</w:t>
      </w:r>
    </w:p>
    <w:p>
      <w:pPr>
        <w:rPr>
          <w:sz w:val="24"/>
        </w:rPr>
      </w:pPr>
      <w:r>
        <w:rPr>
          <w:sz w:val="24"/>
        </w:rPr>
        <w:t>#define ERROR 0</w:t>
      </w:r>
    </w:p>
    <w:p>
      <w:pPr>
        <w:rPr>
          <w:sz w:val="24"/>
        </w:rPr>
      </w:pPr>
      <w:r>
        <w:rPr>
          <w:sz w:val="24"/>
        </w:rPr>
        <w:t>#define INFEASTABLE -1</w:t>
      </w:r>
    </w:p>
    <w:p>
      <w:pPr>
        <w:rPr>
          <w:sz w:val="24"/>
        </w:rPr>
      </w:pPr>
      <w:r>
        <w:rPr>
          <w:sz w:val="24"/>
        </w:rPr>
        <w:t>#define OVERFLOW -2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typedef int status; </w:t>
      </w:r>
    </w:p>
    <w:p>
      <w:pPr>
        <w:rPr>
          <w:sz w:val="24"/>
        </w:rPr>
      </w:pPr>
      <w:r>
        <w:rPr>
          <w:sz w:val="24"/>
        </w:rPr>
        <w:t>typedefintElemType; //</w:t>
      </w:r>
      <w:r>
        <w:rPr>
          <w:rFonts w:hint="eastAsia" w:hAnsi="宋体"/>
          <w:sz w:val="24"/>
        </w:rPr>
        <w:t>数据元素类型定义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/*-------page 22 on textbook -------*/</w:t>
      </w:r>
    </w:p>
    <w:p>
      <w:pPr>
        <w:rPr>
          <w:sz w:val="24"/>
        </w:rPr>
      </w:pPr>
      <w:r>
        <w:rPr>
          <w:sz w:val="24"/>
        </w:rPr>
        <w:t>#define LIST_INIT_SIZE 100</w:t>
      </w:r>
    </w:p>
    <w:p>
      <w:pPr>
        <w:rPr>
          <w:sz w:val="24"/>
        </w:rPr>
      </w:pPr>
      <w:r>
        <w:rPr>
          <w:sz w:val="24"/>
        </w:rPr>
        <w:t>#define LISTINCREMENT  10</w:t>
      </w:r>
    </w:p>
    <w:p>
      <w:pPr>
        <w:rPr>
          <w:sz w:val="24"/>
        </w:rPr>
      </w:pPr>
      <w:r>
        <w:rPr>
          <w:sz w:val="24"/>
        </w:rPr>
        <w:t>typedef struct{  //</w:t>
      </w:r>
      <w:r>
        <w:rPr>
          <w:rFonts w:hint="eastAsia" w:hAnsi="宋体"/>
          <w:sz w:val="24"/>
        </w:rPr>
        <w:t>顺序表（顺序结构）的定义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 * elem;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length;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intlistsize;</w:t>
      </w:r>
    </w:p>
    <w:p>
      <w:pPr>
        <w:rPr>
          <w:sz w:val="24"/>
        </w:rPr>
      </w:pPr>
      <w:r>
        <w:rPr>
          <w:sz w:val="24"/>
        </w:rPr>
        <w:t>}SqList;</w:t>
      </w:r>
    </w:p>
    <w:p>
      <w:pPr>
        <w:rPr>
          <w:sz w:val="24"/>
        </w:rPr>
      </w:pPr>
      <w:r>
        <w:rPr>
          <w:sz w:val="24"/>
        </w:rPr>
        <w:t>/*-----page 19 on textbook 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L);</w:t>
      </w:r>
    </w:p>
    <w:p>
      <w:pPr>
        <w:rPr>
          <w:sz w:val="24"/>
        </w:rPr>
      </w:pPr>
      <w:r>
        <w:rPr>
          <w:sz w:val="24"/>
        </w:rPr>
        <w:t>//status DestroyList(SqList&amp; L);</w:t>
      </w:r>
    </w:p>
    <w:p>
      <w:pPr>
        <w:rPr>
          <w:sz w:val="24"/>
        </w:rPr>
      </w:pPr>
      <w:r>
        <w:rPr>
          <w:sz w:val="24"/>
        </w:rPr>
        <w:t>//status ClearList(SqList&amp;L);</w:t>
      </w:r>
    </w:p>
    <w:p>
      <w:pPr>
        <w:rPr>
          <w:sz w:val="24"/>
        </w:rPr>
      </w:pPr>
      <w:r>
        <w:rPr>
          <w:sz w:val="24"/>
        </w:rPr>
        <w:t>//status ListEmpty(SqList L);</w:t>
      </w:r>
    </w:p>
    <w:p>
      <w:pPr>
        <w:rPr>
          <w:sz w:val="24"/>
        </w:rPr>
      </w:pPr>
      <w:r>
        <w:rPr>
          <w:sz w:val="24"/>
        </w:rPr>
        <w:t>//intListLength(SqList L);</w:t>
      </w:r>
    </w:p>
    <w:p>
      <w:pPr>
        <w:rPr>
          <w:sz w:val="24"/>
        </w:rPr>
      </w:pPr>
      <w:r>
        <w:rPr>
          <w:sz w:val="24"/>
        </w:rPr>
        <w:t>//status GetElem(SqListL,inti,ElemType&amp; e);</w:t>
      </w:r>
    </w:p>
    <w:p>
      <w:pPr>
        <w:rPr>
          <w:sz w:val="24"/>
        </w:rPr>
      </w:pPr>
      <w:r>
        <w:rPr>
          <w:sz w:val="24"/>
        </w:rPr>
        <w:t>//status LocateElem(SqListL,ElemType e);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//status PriorElem(SqListL,ElemTypecur,ElemType&amp;pre_e);</w:t>
      </w:r>
    </w:p>
    <w:p>
      <w:pPr>
        <w:rPr>
          <w:sz w:val="24"/>
        </w:rPr>
      </w:pPr>
      <w:r>
        <w:rPr>
          <w:sz w:val="24"/>
        </w:rPr>
        <w:t>//status NextElem(SqListL,ElemTypecur,ElemType&amp;next_e);</w:t>
      </w:r>
    </w:p>
    <w:p>
      <w:pPr>
        <w:rPr>
          <w:sz w:val="24"/>
        </w:rPr>
      </w:pPr>
      <w:r>
        <w:rPr>
          <w:sz w:val="24"/>
        </w:rPr>
        <w:t>//status ListInsert(SqList&amp;L,inti,ElemType e);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ListDelete(SqList&amp;L,inti,ElemType&amp; e);</w:t>
      </w:r>
    </w:p>
    <w:p>
      <w:pPr>
        <w:rPr>
          <w:sz w:val="24"/>
        </w:rPr>
      </w:pPr>
      <w:r>
        <w:rPr>
          <w:sz w:val="24"/>
        </w:rPr>
        <w:t>status ListTrabverse(SqList L); 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/*--------------------------------------------*/</w:t>
      </w:r>
    </w:p>
    <w:p>
      <w:pPr>
        <w:rPr>
          <w:sz w:val="24"/>
        </w:rPr>
      </w:pPr>
      <w:r>
        <w:rPr>
          <w:sz w:val="24"/>
        </w:rPr>
        <w:t>void main(void){</w:t>
      </w:r>
    </w:p>
    <w:p>
      <w:pPr>
        <w:rPr>
          <w:sz w:val="24"/>
        </w:rPr>
      </w:pPr>
      <w:r>
        <w:rPr>
          <w:sz w:val="24"/>
        </w:rPr>
        <w:t>SqList L;  int op=1;</w:t>
      </w:r>
    </w:p>
    <w:p>
      <w:pPr>
        <w:rPr>
          <w:sz w:val="24"/>
        </w:rPr>
      </w:pPr>
      <w:r>
        <w:rPr>
          <w:sz w:val="24"/>
        </w:rPr>
        <w:t>while(op){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system("cls");</w:t>
      </w:r>
      <w:r>
        <w:rPr>
          <w:sz w:val="24"/>
        </w:rPr>
        <w:tab/>
      </w:r>
      <w:r>
        <w:rPr>
          <w:sz w:val="24"/>
        </w:rPr>
        <w:t>printf("\n\n");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      Menu for Linear Table On Sequence Structure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printf("-------------------------------------------------\n");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1. InitList       7. LocateElem\n");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2. DestroyList8. PriorElem\n");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3. ClearList       9. NextElem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4. ListEmpty     10. ListInsert\n");</w:t>
      </w:r>
    </w:p>
    <w:p>
      <w:pPr>
        <w:rPr>
          <w:sz w:val="24"/>
          <w:lang w:val="pt-BR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5. ListLength     11. </w:t>
      </w:r>
      <w:r>
        <w:rPr>
          <w:sz w:val="24"/>
          <w:lang w:val="pt-BR"/>
        </w:rPr>
        <w:t>ListDelete\n");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6. GetElem       12. ListTrabverse\n");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0. Exit\n");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printf("-------------------------------------------------\n");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rFonts w:hint="eastAsia" w:hAnsi="宋体"/>
          <w:sz w:val="24"/>
        </w:rPr>
        <w:t>请选择你的操作</w:t>
      </w:r>
      <w:r>
        <w:rPr>
          <w:sz w:val="24"/>
          <w:lang w:val="pt-BR"/>
        </w:rPr>
        <w:t>[0~12]:");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scanf("%d",&amp;op);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 xml:space="preserve">    switch(op){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//printf("\n----IntiList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if(InitList(L)==OK) printf("</w:t>
      </w:r>
      <w:r>
        <w:rPr>
          <w:rFonts w:hint="eastAsia" w:hAnsi="宋体"/>
          <w:sz w:val="24"/>
        </w:rPr>
        <w:t>线性表创建成功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  else printf("</w:t>
      </w:r>
      <w:r>
        <w:rPr>
          <w:rFonts w:hint="eastAsia" w:hAnsi="宋体"/>
          <w:sz w:val="24"/>
        </w:rPr>
        <w:t>线性表创建失败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printf("\n----DestroyList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3: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printf("\n----ClearList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4: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printf("\n----ListEmpty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5: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printf("\n----ListLength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6: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printf("\n----GetElem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7: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printf("\n----LocateElem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8: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printf("\n----PriorElem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9: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printf("\n----NextElem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10: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printf("\n----ListInsert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printf("\n----ListDelete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//printf("\n----ListTrabverse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if(!ListTrabverse(L)) printf("</w:t>
      </w:r>
      <w:r>
        <w:rPr>
          <w:rFonts w:hint="eastAsia" w:hAnsi="宋体"/>
          <w:sz w:val="24"/>
        </w:rPr>
        <w:t>线性表是空表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>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</w:rPr>
      </w:pPr>
      <w:r>
        <w:rPr>
          <w:sz w:val="24"/>
          <w:lang w:val="pt-BR"/>
        </w:rPr>
        <w:tab/>
      </w:r>
      <w:r>
        <w:rPr>
          <w:sz w:val="24"/>
        </w:rPr>
        <w:t>case 0:</w:t>
      </w:r>
    </w:p>
    <w:p>
      <w:pPr>
        <w:rPr>
          <w:sz w:val="24"/>
        </w:rPr>
      </w:pPr>
      <w:r>
        <w:rPr>
          <w:sz w:val="24"/>
        </w:rPr>
        <w:t xml:space="preserve">         break;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}//end of switch</w:t>
      </w:r>
    </w:p>
    <w:p>
      <w:pPr>
        <w:rPr>
          <w:sz w:val="24"/>
        </w:rPr>
      </w:pPr>
      <w:r>
        <w:rPr>
          <w:sz w:val="24"/>
        </w:rPr>
        <w:t xml:space="preserve">  }//end of while</w:t>
      </w:r>
    </w:p>
    <w:p>
      <w:pPr>
        <w:rPr>
          <w:sz w:val="24"/>
        </w:rPr>
      </w:pPr>
      <w:r>
        <w:rPr>
          <w:sz w:val="24"/>
        </w:rPr>
        <w:t>printf("</w:t>
      </w:r>
      <w:r>
        <w:rPr>
          <w:rFonts w:hint="eastAsia" w:hAnsi="宋体"/>
          <w:sz w:val="24"/>
        </w:rPr>
        <w:t>欢迎下次再使用本系统！</w:t>
      </w:r>
      <w:r>
        <w:rPr>
          <w:sz w:val="24"/>
        </w:rPr>
        <w:t>\n");</w:t>
      </w:r>
    </w:p>
    <w:p>
      <w:pPr>
        <w:rPr>
          <w:sz w:val="24"/>
        </w:rPr>
      </w:pPr>
      <w:r>
        <w:rPr>
          <w:sz w:val="24"/>
        </w:rPr>
        <w:t>}//end of main()</w:t>
      </w:r>
    </w:p>
    <w:p>
      <w:pPr>
        <w:rPr>
          <w:sz w:val="24"/>
        </w:rPr>
      </w:pPr>
      <w:r>
        <w:rPr>
          <w:sz w:val="24"/>
        </w:rPr>
        <w:t>/*--------page 23 on textbook --------------------*/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L.elem = (ElemType *)malloc( LIST_INIT_SIZE * sizeof (ElemType));</w:t>
      </w:r>
    </w:p>
    <w:p>
      <w:pPr>
        <w:rPr>
          <w:sz w:val="24"/>
        </w:rPr>
      </w:pPr>
      <w:r>
        <w:rPr>
          <w:sz w:val="24"/>
        </w:rPr>
        <w:t>if(!L.elem) exit(OVERFLOW);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L.listsize=LIST_INIT_SIZE;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ListTrabverse(SqList L){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i;</w:t>
      </w:r>
    </w:p>
    <w:p>
      <w:pPr>
        <w:rPr>
          <w:sz w:val="24"/>
        </w:rPr>
      </w:pPr>
      <w:r>
        <w:rPr>
          <w:sz w:val="24"/>
        </w:rPr>
        <w:t>printf("\n-----------all elements -----------------------\n");</w:t>
      </w:r>
    </w:p>
    <w:p>
      <w:pPr>
        <w:rPr>
          <w:sz w:val="24"/>
        </w:rPr>
      </w:pPr>
      <w:r>
        <w:rPr>
          <w:sz w:val="24"/>
        </w:rPr>
        <w:t>for(i=0;i&lt;L.length;i++) printf("%d ",L.elem[i]);</w:t>
      </w:r>
    </w:p>
    <w:p>
      <w:pPr>
        <w:rPr>
          <w:sz w:val="24"/>
        </w:rPr>
      </w:pPr>
      <w:r>
        <w:rPr>
          <w:sz w:val="24"/>
        </w:rPr>
        <w:t>printf("\n------------------ end ------------------------\n");</w:t>
      </w:r>
    </w:p>
    <w:p>
      <w:pPr>
        <w:rPr>
          <w:sz w:val="24"/>
        </w:rPr>
      </w:pPr>
      <w:r>
        <w:rPr>
          <w:sz w:val="24"/>
        </w:rPr>
        <w:t>returnL.length;</w:t>
      </w:r>
    </w:p>
    <w:p>
      <w:pPr>
        <w:rPr>
          <w:rFonts w:eastAsia="楷体_GB2312"/>
          <w:color w:val="FF0000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eastAsia="黑体"/>
          <w:sz w:val="36"/>
          <w:szCs w:val="36"/>
        </w:rPr>
      </w:pPr>
      <w:bookmarkStart w:id="39" w:name="_Toc426875441"/>
      <w:r>
        <w:rPr>
          <w:rFonts w:hAnsi="黑体" w:eastAsia="黑体"/>
          <w:sz w:val="36"/>
          <w:szCs w:val="36"/>
        </w:rPr>
        <w:br w:type="page"/>
      </w:r>
      <w:bookmarkStart w:id="40" w:name="_Toc441163499"/>
      <w:bookmarkStart w:id="41" w:name="_Toc14321"/>
      <w:r>
        <w:rPr>
          <w:rFonts w:hint="eastAsia" w:hAnsi="黑体" w:eastAsia="黑体"/>
          <w:sz w:val="36"/>
          <w:szCs w:val="36"/>
        </w:rPr>
        <w:t>附录</w:t>
      </w:r>
      <w:r>
        <w:rPr>
          <w:rFonts w:eastAsia="黑体"/>
          <w:sz w:val="36"/>
          <w:szCs w:val="36"/>
        </w:rPr>
        <w:t>B</w:t>
      </w:r>
      <w:r>
        <w:rPr>
          <w:rFonts w:hint="eastAsia" w:hAnsi="黑体" w:eastAsia="黑体"/>
          <w:sz w:val="36"/>
          <w:szCs w:val="36"/>
        </w:rPr>
        <w:t>数据元素的文件读写</w:t>
      </w:r>
      <w:bookmarkEnd w:id="39"/>
      <w:bookmarkEnd w:id="40"/>
      <w:bookmarkEnd w:id="41"/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  <w:r>
        <w:rPr>
          <w:sz w:val="24"/>
        </w:rPr>
        <w:t>typedef 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char c;</w:t>
      </w:r>
      <w:r>
        <w:rPr>
          <w:sz w:val="24"/>
        </w:rPr>
        <w:tab/>
      </w:r>
      <w:r>
        <w:rPr>
          <w:sz w:val="24"/>
        </w:rPr>
        <w:t>int  d;</w:t>
      </w:r>
      <w:r>
        <w:rPr>
          <w:sz w:val="24"/>
        </w:rPr>
        <w:tab/>
      </w:r>
      <w:r>
        <w:rPr>
          <w:sz w:val="24"/>
        </w:rPr>
        <w:t>float f;</w:t>
      </w:r>
    </w:p>
    <w:p>
      <w:pPr>
        <w:rPr>
          <w:sz w:val="24"/>
        </w:rPr>
      </w:pPr>
      <w:r>
        <w:rPr>
          <w:sz w:val="24"/>
        </w:rPr>
        <w:t>}  ElemType;</w:t>
      </w:r>
    </w:p>
    <w:p>
      <w:pPr>
        <w:rPr>
          <w:sz w:val="24"/>
        </w:rPr>
      </w:pPr>
      <w:r>
        <w:rPr>
          <w:sz w:val="24"/>
        </w:rPr>
        <w:t>typedef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</w:t>
      </w:r>
      <w:r>
        <w:rPr>
          <w:rFonts w:hint="eastAsia"/>
          <w:sz w:val="24"/>
        </w:rPr>
        <w:t xml:space="preserve"> </w:t>
      </w:r>
      <w:r>
        <w:rPr>
          <w:sz w:val="24"/>
        </w:rPr>
        <w:t>elem[10];</w:t>
      </w:r>
      <w:r>
        <w:rPr>
          <w:sz w:val="24"/>
        </w:rPr>
        <w:tab/>
      </w:r>
      <w:r>
        <w:rPr>
          <w:sz w:val="24"/>
        </w:rPr>
        <w:t>int length;</w:t>
      </w: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} SqList;</w:t>
      </w:r>
    </w:p>
    <w:p>
      <w:pPr>
        <w:rPr>
          <w:sz w:val="24"/>
        </w:rPr>
      </w:pPr>
      <w:r>
        <w:rPr>
          <w:sz w:val="24"/>
        </w:rPr>
        <w:t>SqList L={{{'a',1,1.1},{'b',2,2.2},{'c',3,3.3},{'d',4,4.4}}, 4};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main(intargc, char *argv[]) {</w:t>
      </w:r>
    </w:p>
    <w:p>
      <w:pPr>
        <w:rPr>
          <w:sz w:val="24"/>
        </w:rPr>
      </w:pPr>
      <w:r>
        <w:rPr>
          <w:sz w:val="24"/>
        </w:rPr>
        <w:t xml:space="preserve">FILE  *fp;char filename[30];inti; </w:t>
      </w:r>
    </w:p>
    <w:p>
      <w:pPr>
        <w:rPr>
          <w:sz w:val="24"/>
        </w:rPr>
      </w:pPr>
      <w:r>
        <w:rPr>
          <w:sz w:val="24"/>
        </w:rPr>
        <w:t>printf("input file name: ");</w:t>
      </w:r>
    </w:p>
    <w:p>
      <w:pPr>
        <w:rPr>
          <w:sz w:val="24"/>
        </w:rPr>
      </w:pPr>
      <w:r>
        <w:rPr>
          <w:sz w:val="24"/>
        </w:rPr>
        <w:t>scanf("%s",filename);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写文件的方法</w:t>
      </w:r>
    </w:p>
    <w:p>
      <w:pPr>
        <w:rPr>
          <w:sz w:val="24"/>
        </w:rPr>
      </w:pPr>
      <w:r>
        <w:rPr>
          <w:sz w:val="24"/>
        </w:rPr>
        <w:t>if ((fp=fopen(filename,"w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fwrite(L.elem,sizeof(ElemType),L.length,fp);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这里是</w:t>
      </w:r>
      <w:r>
        <w:rPr>
          <w:sz w:val="24"/>
        </w:rPr>
        <w:t>1</w:t>
      </w:r>
      <w:r>
        <w:rPr>
          <w:rFonts w:hint="eastAsia"/>
          <w:sz w:val="24"/>
        </w:rPr>
        <w:t>次性写入，对于其它物理结构，可通过遍历，逐个访问数据元素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并写入到文件中。也可以先写入表长，再写入全部元素，这样读入会更方便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读文件的方法</w:t>
      </w:r>
    </w:p>
    <w:p>
      <w:pPr>
        <w:rPr>
          <w:sz w:val="24"/>
        </w:rPr>
      </w:pP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if ((fp=fopen(filename,"r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while(fread(&amp;L.elem[L.length],sizeof(ElemType),1,fp))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这里从文件中逐个读取数据元素恢复顺序表，对于不同的物理结构，可通过读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>return 0;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42" w:name="_Toc426875442"/>
      <w:r>
        <w:rPr>
          <w:rFonts w:hAnsi="黑体" w:eastAsia="黑体"/>
          <w:sz w:val="36"/>
          <w:szCs w:val="36"/>
        </w:rPr>
        <w:br w:type="page"/>
      </w:r>
      <w:bookmarkStart w:id="43" w:name="_Toc441163500"/>
      <w:bookmarkStart w:id="44" w:name="_Toc14292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C</w:t>
      </w:r>
      <w:r>
        <w:rPr>
          <w:rFonts w:hint="eastAsia" w:hAnsi="黑体" w:eastAsia="黑体"/>
          <w:sz w:val="36"/>
          <w:szCs w:val="36"/>
        </w:rPr>
        <w:t>线性表模板实例</w:t>
      </w:r>
      <w:bookmarkEnd w:id="42"/>
      <w:bookmarkEnd w:id="43"/>
      <w:bookmarkEnd w:id="44"/>
    </w:p>
    <w:p>
      <w:pPr>
        <w:rPr>
          <w:sz w:val="24"/>
        </w:rPr>
      </w:pPr>
      <w:r>
        <w:rPr>
          <w:sz w:val="24"/>
        </w:rPr>
        <w:t>#include "iostream"</w:t>
      </w:r>
    </w:p>
    <w:p>
      <w:pPr>
        <w:rPr>
          <w:sz w:val="24"/>
        </w:rPr>
      </w:pPr>
      <w:r>
        <w:rPr>
          <w:sz w:val="24"/>
        </w:rPr>
        <w:t>using namespace std;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typedef float ElemType;</w:t>
      </w:r>
    </w:p>
    <w:p>
      <w:pPr>
        <w:rPr>
          <w:sz w:val="24"/>
        </w:rPr>
      </w:pPr>
      <w:r>
        <w:rPr>
          <w:sz w:val="24"/>
        </w:rPr>
        <w:t>template &lt;typename T&gt;</w:t>
      </w:r>
    </w:p>
    <w:p>
      <w:pPr>
        <w:rPr>
          <w:sz w:val="24"/>
        </w:rPr>
      </w:pPr>
      <w:r>
        <w:rPr>
          <w:sz w:val="24"/>
        </w:rPr>
        <w:t>struct list{</w:t>
      </w:r>
    </w:p>
    <w:p>
      <w:pPr>
        <w:rPr>
          <w:sz w:val="24"/>
        </w:rPr>
      </w:pPr>
      <w:r>
        <w:rPr>
          <w:sz w:val="24"/>
        </w:rPr>
        <w:t xml:space="preserve">    T elem[10];</w:t>
      </w:r>
    </w:p>
    <w:p>
      <w:pPr>
        <w:rPr>
          <w:sz w:val="24"/>
        </w:rPr>
      </w:pPr>
      <w:r>
        <w:rPr>
          <w:sz w:val="24"/>
        </w:rPr>
        <w:t xml:space="preserve">    int length;</w:t>
      </w:r>
    </w:p>
    <w:p>
      <w:pPr>
        <w:rPr>
          <w:sz w:val="24"/>
        </w:rPr>
      </w:pPr>
      <w:r>
        <w:rPr>
          <w:sz w:val="24"/>
        </w:rPr>
        <w:t>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T1&gt;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ListInsert(struct list&lt;T1&gt;&amp;L,inti, T1 x)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 j;</w:t>
      </w:r>
    </w:p>
    <w:p>
      <w:pPr>
        <w:rPr>
          <w:sz w:val="24"/>
        </w:rPr>
      </w:pPr>
      <w:r>
        <w:rPr>
          <w:sz w:val="24"/>
        </w:rPr>
        <w:t>if(i&lt;1 || i&gt;L.length+1) return  ERROR;</w:t>
      </w:r>
    </w:p>
    <w:p>
      <w:pPr>
        <w:rPr>
          <w:sz w:val="24"/>
        </w:rPr>
      </w:pPr>
      <w:r>
        <w:rPr>
          <w:sz w:val="24"/>
        </w:rPr>
        <w:t>if(i&gt;100)               return  OVERFLOW;</w:t>
      </w:r>
    </w:p>
    <w:p>
      <w:pPr>
        <w:rPr>
          <w:sz w:val="24"/>
        </w:rPr>
      </w:pPr>
      <w:r>
        <w:rPr>
          <w:sz w:val="24"/>
        </w:rPr>
        <w:t>for(j=L.length-1;j&gt;=i-1;j--)</w:t>
      </w:r>
    </w:p>
    <w:p>
      <w:pPr>
        <w:rPr>
          <w:sz w:val="24"/>
        </w:rPr>
      </w:pPr>
      <w:r>
        <w:rPr>
          <w:sz w:val="24"/>
        </w:rPr>
        <w:t>L.elem[j+1]=L.elem[j];</w:t>
      </w:r>
    </w:p>
    <w:p>
      <w:pPr>
        <w:rPr>
          <w:sz w:val="24"/>
        </w:rPr>
      </w:pPr>
      <w:r>
        <w:rPr>
          <w:sz w:val="24"/>
        </w:rPr>
        <w:t>L.elem[i-1]=x;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T2&gt;</w:t>
      </w:r>
    </w:p>
    <w:p>
      <w:pPr>
        <w:rPr>
          <w:sz w:val="24"/>
        </w:rPr>
      </w:pPr>
      <w:r>
        <w:rPr>
          <w:sz w:val="24"/>
        </w:rPr>
        <w:t>void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ListDisplay(struct list&lt;T2&gt;&amp;L)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inti;</w:t>
      </w:r>
    </w:p>
    <w:p>
      <w:pPr>
        <w:rPr>
          <w:sz w:val="24"/>
        </w:rPr>
      </w:pPr>
      <w:r>
        <w:rPr>
          <w:sz w:val="24"/>
        </w:rPr>
        <w:t>for(i=0;i&lt;L.length;i++)</w:t>
      </w:r>
    </w:p>
    <w:p>
      <w:pPr>
        <w:rPr>
          <w:sz w:val="24"/>
        </w:rPr>
      </w:pPr>
      <w:r>
        <w:rPr>
          <w:sz w:val="24"/>
        </w:rPr>
        <w:t>cout&lt;&lt;"   "&lt;&lt;L.elem[i];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struct list&lt;ElemType&gt; L1;</w:t>
      </w:r>
    </w:p>
    <w:p>
      <w:pPr>
        <w:rPr>
          <w:sz w:val="24"/>
        </w:rPr>
      </w:pPr>
      <w:r>
        <w:rPr>
          <w:sz w:val="24"/>
        </w:rPr>
        <w:t>L1.length=0;</w:t>
      </w:r>
    </w:p>
    <w:p>
      <w:pPr>
        <w:rPr>
          <w:sz w:val="24"/>
        </w:rPr>
      </w:pPr>
      <w:r>
        <w:rPr>
          <w:sz w:val="24"/>
        </w:rPr>
        <w:t>ListInsert(L1,1,(ElemType)10.2);</w:t>
      </w:r>
    </w:p>
    <w:p>
      <w:pPr>
        <w:rPr>
          <w:sz w:val="24"/>
        </w:rPr>
      </w:pPr>
      <w:r>
        <w:rPr>
          <w:sz w:val="24"/>
        </w:rPr>
        <w:t>ListInsert(L1,1,(ElemType)20);</w:t>
      </w:r>
    </w:p>
    <w:p>
      <w:pPr>
        <w:rPr>
          <w:sz w:val="24"/>
        </w:rPr>
      </w:pPr>
      <w:r>
        <w:rPr>
          <w:sz w:val="24"/>
        </w:rPr>
        <w:t>ListDisplay(L1);</w:t>
      </w:r>
    </w:p>
    <w:p>
      <w:pPr>
        <w:rPr>
          <w:sz w:val="24"/>
        </w:rPr>
      </w:pP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sectPr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</w:p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lang w:val="zh-CN"/>
      </w:rPr>
      <w:fldChar w:fldCharType="begin"/>
    </w:r>
    <w:r>
      <w:rPr>
        <w:lang w:val="zh-CN"/>
      </w:rPr>
      <w:instrText xml:space="preserve"> PAGE   \* MERGEFORMAT </w:instrText>
    </w:r>
    <w:r>
      <w:rPr>
        <w:lang w:val="zh-CN"/>
      </w:rP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  <w:p>
    <w:pPr>
      <w:pStyle w:val="1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273CB"/>
    <w:rsid w:val="0003222A"/>
    <w:rsid w:val="00033C2D"/>
    <w:rsid w:val="00043915"/>
    <w:rsid w:val="00054AD5"/>
    <w:rsid w:val="00054CB7"/>
    <w:rsid w:val="00060343"/>
    <w:rsid w:val="00060774"/>
    <w:rsid w:val="00061AAF"/>
    <w:rsid w:val="00073AFF"/>
    <w:rsid w:val="0007496C"/>
    <w:rsid w:val="00085E1C"/>
    <w:rsid w:val="00092A8C"/>
    <w:rsid w:val="0009352E"/>
    <w:rsid w:val="000962A5"/>
    <w:rsid w:val="00096756"/>
    <w:rsid w:val="000A1C08"/>
    <w:rsid w:val="000A38C9"/>
    <w:rsid w:val="000A3E9A"/>
    <w:rsid w:val="000A4AD6"/>
    <w:rsid w:val="000A4F14"/>
    <w:rsid w:val="000B0A0E"/>
    <w:rsid w:val="000C0668"/>
    <w:rsid w:val="000C2325"/>
    <w:rsid w:val="000C4BC7"/>
    <w:rsid w:val="000C62A0"/>
    <w:rsid w:val="000D24B4"/>
    <w:rsid w:val="000D28D4"/>
    <w:rsid w:val="000D773C"/>
    <w:rsid w:val="000E26C2"/>
    <w:rsid w:val="000E4228"/>
    <w:rsid w:val="000E4E7A"/>
    <w:rsid w:val="000F049C"/>
    <w:rsid w:val="000F3B57"/>
    <w:rsid w:val="00102A46"/>
    <w:rsid w:val="001069D7"/>
    <w:rsid w:val="001069EA"/>
    <w:rsid w:val="001129AE"/>
    <w:rsid w:val="00120C9C"/>
    <w:rsid w:val="001223C7"/>
    <w:rsid w:val="00127E84"/>
    <w:rsid w:val="0013274E"/>
    <w:rsid w:val="001348BA"/>
    <w:rsid w:val="00137ECF"/>
    <w:rsid w:val="00141259"/>
    <w:rsid w:val="001422A7"/>
    <w:rsid w:val="00152581"/>
    <w:rsid w:val="001539CF"/>
    <w:rsid w:val="00155760"/>
    <w:rsid w:val="00157187"/>
    <w:rsid w:val="00160395"/>
    <w:rsid w:val="001625B1"/>
    <w:rsid w:val="00165814"/>
    <w:rsid w:val="00167470"/>
    <w:rsid w:val="00167A04"/>
    <w:rsid w:val="00174F0B"/>
    <w:rsid w:val="00176BC8"/>
    <w:rsid w:val="00183652"/>
    <w:rsid w:val="0018519B"/>
    <w:rsid w:val="00185C7A"/>
    <w:rsid w:val="001920C5"/>
    <w:rsid w:val="0019553C"/>
    <w:rsid w:val="0019563C"/>
    <w:rsid w:val="001A00D4"/>
    <w:rsid w:val="001A5FDF"/>
    <w:rsid w:val="001A681B"/>
    <w:rsid w:val="001A7390"/>
    <w:rsid w:val="001B0492"/>
    <w:rsid w:val="001B2A16"/>
    <w:rsid w:val="001B5541"/>
    <w:rsid w:val="001C0916"/>
    <w:rsid w:val="001C0AAB"/>
    <w:rsid w:val="001C5994"/>
    <w:rsid w:val="001D01A1"/>
    <w:rsid w:val="001D0517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3710"/>
    <w:rsid w:val="002142E5"/>
    <w:rsid w:val="00215240"/>
    <w:rsid w:val="00216380"/>
    <w:rsid w:val="002179E0"/>
    <w:rsid w:val="00221359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47828"/>
    <w:rsid w:val="00250676"/>
    <w:rsid w:val="00251E1F"/>
    <w:rsid w:val="00253DF2"/>
    <w:rsid w:val="00254B41"/>
    <w:rsid w:val="0025770C"/>
    <w:rsid w:val="00261237"/>
    <w:rsid w:val="002636FC"/>
    <w:rsid w:val="00272E43"/>
    <w:rsid w:val="00273D57"/>
    <w:rsid w:val="00274895"/>
    <w:rsid w:val="002758A5"/>
    <w:rsid w:val="00276579"/>
    <w:rsid w:val="00290797"/>
    <w:rsid w:val="002A5312"/>
    <w:rsid w:val="002A69FD"/>
    <w:rsid w:val="002B0C82"/>
    <w:rsid w:val="002B2F9F"/>
    <w:rsid w:val="002B540D"/>
    <w:rsid w:val="002C49A5"/>
    <w:rsid w:val="002C5775"/>
    <w:rsid w:val="002C717F"/>
    <w:rsid w:val="002E1489"/>
    <w:rsid w:val="002E3029"/>
    <w:rsid w:val="002E34D7"/>
    <w:rsid w:val="002F122A"/>
    <w:rsid w:val="00300485"/>
    <w:rsid w:val="003015CE"/>
    <w:rsid w:val="00310319"/>
    <w:rsid w:val="0031256A"/>
    <w:rsid w:val="00312FCF"/>
    <w:rsid w:val="00320178"/>
    <w:rsid w:val="00320CAB"/>
    <w:rsid w:val="00323966"/>
    <w:rsid w:val="003259B0"/>
    <w:rsid w:val="0033087B"/>
    <w:rsid w:val="00330C6F"/>
    <w:rsid w:val="00340A2A"/>
    <w:rsid w:val="00344374"/>
    <w:rsid w:val="00351527"/>
    <w:rsid w:val="00351694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5524"/>
    <w:rsid w:val="003A7BC5"/>
    <w:rsid w:val="003B1B97"/>
    <w:rsid w:val="003B4766"/>
    <w:rsid w:val="003B7F0B"/>
    <w:rsid w:val="003C0980"/>
    <w:rsid w:val="003C2142"/>
    <w:rsid w:val="003C33E1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06F97"/>
    <w:rsid w:val="00410E46"/>
    <w:rsid w:val="00410E69"/>
    <w:rsid w:val="004113B1"/>
    <w:rsid w:val="00413587"/>
    <w:rsid w:val="00415E0F"/>
    <w:rsid w:val="004171CF"/>
    <w:rsid w:val="00421F5E"/>
    <w:rsid w:val="00424BB1"/>
    <w:rsid w:val="00427BD2"/>
    <w:rsid w:val="00427FFB"/>
    <w:rsid w:val="004402C5"/>
    <w:rsid w:val="00440B8F"/>
    <w:rsid w:val="00441D70"/>
    <w:rsid w:val="00442C3B"/>
    <w:rsid w:val="0044515A"/>
    <w:rsid w:val="00446873"/>
    <w:rsid w:val="0045108A"/>
    <w:rsid w:val="00451D3C"/>
    <w:rsid w:val="00452BBA"/>
    <w:rsid w:val="004560F5"/>
    <w:rsid w:val="0046479D"/>
    <w:rsid w:val="00465764"/>
    <w:rsid w:val="00474140"/>
    <w:rsid w:val="004745A4"/>
    <w:rsid w:val="004752D1"/>
    <w:rsid w:val="004829D7"/>
    <w:rsid w:val="00483A90"/>
    <w:rsid w:val="00487F3F"/>
    <w:rsid w:val="00496032"/>
    <w:rsid w:val="00496407"/>
    <w:rsid w:val="004A1341"/>
    <w:rsid w:val="004A65F2"/>
    <w:rsid w:val="004A7E7F"/>
    <w:rsid w:val="004B016D"/>
    <w:rsid w:val="004B03A2"/>
    <w:rsid w:val="004B7C40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E4511"/>
    <w:rsid w:val="004F0A61"/>
    <w:rsid w:val="004F5DF6"/>
    <w:rsid w:val="004F7875"/>
    <w:rsid w:val="004F7D31"/>
    <w:rsid w:val="0050103E"/>
    <w:rsid w:val="00504110"/>
    <w:rsid w:val="00505B24"/>
    <w:rsid w:val="00505CEB"/>
    <w:rsid w:val="0050619A"/>
    <w:rsid w:val="00506AE2"/>
    <w:rsid w:val="00506C09"/>
    <w:rsid w:val="005079F9"/>
    <w:rsid w:val="00507E72"/>
    <w:rsid w:val="005150E1"/>
    <w:rsid w:val="005178E0"/>
    <w:rsid w:val="00522FB6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57803"/>
    <w:rsid w:val="0056284E"/>
    <w:rsid w:val="00567ADB"/>
    <w:rsid w:val="005736B5"/>
    <w:rsid w:val="0057687F"/>
    <w:rsid w:val="005772C6"/>
    <w:rsid w:val="0058317B"/>
    <w:rsid w:val="005833E3"/>
    <w:rsid w:val="00591500"/>
    <w:rsid w:val="005A0D35"/>
    <w:rsid w:val="005A2044"/>
    <w:rsid w:val="005A5F29"/>
    <w:rsid w:val="005A71F8"/>
    <w:rsid w:val="005B348E"/>
    <w:rsid w:val="005B5804"/>
    <w:rsid w:val="005C45BB"/>
    <w:rsid w:val="005C5A81"/>
    <w:rsid w:val="005D3134"/>
    <w:rsid w:val="005D3923"/>
    <w:rsid w:val="005D61D4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1A02"/>
    <w:rsid w:val="0064660E"/>
    <w:rsid w:val="006561FE"/>
    <w:rsid w:val="00656B0A"/>
    <w:rsid w:val="006625D7"/>
    <w:rsid w:val="00667059"/>
    <w:rsid w:val="00667835"/>
    <w:rsid w:val="00670666"/>
    <w:rsid w:val="00671BCA"/>
    <w:rsid w:val="0067582B"/>
    <w:rsid w:val="00677569"/>
    <w:rsid w:val="00686AE6"/>
    <w:rsid w:val="006916D3"/>
    <w:rsid w:val="006930E1"/>
    <w:rsid w:val="0069464A"/>
    <w:rsid w:val="006969AD"/>
    <w:rsid w:val="00697F1E"/>
    <w:rsid w:val="006A18C9"/>
    <w:rsid w:val="006A3AF6"/>
    <w:rsid w:val="006A6086"/>
    <w:rsid w:val="006A7C3D"/>
    <w:rsid w:val="006B2353"/>
    <w:rsid w:val="006B23A0"/>
    <w:rsid w:val="006C2E47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0788A"/>
    <w:rsid w:val="00722584"/>
    <w:rsid w:val="0072334E"/>
    <w:rsid w:val="00723692"/>
    <w:rsid w:val="00723CF8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041C"/>
    <w:rsid w:val="00763F7F"/>
    <w:rsid w:val="00765BB9"/>
    <w:rsid w:val="00766043"/>
    <w:rsid w:val="00767A72"/>
    <w:rsid w:val="0077140B"/>
    <w:rsid w:val="00777211"/>
    <w:rsid w:val="00790304"/>
    <w:rsid w:val="00790C01"/>
    <w:rsid w:val="0079283B"/>
    <w:rsid w:val="00792A43"/>
    <w:rsid w:val="0079423A"/>
    <w:rsid w:val="0079525F"/>
    <w:rsid w:val="007A25F0"/>
    <w:rsid w:val="007A29E2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7F4EC9"/>
    <w:rsid w:val="00803565"/>
    <w:rsid w:val="00804738"/>
    <w:rsid w:val="00804EBB"/>
    <w:rsid w:val="00812C64"/>
    <w:rsid w:val="00817AA3"/>
    <w:rsid w:val="00822D67"/>
    <w:rsid w:val="00832F75"/>
    <w:rsid w:val="0083681C"/>
    <w:rsid w:val="0084697D"/>
    <w:rsid w:val="00850953"/>
    <w:rsid w:val="00853E5D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638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29A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4CEC"/>
    <w:rsid w:val="008E7679"/>
    <w:rsid w:val="008E7D85"/>
    <w:rsid w:val="008F0DCE"/>
    <w:rsid w:val="008F514E"/>
    <w:rsid w:val="00903A43"/>
    <w:rsid w:val="00911E06"/>
    <w:rsid w:val="00912ECA"/>
    <w:rsid w:val="0092469B"/>
    <w:rsid w:val="009261EA"/>
    <w:rsid w:val="009361FF"/>
    <w:rsid w:val="0093673D"/>
    <w:rsid w:val="00941206"/>
    <w:rsid w:val="0094601E"/>
    <w:rsid w:val="009475E8"/>
    <w:rsid w:val="0095107A"/>
    <w:rsid w:val="00952FCB"/>
    <w:rsid w:val="00963D62"/>
    <w:rsid w:val="00967E13"/>
    <w:rsid w:val="00970388"/>
    <w:rsid w:val="00970F18"/>
    <w:rsid w:val="0097270B"/>
    <w:rsid w:val="00975C2C"/>
    <w:rsid w:val="00990298"/>
    <w:rsid w:val="009906CD"/>
    <w:rsid w:val="00992156"/>
    <w:rsid w:val="00992223"/>
    <w:rsid w:val="00994075"/>
    <w:rsid w:val="009942B3"/>
    <w:rsid w:val="009979AA"/>
    <w:rsid w:val="009B4E64"/>
    <w:rsid w:val="009B58F4"/>
    <w:rsid w:val="009B7D10"/>
    <w:rsid w:val="009C525F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4F0"/>
    <w:rsid w:val="009F76FC"/>
    <w:rsid w:val="00A05FD2"/>
    <w:rsid w:val="00A06DC4"/>
    <w:rsid w:val="00A11567"/>
    <w:rsid w:val="00A11ABB"/>
    <w:rsid w:val="00A12A7C"/>
    <w:rsid w:val="00A144DB"/>
    <w:rsid w:val="00A1686E"/>
    <w:rsid w:val="00A20CCB"/>
    <w:rsid w:val="00A213D3"/>
    <w:rsid w:val="00A25C7C"/>
    <w:rsid w:val="00A26F56"/>
    <w:rsid w:val="00A37CFD"/>
    <w:rsid w:val="00A469E2"/>
    <w:rsid w:val="00A509E7"/>
    <w:rsid w:val="00A50F05"/>
    <w:rsid w:val="00A52F78"/>
    <w:rsid w:val="00A6265A"/>
    <w:rsid w:val="00A65280"/>
    <w:rsid w:val="00A66E74"/>
    <w:rsid w:val="00A67B7A"/>
    <w:rsid w:val="00A75A25"/>
    <w:rsid w:val="00A81CFD"/>
    <w:rsid w:val="00A9202C"/>
    <w:rsid w:val="00A94646"/>
    <w:rsid w:val="00A95A09"/>
    <w:rsid w:val="00AA4922"/>
    <w:rsid w:val="00AB4D44"/>
    <w:rsid w:val="00AC2520"/>
    <w:rsid w:val="00AC5B57"/>
    <w:rsid w:val="00AC7E04"/>
    <w:rsid w:val="00AD468B"/>
    <w:rsid w:val="00AD4A3C"/>
    <w:rsid w:val="00AD75EC"/>
    <w:rsid w:val="00AE1893"/>
    <w:rsid w:val="00AE270D"/>
    <w:rsid w:val="00AE5F03"/>
    <w:rsid w:val="00AF1015"/>
    <w:rsid w:val="00AF3485"/>
    <w:rsid w:val="00AF3722"/>
    <w:rsid w:val="00AF4DF2"/>
    <w:rsid w:val="00B00A4A"/>
    <w:rsid w:val="00B01FD0"/>
    <w:rsid w:val="00B02D5D"/>
    <w:rsid w:val="00B04ED4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432A1"/>
    <w:rsid w:val="00B51BBB"/>
    <w:rsid w:val="00B52A67"/>
    <w:rsid w:val="00B5313C"/>
    <w:rsid w:val="00B60EB8"/>
    <w:rsid w:val="00B63690"/>
    <w:rsid w:val="00B67630"/>
    <w:rsid w:val="00B70F2A"/>
    <w:rsid w:val="00B710B3"/>
    <w:rsid w:val="00B72D39"/>
    <w:rsid w:val="00B74591"/>
    <w:rsid w:val="00B74EB3"/>
    <w:rsid w:val="00B75EF9"/>
    <w:rsid w:val="00B7620A"/>
    <w:rsid w:val="00B8076C"/>
    <w:rsid w:val="00B80770"/>
    <w:rsid w:val="00B80B2E"/>
    <w:rsid w:val="00B82222"/>
    <w:rsid w:val="00B87848"/>
    <w:rsid w:val="00B91E0B"/>
    <w:rsid w:val="00B941D9"/>
    <w:rsid w:val="00B96B8D"/>
    <w:rsid w:val="00BA41E4"/>
    <w:rsid w:val="00BA453A"/>
    <w:rsid w:val="00BA48D7"/>
    <w:rsid w:val="00BA49EA"/>
    <w:rsid w:val="00BA6028"/>
    <w:rsid w:val="00BA65EC"/>
    <w:rsid w:val="00BA7D4A"/>
    <w:rsid w:val="00BB1D77"/>
    <w:rsid w:val="00BB5DAE"/>
    <w:rsid w:val="00BB62CA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2DFA"/>
    <w:rsid w:val="00C23FF4"/>
    <w:rsid w:val="00C25FF8"/>
    <w:rsid w:val="00C342BA"/>
    <w:rsid w:val="00C37F31"/>
    <w:rsid w:val="00C4109C"/>
    <w:rsid w:val="00C41ED4"/>
    <w:rsid w:val="00C44406"/>
    <w:rsid w:val="00C457D8"/>
    <w:rsid w:val="00C46926"/>
    <w:rsid w:val="00C477B3"/>
    <w:rsid w:val="00C54C04"/>
    <w:rsid w:val="00C6119F"/>
    <w:rsid w:val="00C639DD"/>
    <w:rsid w:val="00C6643A"/>
    <w:rsid w:val="00C70D9C"/>
    <w:rsid w:val="00C711E3"/>
    <w:rsid w:val="00C72321"/>
    <w:rsid w:val="00C74485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1C7E"/>
    <w:rsid w:val="00D272B2"/>
    <w:rsid w:val="00D44140"/>
    <w:rsid w:val="00D459B6"/>
    <w:rsid w:val="00D46694"/>
    <w:rsid w:val="00D47D4F"/>
    <w:rsid w:val="00D519A2"/>
    <w:rsid w:val="00D53DF5"/>
    <w:rsid w:val="00D56E6B"/>
    <w:rsid w:val="00D613AC"/>
    <w:rsid w:val="00D624D3"/>
    <w:rsid w:val="00D62EAC"/>
    <w:rsid w:val="00D6307F"/>
    <w:rsid w:val="00D736B2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1A1E"/>
    <w:rsid w:val="00DE2CC0"/>
    <w:rsid w:val="00DE6A68"/>
    <w:rsid w:val="00DE7F3D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5F6"/>
    <w:rsid w:val="00E15A62"/>
    <w:rsid w:val="00E17538"/>
    <w:rsid w:val="00E17749"/>
    <w:rsid w:val="00E200A8"/>
    <w:rsid w:val="00E24AAF"/>
    <w:rsid w:val="00E25F0D"/>
    <w:rsid w:val="00E27590"/>
    <w:rsid w:val="00E30891"/>
    <w:rsid w:val="00E344E1"/>
    <w:rsid w:val="00E37057"/>
    <w:rsid w:val="00E37142"/>
    <w:rsid w:val="00E373A8"/>
    <w:rsid w:val="00E45E24"/>
    <w:rsid w:val="00E47E60"/>
    <w:rsid w:val="00E50233"/>
    <w:rsid w:val="00E522FE"/>
    <w:rsid w:val="00E63014"/>
    <w:rsid w:val="00E636D6"/>
    <w:rsid w:val="00E65CD5"/>
    <w:rsid w:val="00E70113"/>
    <w:rsid w:val="00E7091A"/>
    <w:rsid w:val="00E71E76"/>
    <w:rsid w:val="00E74B47"/>
    <w:rsid w:val="00E8050D"/>
    <w:rsid w:val="00E82814"/>
    <w:rsid w:val="00E84042"/>
    <w:rsid w:val="00E95D17"/>
    <w:rsid w:val="00E96F69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D2FFE"/>
    <w:rsid w:val="00EE120F"/>
    <w:rsid w:val="00EE3B28"/>
    <w:rsid w:val="00EE3BD0"/>
    <w:rsid w:val="00EE598B"/>
    <w:rsid w:val="00EE7D71"/>
    <w:rsid w:val="00F01897"/>
    <w:rsid w:val="00F03916"/>
    <w:rsid w:val="00F044CA"/>
    <w:rsid w:val="00F05F04"/>
    <w:rsid w:val="00F06153"/>
    <w:rsid w:val="00F06E17"/>
    <w:rsid w:val="00F10F76"/>
    <w:rsid w:val="00F209EF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088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153D"/>
    <w:rsid w:val="00F92147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2E2"/>
    <w:rsid w:val="00FB5DB2"/>
    <w:rsid w:val="00FB7480"/>
    <w:rsid w:val="00FC2D1C"/>
    <w:rsid w:val="00FC5748"/>
    <w:rsid w:val="00FC755A"/>
    <w:rsid w:val="00FD7440"/>
    <w:rsid w:val="00FE2BD7"/>
    <w:rsid w:val="00FE565C"/>
    <w:rsid w:val="00FE69E8"/>
    <w:rsid w:val="00FE7F9C"/>
    <w:rsid w:val="00FF2EBA"/>
    <w:rsid w:val="00FF422F"/>
    <w:rsid w:val="00FF4B89"/>
    <w:rsid w:val="00FF602E"/>
    <w:rsid w:val="01A26273"/>
    <w:rsid w:val="029524DC"/>
    <w:rsid w:val="13AD6755"/>
    <w:rsid w:val="1CD85EE2"/>
    <w:rsid w:val="23CE38C8"/>
    <w:rsid w:val="280E274C"/>
    <w:rsid w:val="28F71054"/>
    <w:rsid w:val="2C782AAE"/>
    <w:rsid w:val="551821DD"/>
    <w:rsid w:val="60A2287D"/>
    <w:rsid w:val="61C06CD9"/>
    <w:rsid w:val="73713D2B"/>
    <w:rsid w:val="777716C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name="heading 3" w:locked="1"/>
    <w:lsdException w:qFormat="1" w:uiPriority="0" w:semiHidden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99" w:semiHidden="0" w:name="toc 3"/>
    <w:lsdException w:qFormat="1" w:unhideWhenUsed="0" w:uiPriority="99" w:name="toc 4" w:locked="1"/>
    <w:lsdException w:qFormat="1" w:unhideWhenUsed="0" w:uiPriority="99" w:name="toc 5" w:locked="1"/>
    <w:lsdException w:qFormat="1" w:unhideWhenUsed="0" w:uiPriority="99" w:name="toc 6" w:locked="1"/>
    <w:lsdException w:qFormat="1" w:unhideWhenUsed="0" w:uiPriority="99" w:name="toc 7" w:locked="1"/>
    <w:lsdException w:qFormat="1" w:unhideWhenUsed="0" w:uiPriority="99" w:name="toc 8" w:locked="1"/>
    <w:lsdException w:qFormat="1" w:unhideWhenUsed="0" w:uiPriority="99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 w:locked="1"/>
    <w:lsdException w:qFormat="1" w:unhideWhenUsed="0" w:uiPriority="2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4"/>
    <w:basedOn w:val="1"/>
    <w:next w:val="1"/>
    <w:link w:val="41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qFormat/>
    <w:locked/>
    <w:uiPriority w:val="99"/>
    <w:pPr>
      <w:ind w:left="1260"/>
      <w:jc w:val="left"/>
    </w:pPr>
    <w:rPr>
      <w:sz w:val="18"/>
      <w:szCs w:val="18"/>
    </w:rPr>
  </w:style>
  <w:style w:type="paragraph" w:styleId="6">
    <w:name w:val="Document Map"/>
    <w:basedOn w:val="1"/>
    <w:link w:val="35"/>
    <w:qFormat/>
    <w:uiPriority w:val="99"/>
    <w:rPr>
      <w:rFonts w:ascii="宋体"/>
      <w:sz w:val="18"/>
      <w:szCs w:val="18"/>
    </w:rPr>
  </w:style>
  <w:style w:type="paragraph" w:styleId="7">
    <w:name w:val="Body Text"/>
    <w:basedOn w:val="1"/>
    <w:link w:val="31"/>
    <w:qFormat/>
    <w:uiPriority w:val="99"/>
    <w:rPr>
      <w:sz w:val="24"/>
    </w:rPr>
  </w:style>
  <w:style w:type="paragraph" w:styleId="8">
    <w:name w:val="toc 5"/>
    <w:basedOn w:val="1"/>
    <w:next w:val="1"/>
    <w:semiHidden/>
    <w:qFormat/>
    <w:locked/>
    <w:uiPriority w:val="99"/>
    <w:pPr>
      <w:ind w:left="840"/>
      <w:jc w:val="left"/>
    </w:pPr>
    <w:rPr>
      <w:sz w:val="18"/>
      <w:szCs w:val="18"/>
    </w:rPr>
  </w:style>
  <w:style w:type="paragraph" w:styleId="9">
    <w:name w:val="toc 3"/>
    <w:basedOn w:val="1"/>
    <w:next w:val="1"/>
    <w:qFormat/>
    <w:uiPriority w:val="99"/>
    <w:pPr>
      <w:ind w:left="420"/>
      <w:jc w:val="left"/>
    </w:pPr>
    <w:rPr>
      <w:i/>
      <w:iCs/>
      <w:sz w:val="20"/>
      <w:szCs w:val="20"/>
    </w:rPr>
  </w:style>
  <w:style w:type="paragraph" w:styleId="10">
    <w:name w:val="toc 8"/>
    <w:basedOn w:val="1"/>
    <w:next w:val="1"/>
    <w:semiHidden/>
    <w:qFormat/>
    <w:locked/>
    <w:uiPriority w:val="99"/>
    <w:pPr>
      <w:ind w:left="1470"/>
      <w:jc w:val="left"/>
    </w:pPr>
    <w:rPr>
      <w:sz w:val="18"/>
      <w:szCs w:val="18"/>
    </w:rPr>
  </w:style>
  <w:style w:type="paragraph" w:styleId="11">
    <w:name w:val="Balloon Text"/>
    <w:basedOn w:val="1"/>
    <w:link w:val="37"/>
    <w:qFormat/>
    <w:uiPriority w:val="99"/>
    <w:rPr>
      <w:sz w:val="18"/>
      <w:szCs w:val="18"/>
    </w:rPr>
  </w:style>
  <w:style w:type="paragraph" w:styleId="12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sz w:val="24"/>
    </w:rPr>
  </w:style>
  <w:style w:type="paragraph" w:styleId="15">
    <w:name w:val="toc 4"/>
    <w:basedOn w:val="1"/>
    <w:next w:val="1"/>
    <w:semiHidden/>
    <w:qFormat/>
    <w:locked/>
    <w:uiPriority w:val="99"/>
    <w:pPr>
      <w:ind w:left="630"/>
      <w:jc w:val="left"/>
    </w:pPr>
    <w:rPr>
      <w:sz w:val="18"/>
      <w:szCs w:val="18"/>
    </w:rPr>
  </w:style>
  <w:style w:type="paragraph" w:styleId="16">
    <w:name w:val="toc 6"/>
    <w:basedOn w:val="1"/>
    <w:next w:val="1"/>
    <w:semiHidden/>
    <w:qFormat/>
    <w:locked/>
    <w:uiPriority w:val="99"/>
    <w:pPr>
      <w:ind w:left="1050"/>
      <w:jc w:val="left"/>
    </w:pPr>
    <w:rPr>
      <w:sz w:val="18"/>
      <w:szCs w:val="18"/>
    </w:rPr>
  </w:style>
  <w:style w:type="paragraph" w:styleId="17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8">
    <w:name w:val="toc 9"/>
    <w:basedOn w:val="1"/>
    <w:next w:val="1"/>
    <w:semiHidden/>
    <w:qFormat/>
    <w:locked/>
    <w:uiPriority w:val="99"/>
    <w:pPr>
      <w:ind w:left="1680"/>
      <w:jc w:val="left"/>
    </w:pPr>
    <w:rPr>
      <w:sz w:val="18"/>
      <w:szCs w:val="18"/>
    </w:rPr>
  </w:style>
  <w:style w:type="paragraph" w:styleId="19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0">
    <w:name w:val="Title"/>
    <w:basedOn w:val="1"/>
    <w:next w:val="1"/>
    <w:link w:val="34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22">
    <w:name w:val="Table Grid"/>
    <w:basedOn w:val="21"/>
    <w:qFormat/>
    <w:lock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locked/>
    <w:uiPriority w:val="22"/>
    <w:rPr>
      <w:b/>
      <w:bCs/>
    </w:rPr>
  </w:style>
  <w:style w:type="character" w:styleId="25">
    <w:name w:val="FollowedHyperlink"/>
    <w:qFormat/>
    <w:uiPriority w:val="99"/>
    <w:rPr>
      <w:rFonts w:cs="Times New Roman"/>
      <w:color w:val="800080"/>
      <w:u w:val="single"/>
    </w:rPr>
  </w:style>
  <w:style w:type="character" w:styleId="26">
    <w:name w:val="Emphasis"/>
    <w:basedOn w:val="23"/>
    <w:qFormat/>
    <w:locked/>
    <w:uiPriority w:val="20"/>
    <w:rPr>
      <w:i/>
      <w:iCs/>
    </w:rPr>
  </w:style>
  <w:style w:type="character" w:styleId="27">
    <w:name w:val="Hyperlink"/>
    <w:qFormat/>
    <w:uiPriority w:val="99"/>
    <w:rPr>
      <w:rFonts w:cs="Times New Roman"/>
      <w:color w:val="0000FF"/>
      <w:u w:val="single"/>
    </w:rPr>
  </w:style>
  <w:style w:type="character" w:styleId="28">
    <w:name w:val="HTML Code"/>
    <w:basedOn w:val="2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9">
    <w:name w:val="标题 1 字符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30">
    <w:name w:val="标题 2 字符"/>
    <w:link w:val="3"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31">
    <w:name w:val="正文文本 字符"/>
    <w:link w:val="7"/>
    <w:semiHidden/>
    <w:qFormat/>
    <w:locked/>
    <w:uiPriority w:val="99"/>
    <w:rPr>
      <w:rFonts w:cs="Times New Roman"/>
      <w:sz w:val="24"/>
      <w:szCs w:val="24"/>
    </w:rPr>
  </w:style>
  <w:style w:type="character" w:customStyle="1" w:styleId="32">
    <w:name w:val="页眉 字符"/>
    <w:link w:val="13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3">
    <w:name w:val="页脚 字符"/>
    <w:link w:val="12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4">
    <w:name w:val="标题 字符"/>
    <w:link w:val="20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5">
    <w:name w:val="文档结构图 字符"/>
    <w:link w:val="6"/>
    <w:qFormat/>
    <w:locked/>
    <w:uiPriority w:val="99"/>
    <w:rPr>
      <w:rFonts w:ascii="宋体" w:cs="Times New Roman"/>
      <w:kern w:val="2"/>
      <w:sz w:val="18"/>
      <w:szCs w:val="18"/>
    </w:rPr>
  </w:style>
  <w:style w:type="paragraph" w:customStyle="1" w:styleId="36">
    <w:name w:val="TOC 标题1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7">
    <w:name w:val="批注框文本 字符"/>
    <w:link w:val="11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8">
    <w:name w:val="apple-converted-space"/>
    <w:qFormat/>
    <w:uiPriority w:val="99"/>
    <w:rPr>
      <w:rFonts w:cs="Times New Roman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未处理的提及1"/>
    <w:basedOn w:val="2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1">
    <w:name w:val="标题 4 字符"/>
    <w:basedOn w:val="23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23</Pages>
  <Words>8883</Words>
  <Characters>14282</Characters>
  <Lines>127</Lines>
  <Paragraphs>35</Paragraphs>
  <TotalTime>1</TotalTime>
  <ScaleCrop>false</ScaleCrop>
  <LinksUpToDate>false</LinksUpToDate>
  <CharactersWithSpaces>14995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2022-02-24T08:21:00Z</dcterms:created>
  <dc:creator>Cao Jichang</dc:creator>
  <cp:lastModifiedBy>袁凌</cp:lastModifiedBy>
  <dcterms:modified xsi:type="dcterms:W3CDTF">2022-03-28T06:21:44Z</dcterms:modified>
  <dc:title>实验1 Turbo C 2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A5C5122061D8431AB3A791E3435ABD27</vt:lpwstr>
  </property>
</Properties>
</file>