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2"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73.1</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TO_B_BUYCIG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bought cigarettes in a pack (among students who bought cigarettes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TO_B_HLTHWARNING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health warnings on cigarette packages (among students who saw cigarette packages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TCA_TO_B_HELPTOSTOP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from a family member (among students who ever smoked cigarettes and received help or advice to stop smoking cigarettes)</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someone smoked in their presence inside their home (on 1 or more days during 7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someone smoke inside their school building or outside on school property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TO_B_TOBITEM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something with a tobacco product brand logo on it</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TO_B_FREEPRODUCT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ever offered a free tobacco product from a person working for a tobacco company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TO_B_ADSATTOBSHOPS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advertisements for tobacco products at places where tobacco products are sold (among students who visited any places where tobacco products were sold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TO_B_ADSONTOBIMPACT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any advertisements about the impact of tobacco use on their health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TO_B_TEACHTOBDANGER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dangers of tobacco use (during this school year)</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99.5</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2"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Turks and Caicos</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2023-09-29T11:34:46Z</dcterms:modified>
</cp:coreProperties>
</file>