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2228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06DB3299" w14:textId="6FB505F3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0" w:name="bmk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2022 UNRWA (Jordan)</w:t>
      </w:r>
      <w:bookmarkEnd w:id="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GSHS was a school-based survey of students in </w:t>
      </w:r>
      <w:bookmarkStart w:id="1" w:name="bmk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10</w:t>
      </w:r>
      <w:bookmarkEnd w:id="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(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typically attended by students aged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13 – 1</w:t>
      </w:r>
      <w:r w:rsidR="008D26E0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5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years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)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two-stage cluster sample design was used to produce data representative of all students in </w:t>
      </w:r>
      <w:bookmarkStart w:id="2" w:name="bmk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Grade 7 - Grade 10</w:t>
      </w:r>
      <w:bookmarkEnd w:id="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in </w:t>
      </w:r>
      <w:bookmarkStart w:id="3" w:name="bmk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(Jordan)</w:t>
      </w:r>
      <w:bookmarkEnd w:id="3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At the first stage, </w:t>
      </w:r>
      <w:bookmarkStart w:id="4" w:name="bmk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25</w:t>
      </w:r>
      <w:bookmarkEnd w:id="4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schools were selected with probability proportional to enrollment size. At the second stage, classes were randomly selected and all students in selected classes were eligible to participate.</w:t>
      </w:r>
    </w:p>
    <w:p w14:paraId="2230D7CC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46D37A23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</w:t>
      </w:r>
      <w:bookmarkStart w:id="5" w:name="bmk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(Jordan)</w:t>
      </w:r>
      <w:bookmarkEnd w:id="5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 measured </w:t>
      </w:r>
      <w:bookmarkStart w:id="6" w:name="bmk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Dietary </w:t>
      </w:r>
      <w:proofErr w:type="spellStart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Behaviours</w:t>
      </w:r>
      <w:proofErr w:type="spellEnd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; Hygiene; Mental Health; Physical Activity; Protective Factors; &amp; Violence and Unintentional Injury</w:t>
      </w:r>
      <w:bookmarkEnd w:id="6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Students self-reported their responses to each question on a computer scannable answer sheet.</w:t>
      </w:r>
    </w:p>
    <w:p w14:paraId="3A016011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</w:p>
    <w:p w14:paraId="61CF2D5D" w14:textId="77777777" w:rsidR="00000000" w:rsidRPr="00790A41" w:rsidRDefault="00000000" w:rsidP="00612B53">
      <w:pPr>
        <w:jc w:val="both"/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</w:pP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The school response rate was </w:t>
      </w:r>
      <w:bookmarkStart w:id="7" w:name="bmk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100.0%</w:t>
      </w:r>
      <w:bookmarkEnd w:id="7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the student response rate was </w:t>
      </w:r>
      <w:bookmarkStart w:id="8" w:name="bmk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87.9%</w:t>
      </w:r>
      <w:bookmarkEnd w:id="8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, and the overall response rate was </w:t>
      </w:r>
      <w:bookmarkStart w:id="9" w:name="bmk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87.9%</w:t>
      </w:r>
      <w:bookmarkEnd w:id="9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. A total of </w:t>
      </w:r>
      <w:bookmarkStart w:id="10" w:name="bmk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2427</w:t>
      </w:r>
      <w:bookmarkEnd w:id="10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students participated in the </w:t>
      </w:r>
      <w:bookmarkStart w:id="11" w:name="bmk12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UNRWA (Jordan)</w:t>
      </w:r>
      <w:bookmarkEnd w:id="11"/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 xml:space="preserve"> GSHS. 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Weighted p</w:t>
      </w:r>
      <w:r w:rsidRPr="00790A41">
        <w:rPr>
          <w:rFonts w:ascii="Source Sans Pro" w:eastAsia="Times New Roman" w:hAnsi="Source Sans Pro" w:cs="Arial"/>
          <w:kern w:val="0"/>
          <w:sz w:val="20"/>
          <w:szCs w:val="20"/>
          <w:lang w:val="en-US"/>
          <w14:ligatures w14:val="none"/>
        </w:rPr>
        <w:t>revalence estimates (percentages) and 95% confidence intervals are presented below.</w:t>
      </w:r>
    </w:p>
    <w:p w14:paraId="640C23AC" w14:textId="77777777" w:rsidR="00000000" w:rsidRPr="00790A41" w:rsidRDefault="00000000">
      <w:pPr>
        <w:rPr>
          <w:rFonts w:ascii="Source Sans Pro" w:hAnsi="Source Sans Pro"/>
        </w:rPr>
      </w:pP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5146"/>
        <w:gridCol w:w="1765"/>
        <w:gridCol w:w="1765"/>
        <w:gridCol w:w="1765"/>
      </w:tblGrid>
      <w:tr w:rsidR="00067A80" w14:paraId="045D2BE6" w14:textId="77777777">
        <w:trPr>
          <w:tblHeader/>
        </w:trPr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163FD" w14:textId="3DF933C4" w:rsidR="00067A80" w:rsidRDefault="00000000" w:rsidP="008D26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Results for Students Aged 13-1</w:t>
            </w:r>
            <w:r w:rsidR="008D26E0"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 xml:space="preserve"> Years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A6F8" w14:textId="77777777" w:rsidR="00067A80" w:rsidRDefault="00000000" w:rsidP="008D26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34B8F" w14:textId="77777777" w:rsidR="00067A80" w:rsidRDefault="00000000" w:rsidP="008D26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Boys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C9DDF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6BA7D" w14:textId="77777777" w:rsidR="00067A80" w:rsidRDefault="00000000" w:rsidP="008D26E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Girls</w:t>
            </w:r>
          </w:p>
        </w:tc>
      </w:tr>
      <w:tr w:rsidR="00067A80" w14:paraId="46C04358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CBE8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Dietary Behaviours</w:t>
            </w:r>
          </w:p>
        </w:tc>
      </w:tr>
      <w:tr w:rsidR="00067A80" w14:paraId="027D06E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6C6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underweight (&lt;-2SD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042D3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(3.8 - 7.2)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7F74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(5.2 - 10.6)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6712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(1.8 - 5.0)</w:t>
            </w:r>
          </w:p>
        </w:tc>
      </w:tr>
      <w:tr w:rsidR="00067A80" w14:paraId="0C08FAB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E1B4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overweight (&gt;+1SD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9C42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(26.5 - 31.7)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69D4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30.8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(27.1 - 34.8)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B89F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(23.6 - 31.1)</w:t>
            </w:r>
          </w:p>
        </w:tc>
      </w:tr>
      <w:tr w:rsidR="00067A80" w14:paraId="7FBD08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5F4A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obese (&gt;+2SD from median for BMI by age and sex)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66AED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(7.1 - 10.3)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0E6E8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10.0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(8.4 - 11.9)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71FD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(4.7 - 10.4)</w:t>
            </w:r>
          </w:p>
        </w:tc>
      </w:tr>
      <w:tr w:rsidR="00067A80" w14:paraId="7A5BBE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E3E26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drank any sugar-sweetened drink one or more times per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EF06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(49.8 - 57.6)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8B45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(50.0 - 59.7)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C1EF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(46.7 - 58.2)</w:t>
            </w:r>
          </w:p>
        </w:tc>
      </w:tr>
      <w:tr w:rsidR="00067A80" w14:paraId="3B51B80F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A6CEE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Hygiene</w:t>
            </w:r>
          </w:p>
        </w:tc>
      </w:tr>
      <w:tr w:rsidR="00067A80" w14:paraId="76A8C89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EE9DF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clean or brush their teeth or usually cleaned or brushed their teeth less than 1 time per day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EE25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(23.9 - 30.3)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ECE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(30.0 - 38.9)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4BDF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(15.3 - 24.7)</w:t>
            </w:r>
          </w:p>
        </w:tc>
      </w:tr>
      <w:tr w:rsidR="00067A80" w14:paraId="2A90924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3CEC7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never or rarely washed their hands after using the toilet or latrine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074C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(4.3 - 6.9)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D7B0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(6.0 - 11.1)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63308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(2.0 - 3.6)</w:t>
            </w:r>
          </w:p>
        </w:tc>
      </w:tr>
      <w:tr w:rsidR="00067A80" w14:paraId="576D4B0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5AA6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Mental Health</w:t>
            </w:r>
          </w:p>
        </w:tc>
      </w:tr>
      <w:tr w:rsidR="00067A80" w14:paraId="0EAABA9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41247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have no close friends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F34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(6.0 - 9.5)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C6B3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(5.2 - 9.3)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8A2D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(5.8 - 11.5)</w:t>
            </w:r>
          </w:p>
        </w:tc>
      </w:tr>
      <w:tr w:rsidR="00067A80" w14:paraId="107C184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E397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seriously considered attempting suicide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8E76E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22.6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(19.7 - 25.8)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3D0E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(14.1 - 21.3)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A109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(24.2 - 31.3)</w:t>
            </w:r>
          </w:p>
        </w:tc>
      </w:tr>
      <w:tr w:rsidR="00067A80" w14:paraId="3014D27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CFD8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attempted suicide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807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(21.4 - 25.9)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8D75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(20.7 - 26.5)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B4BF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(20.6 - 27.1)</w:t>
            </w:r>
          </w:p>
        </w:tc>
      </w:tr>
      <w:tr w:rsidR="00067A80" w14:paraId="26348129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9DE5E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Physical Activity</w:t>
            </w:r>
          </w:p>
        </w:tc>
      </w:tr>
      <w:tr w:rsidR="00067A80" w14:paraId="6A19F43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C089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all 7 days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61BE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85.6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(81.7 - 88.8)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9B92D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80.9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(76.6 - 84.6)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1ACA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90.4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(84.8 - 94.1)</w:t>
            </w:r>
          </w:p>
        </w:tc>
      </w:tr>
      <w:tr w:rsidR="00067A80" w14:paraId="4BC11B1D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B930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not physically active for a total of at least 60 minutes per day on any day (during the 7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3C58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(28.7 - 38.1)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E04BF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(21.6 - 31.7)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8C882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40.3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(33.8 - 47.2)</w:t>
            </w:r>
          </w:p>
        </w:tc>
      </w:tr>
      <w:tr w:rsidR="00067A80" w14:paraId="739B873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9F2FD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did not go to physical education class (each week during this school year)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AA61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26.9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(19.8 - 35.5)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4163E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(16.3 - 26.6)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61B8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(19.7 - 49.9)</w:t>
            </w:r>
          </w:p>
        </w:tc>
      </w:tr>
      <w:tr w:rsidR="00067A80" w14:paraId="7627056A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8CD8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 xml:space="preserve">Percentage of students who spent three or more hours per day sitting or lying down (when they are not in school or 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doing homework or sleeping at night during a typical or usual day)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B0D1D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lastRenderedPageBreak/>
              <w:t>43.7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(40.1 - 47.3)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2F8C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(41.4 - 53.4)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F1C8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39.9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(36.2 - 43.7)</w:t>
            </w:r>
          </w:p>
        </w:tc>
      </w:tr>
      <w:tr w:rsidR="00067A80" w14:paraId="251BD60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BC8D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got less than eight hours of sleep on an average school night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4F9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(61.4 - 68.2)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FB3BD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(60.6 - 68.6)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F4FF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65.1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(59.5 - 70.2)</w:t>
            </w:r>
          </w:p>
        </w:tc>
      </w:tr>
      <w:tr w:rsidR="00067A80" w14:paraId="5A1C4A26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AAD4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Protective Factors</w:t>
            </w:r>
          </w:p>
        </w:tc>
      </w:tr>
      <w:tr w:rsidR="00067A80" w14:paraId="5F934319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58A6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missed classes or school without permission (on at least 1 day 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F2F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31.5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(28.5 - 34.7)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4A7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(28.5 - 39.9)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895AF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(25.8 - 32.5)</w:t>
            </w:r>
          </w:p>
        </w:tc>
      </w:tr>
      <w:tr w:rsidR="00067A80" w14:paraId="6B788CC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1FED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understood their problems and worries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08A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(45.7 - 52.6)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B7969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50.9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(45.6 - 56.1)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A39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47.4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(42.8 - 52.0)</w:t>
            </w:r>
          </w:p>
        </w:tc>
      </w:tr>
      <w:tr w:rsidR="00067A80" w14:paraId="3650DDCC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64E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reported that their parents or guardians never or rarely really knew what they were doing with their free time (during the 30 days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0951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33.3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(29.8 - 36.9)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4FB5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(27.2 - 36.8)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D381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34.7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(29.9 - 39.9)</w:t>
            </w:r>
          </w:p>
        </w:tc>
      </w:tr>
      <w:tr w:rsidR="00067A80" w14:paraId="2412E765" w14:textId="77777777">
        <w:tc>
          <w:tcPr>
            <w:tcW w:w="10441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009AD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99E18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20"/>
                <w:szCs w:val="20"/>
              </w:rPr>
              <w:t>Violence and Unintentional Injury</w:t>
            </w:r>
          </w:p>
        </w:tc>
      </w:tr>
      <w:tr w:rsidR="00067A80" w14:paraId="192134DF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DE05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seriously injured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90E81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52.1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(48.6 - 55.6)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E368C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59.0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(56.2 - 61.8)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F3782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45.0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(38.8 - 51.3)</w:t>
            </w:r>
          </w:p>
        </w:tc>
      </w:tr>
      <w:tr w:rsidR="00067A80" w14:paraId="0E05D708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613CA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in a physical fight (one or more times 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1ED3B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42.3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(37.5 - 47.3)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6E583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57.2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(49.1 - 64.9)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F922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27.0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(23.8 - 30.4)</w:t>
            </w:r>
          </w:p>
        </w:tc>
      </w:tr>
      <w:tr w:rsidR="00067A80" w14:paraId="58E7A024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F5B2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bullied on school property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C7273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32.9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(30.5 - 35.4)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75DF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34.8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(31.3 - 38.5)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F2E2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31.0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(27.6 - 34.6)</w:t>
            </w:r>
          </w:p>
        </w:tc>
      </w:tr>
      <w:tr w:rsidR="00067A80" w14:paraId="3FF19770" w14:textId="77777777">
        <w:tc>
          <w:tcPr>
            <w:tcW w:w="514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76F54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Percentage of students who were cyber bullied (during the 12 months before the survey)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6B2B8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16.1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(14.7 - 17.7)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32870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19.1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(17.0 - 21.5)</w:t>
            </w:r>
          </w:p>
        </w:tc>
        <w:tc>
          <w:tcPr>
            <w:tcW w:w="176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34A99" w14:textId="77777777" w:rsidR="00067A80" w:rsidRDefault="00000000" w:rsidP="008D26E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76" w:lineRule="auto"/>
              <w:jc w:val="center"/>
            </w:pP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t>13.1</w:t>
            </w:r>
            <w:r>
              <w:rPr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  <w:br/>
              <w:t>(11.3 - 15.2)</w:t>
            </w:r>
          </w:p>
        </w:tc>
      </w:tr>
    </w:tbl>
    <w:p w14:paraId="324B84F2" w14:textId="77777777" w:rsidR="00000000" w:rsidRPr="00790A41" w:rsidRDefault="00000000" w:rsidP="006D3578">
      <w:pPr>
        <w:rPr>
          <w:rFonts w:ascii="Source Sans Pro" w:hAnsi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358"/>
      </w:tblGrid>
      <w:tr w:rsidR="006D3578" w:rsidRPr="00790A41" w14:paraId="75BF0E97" w14:textId="77777777" w:rsidTr="006623AB">
        <w:tc>
          <w:tcPr>
            <w:tcW w:w="5098" w:type="dxa"/>
          </w:tcPr>
          <w:p w14:paraId="163808EA" w14:textId="77777777" w:rsidR="00000000" w:rsidRPr="00790A41" w:rsidRDefault="00000000" w:rsidP="006D3578">
            <w:pPr>
              <w:rPr>
                <w:rFonts w:ascii="Source Sans Pro" w:hAnsi="Source Sans Pro" w:cs="Arial"/>
                <w:sz w:val="18"/>
                <w:szCs w:val="18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 xml:space="preserve">For additional information, </w:t>
            </w:r>
            <w:r w:rsidRPr="00790A41">
              <w:rPr>
                <w:rFonts w:ascii="Source Sans Pro" w:hAnsi="Source Sans Pro" w:cs="Arial"/>
                <w:sz w:val="18"/>
                <w:szCs w:val="18"/>
              </w:rPr>
              <w:t>please contact:</w:t>
            </w:r>
          </w:p>
          <w:p w14:paraId="7EBABA0B" w14:textId="77777777" w:rsidR="00000000" w:rsidRPr="00790A41" w:rsidRDefault="00000000" w:rsidP="006D3578">
            <w:pPr>
              <w:rPr>
                <w:rFonts w:ascii="Source Sans Pro" w:hAnsi="Source Sans Pro"/>
              </w:rPr>
            </w:pPr>
            <w:r w:rsidRPr="00790A41">
              <w:rPr>
                <w:rFonts w:ascii="Source Sans Pro" w:hAnsi="Source Sans Pro" w:cs="Arial"/>
                <w:sz w:val="18"/>
                <w:szCs w:val="18"/>
              </w:rPr>
              <w:t>Name (email)</w:t>
            </w:r>
          </w:p>
        </w:tc>
        <w:tc>
          <w:tcPr>
            <w:tcW w:w="5358" w:type="dxa"/>
          </w:tcPr>
          <w:p w14:paraId="5C802B4F" w14:textId="77777777" w:rsidR="00000000" w:rsidRPr="00790A41" w:rsidRDefault="00000000" w:rsidP="000F1F51">
            <w:pPr>
              <w:pStyle w:val="BodyText"/>
              <w:kinsoku w:val="0"/>
              <w:overflowPunct w:val="0"/>
              <w:spacing w:before="71" w:line="244" w:lineRule="auto"/>
              <w:ind w:left="883" w:right="876"/>
              <w:jc w:val="center"/>
              <w:rPr>
                <w:rFonts w:ascii="Source Sans Pro" w:hAnsi="Source Sans Pro"/>
                <w:sz w:val="18"/>
                <w:szCs w:val="18"/>
              </w:rPr>
            </w:pPr>
            <w:r w:rsidRPr="00790A41">
              <w:rPr>
                <w:rFonts w:ascii="Source Sans Pro" w:hAnsi="Source Sans Pro"/>
                <w:sz w:val="18"/>
                <w:szCs w:val="18"/>
              </w:rPr>
              <w:t xml:space="preserve">For general information about the GSHS, please visit: </w:t>
            </w:r>
          </w:p>
          <w:p w14:paraId="3C0A6485" w14:textId="77777777" w:rsidR="00000000" w:rsidRPr="00790A41" w:rsidRDefault="00000000" w:rsidP="000F1F51">
            <w:pPr>
              <w:rPr>
                <w:rFonts w:ascii="Source Sans Pro" w:hAnsi="Source Sans Pro"/>
              </w:rPr>
            </w:pPr>
            <w:hyperlink r:id="rId7" w:history="1">
              <w:r w:rsidRPr="00790A41">
                <w:rPr>
                  <w:rStyle w:val="Hyperlink"/>
                  <w:rFonts w:ascii="Source Sans Pro" w:hAnsi="Source Sans Pro" w:cs="Arial"/>
                  <w:sz w:val="18"/>
                  <w:szCs w:val="18"/>
                </w:rPr>
                <w:t>https://www.who.int/teams/noncommunicable-diseases/surveillance/systems-tools/global-school-based-student-health-survey</w:t>
              </w:r>
            </w:hyperlink>
          </w:p>
        </w:tc>
      </w:tr>
    </w:tbl>
    <w:p w14:paraId="3D9FB39D" w14:textId="77777777" w:rsidR="00000000" w:rsidRPr="00790A41" w:rsidRDefault="00000000" w:rsidP="006D3578">
      <w:pPr>
        <w:rPr>
          <w:rFonts w:ascii="Source Sans Pro" w:hAnsi="Source Sans Pro"/>
        </w:rPr>
      </w:pPr>
    </w:p>
    <w:sectPr w:rsidR="006D3578" w:rsidRPr="00790A41" w:rsidSect="002E6F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25AF1" w14:textId="77777777" w:rsidR="00E314E7" w:rsidRDefault="00E314E7">
      <w:r>
        <w:separator/>
      </w:r>
    </w:p>
  </w:endnote>
  <w:endnote w:type="continuationSeparator" w:id="0">
    <w:p w14:paraId="2E5529E1" w14:textId="77777777" w:rsidR="00E314E7" w:rsidRDefault="00E31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75063"/>
      <w:docPartObj>
        <w:docPartGallery w:val="Page Numbers (Bottom of Page)"/>
        <w:docPartUnique/>
      </w:docPartObj>
    </w:sdtPr>
    <w:sdtContent>
      <w:p w14:paraId="19DADBD8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30B9F8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30665209"/>
      <w:docPartObj>
        <w:docPartGallery w:val="Page Numbers (Bottom of Page)"/>
        <w:docPartUnique/>
      </w:docPartObj>
    </w:sdtPr>
    <w:sdtContent>
      <w:p w14:paraId="6D41BC5C" w14:textId="77777777" w:rsidR="00000000" w:rsidRDefault="00000000" w:rsidP="00B5475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E41421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EA2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65376" w14:textId="77777777" w:rsidR="00E314E7" w:rsidRDefault="00E314E7">
      <w:r>
        <w:separator/>
      </w:r>
    </w:p>
  </w:footnote>
  <w:footnote w:type="continuationSeparator" w:id="0">
    <w:p w14:paraId="37D97C09" w14:textId="77777777" w:rsidR="00E314E7" w:rsidRDefault="00E314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EC6EE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B1EF" w14:textId="77777777" w:rsidR="00000000" w:rsidRPr="00790A41" w:rsidRDefault="00000000">
    <w:pPr>
      <w:pStyle w:val="Header"/>
      <w:rPr>
        <w:rFonts w:ascii="Source Sans Pro" w:hAnsi="Source Sans Pro"/>
      </w:rPr>
    </w:pPr>
    <w:r w:rsidRPr="00790A41">
      <w:rPr>
        <w:rFonts w:ascii="Source Sans Pro" w:hAnsi="Source Sans Pro"/>
        <w:noProof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2B1BF8C" wp14:editId="580E3D3E">
              <wp:simplePos x="0" y="0"/>
              <wp:positionH relativeFrom="page">
                <wp:posOffset>443620</wp:posOffset>
              </wp:positionH>
              <wp:positionV relativeFrom="page">
                <wp:posOffset>190123</wp:posOffset>
              </wp:positionV>
              <wp:extent cx="6699564" cy="651510"/>
              <wp:effectExtent l="0" t="0" r="6350" b="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564" cy="651510"/>
                        <a:chOff x="720" y="729"/>
                        <a:chExt cx="14400" cy="2016"/>
                      </a:xfrm>
                    </wpg:grpSpPr>
                    <wps:wsp>
                      <wps:cNvPr id="2" name="Freeform 5"/>
                      <wps:cNvSpPr>
                        <a:spLocks/>
                      </wps:cNvSpPr>
                      <wps:spPr bwMode="auto">
                        <a:xfrm>
                          <a:off x="720" y="729"/>
                          <a:ext cx="14400" cy="2016"/>
                        </a:xfrm>
                        <a:custGeom>
                          <a:avLst/>
                          <a:gdLst>
                            <a:gd name="T0" fmla="*/ 14400 w 14400"/>
                            <a:gd name="T1" fmla="*/ 0 h 2016"/>
                            <a:gd name="T2" fmla="*/ 10800 w 14400"/>
                            <a:gd name="T3" fmla="*/ 0 h 2016"/>
                            <a:gd name="T4" fmla="*/ 0 w 14400"/>
                            <a:gd name="T5" fmla="*/ 0 h 2016"/>
                            <a:gd name="T6" fmla="*/ 0 w 14400"/>
                            <a:gd name="T7" fmla="*/ 547 h 2016"/>
                            <a:gd name="T8" fmla="*/ 0 w 14400"/>
                            <a:gd name="T9" fmla="*/ 1286 h 2016"/>
                            <a:gd name="T10" fmla="*/ 0 w 14400"/>
                            <a:gd name="T11" fmla="*/ 1622 h 2016"/>
                            <a:gd name="T12" fmla="*/ 0 w 14400"/>
                            <a:gd name="T13" fmla="*/ 2016 h 2016"/>
                            <a:gd name="T14" fmla="*/ 10800 w 14400"/>
                            <a:gd name="T15" fmla="*/ 2016 h 2016"/>
                            <a:gd name="T16" fmla="*/ 14400 w 14400"/>
                            <a:gd name="T17" fmla="*/ 2016 h 2016"/>
                            <a:gd name="T18" fmla="*/ 14400 w 14400"/>
                            <a:gd name="T19" fmla="*/ 547 h 2016"/>
                            <a:gd name="T20" fmla="*/ 14400 w 14400"/>
                            <a:gd name="T21" fmla="*/ 0 h 20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4400" h="2016">
                              <a:moveTo>
                                <a:pt x="14400" y="0"/>
                              </a:moveTo>
                              <a:lnTo>
                                <a:pt x="10800" y="0"/>
                              </a:lnTo>
                              <a:lnTo>
                                <a:pt x="0" y="0"/>
                              </a:lnTo>
                              <a:lnTo>
                                <a:pt x="0" y="547"/>
                              </a:lnTo>
                              <a:lnTo>
                                <a:pt x="0" y="1286"/>
                              </a:lnTo>
                              <a:lnTo>
                                <a:pt x="0" y="1622"/>
                              </a:lnTo>
                              <a:lnTo>
                                <a:pt x="0" y="2016"/>
                              </a:lnTo>
                              <a:lnTo>
                                <a:pt x="10800" y="2016"/>
                              </a:lnTo>
                              <a:lnTo>
                                <a:pt x="14400" y="2016"/>
                              </a:lnTo>
                              <a:lnTo>
                                <a:pt x="14400" y="547"/>
                              </a:lnTo>
                              <a:lnTo>
                                <a:pt x="14400" y="0"/>
                              </a:lnTo>
                            </a:path>
                          </a:pathLst>
                        </a:custGeom>
                        <a:solidFill>
                          <a:srgbClr val="00205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05621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Global School-based Student Health Survey</w:t>
                            </w:r>
                          </w:p>
                          <w:p w14:paraId="66050B53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2" w:name="country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UNRWA (Jordan)</w:t>
                            </w:r>
                            <w:bookmarkEnd w:id="12"/>
                          </w:p>
                          <w:p w14:paraId="6A905919" w14:textId="77777777" w:rsidR="00000000" w:rsidRPr="006273A3" w:rsidRDefault="00000000" w:rsidP="0044722C">
                            <w:pPr>
                              <w:jc w:val="center"/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</w:pPr>
                            <w:bookmarkStart w:id="13" w:name="year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>2022</w:t>
                            </w:r>
                            <w:bookmarkEnd w:id="13"/>
                            <w:r w:rsidRPr="006273A3">
                              <w:rPr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</w:rPr>
                              <w:t xml:space="preserve"> Fact Sheet</w:t>
                            </w:r>
                          </w:p>
                          <w:p w14:paraId="3EB70E24" w14:textId="77777777" w:rsidR="00000000" w:rsidRDefault="00000000" w:rsidP="004472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6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240" y="1123"/>
                          <a:ext cx="2160" cy="132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3FDD1B" id="Group 4" o:spid="_x0000_s1026" style="position:absolute;margin-left:34.95pt;margin-top:14.95pt;width:527.5pt;height:51.3pt;z-index:-251657216;mso-position-horizontal-relative:page;mso-position-vertical-relative:page" coordorigin="720,729" coordsize="14400,201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" o:allowincell="f">
              <v:shape id="Freeform 5" o:spid="_x0000_s1027" style="position:absolute;left:720;top:729;width:14400;height:2016;visibility:visible;mso-wrap-style:square;v-text-anchor:top" coordsize="14400,2016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" adj="-11796480,,5400" path="m14400,l10800,,,,,547r,739l,1622r,394l10800,2016r3600,l14400,547r,-547e" fillcolor="#00205c" stroked="f">
                <v:stroke joinstyle="round"/>
                <v:formulas/>
                <v:path arrowok="t" o:connecttype="custom" o:connectlocs="14400,0;10800,0;0,0;0,547;0,1286;0,1622;0,2016;10800,2016;14400,2016;14400,547;14400,0" o:connectangles="0,0,0,0,0,0,0,0,0,0,0" textboxrect="0,0,14400,2016"/>
                <v:textbox>
                  <w:txbxContent>
                    <w:p w14:paraId="6BD3568C" w14:textId="77777777" w:rsidR="0044722C" w:rsidRPr="006273A3" w:rsidRDefault="0044722C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Global School-based Student Health Survey</w:t>
                      </w:r>
                    </w:p>
                    <w:p w14:paraId="25AC340B" w14:textId="7CF1C6E3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5" w:name="country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country</w:t>
                      </w:r>
                      <w:bookmarkEnd w:id="15"/>
                    </w:p>
                    <w:p w14:paraId="5A555526" w14:textId="28AA2BA0" w:rsidR="0044722C" w:rsidRPr="006273A3" w:rsidRDefault="004D6302" w:rsidP="0044722C">
                      <w:pPr>
                        <w:jc w:val="center"/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</w:pPr>
                      <w:bookmarkStart w:id="16" w:name="year"/>
                      <w:r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>year</w:t>
                      </w:r>
                      <w:bookmarkEnd w:id="16"/>
                      <w:r w:rsidR="0044722C" w:rsidRPr="006273A3">
                        <w:rPr>
                          <w:rFonts w:ascii="Source Sans Pro" w:hAnsi="Source Sans Pro"/>
                          <w:b/>
                          <w:bCs/>
                          <w:color w:val="FFFFFF" w:themeColor="background1"/>
                        </w:rPr>
                        <w:t xml:space="preserve"> Fact Sheet</w:t>
                      </w:r>
                    </w:p>
                    <w:p w14:paraId="7CF97E7A" w14:textId="77777777" w:rsidR="0044722C" w:rsidRDefault="0044722C" w:rsidP="0044722C">
                      <w:pPr>
                        <w:jc w:val="center"/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2240;top:1123;width:2160;height:132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">
                <v:imagedata r:id="rId2" o:title=""/>
                <o:lock v:ext="edit" aspectratio="f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3418E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80"/>
    <w:rsid w:val="00067A80"/>
    <w:rsid w:val="008D26E0"/>
    <w:rsid w:val="00E3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04130"/>
  <w15:docId w15:val="{6A77AF5E-D0A8-3940-AA1E-C4D282825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B53"/>
  </w:style>
  <w:style w:type="paragraph" w:styleId="Footer">
    <w:name w:val="footer"/>
    <w:basedOn w:val="Normal"/>
    <w:link w:val="FooterChar"/>
    <w:uiPriority w:val="99"/>
    <w:unhideWhenUsed/>
    <w:rsid w:val="00612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B53"/>
  </w:style>
  <w:style w:type="paragraph" w:styleId="BodyText">
    <w:name w:val="Body Text"/>
    <w:basedOn w:val="Normal"/>
    <w:link w:val="BodyTextChar"/>
    <w:uiPriority w:val="1"/>
    <w:qFormat/>
    <w:rsid w:val="00612B53"/>
    <w:pPr>
      <w:widowControl w:val="0"/>
      <w:autoSpaceDE w:val="0"/>
      <w:autoSpaceDN w:val="0"/>
      <w:adjustRightInd w:val="0"/>
    </w:pPr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612B53"/>
    <w:rPr>
      <w:rFonts w:ascii="Arial" w:eastAsia="Times New Roman" w:hAnsi="Arial" w:cs="Arial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27FCF"/>
  </w:style>
  <w:style w:type="table" w:styleId="TableGrid">
    <w:name w:val="Table Grid"/>
    <w:basedOn w:val="TableNormal"/>
    <w:uiPriority w:val="39"/>
    <w:rsid w:val="006D3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F1F51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who.int/teams/noncommunicable-diseases/surveillance/systems-tools/global-school-based-student-health-survey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A80EC9-A2DB-A649-9843-812F8EE8E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34</cp:revision>
  <dcterms:created xsi:type="dcterms:W3CDTF">2023-06-16T04:54:00Z</dcterms:created>
  <dcterms:modified xsi:type="dcterms:W3CDTF">2023-11-15T11:01:00Z</dcterms:modified>
</cp:coreProperties>
</file>