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  <Override PartName="/word/tempsum121.docx" ContentType="application/vnd.openxmlformats-officedocument.wordprocessingml.document.main+xml"/>
  <Override PartName="/word/tempsum122.docx" ContentType="application/vnd.openxmlformats-officedocument.wordprocessingml.document.main+xml"/>
  <Override PartName="/word/tempsum123.docx" ContentType="application/vnd.openxmlformats-officedocument.wordprocessingml.document.main+xml"/>
  <Override PartName="/word/tempsum124.docx" ContentType="application/vnd.openxmlformats-officedocument.wordprocessingml.document.main+xml"/>
  <Override PartName="/word/tempsum125.docx" ContentType="application/vnd.openxmlformats-officedocument.wordprocessingml.document.main+xml"/>
  <Override PartName="/word/tempsum126.docx" ContentType="application/vnd.openxmlformats-officedocument.wordprocessingml.document.main+xml"/>
  <Override PartName="/word/tempsum127.docx" ContentType="application/vnd.openxmlformats-officedocument.wordprocessingml.document.main+xml"/>
  <Override PartName="/word/tempsum128.docx" ContentType="application/vnd.openxmlformats-officedocument.wordprocessingml.document.main+xml"/>
  <Override PartName="/word/tempsum129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UNRWA (Lebanon)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Relationship Id="rId135" Type="http://schemas.openxmlformats.org/officeDocument/2006/relationships/aFChunk" Target=".//tempsum121.docx"/>
<Relationship Id="rId136" Type="http://schemas.openxmlformats.org/officeDocument/2006/relationships/aFChunk" Target=".//tempsum122.docx"/>
<Relationship Id="rId137" Type="http://schemas.openxmlformats.org/officeDocument/2006/relationships/aFChunk" Target=".//tempsum123.docx"/>
<Relationship Id="rId138" Type="http://schemas.openxmlformats.org/officeDocument/2006/relationships/aFChunk" Target=".//tempsum124.docx"/>
<Relationship Id="rId139" Type="http://schemas.openxmlformats.org/officeDocument/2006/relationships/aFChunk" Target=".//tempsum125.docx"/>
<Relationship Id="rId140" Type="http://schemas.openxmlformats.org/officeDocument/2006/relationships/aFChunk" Target=".//tempsum126.docx"/>
<Relationship Id="rId141" Type="http://schemas.openxmlformats.org/officeDocument/2006/relationships/aFChunk" Target=".//tempsum127.docx"/>
<Relationship Id="rId142" Type="http://schemas.openxmlformats.org/officeDocument/2006/relationships/aFChunk" Target=".//tempsum128.docx"/>
<Relationship Id="rId143" Type="http://schemas.openxmlformats.org/officeDocument/2006/relationships/aFChunk" Target=".//tempsum129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2023-11-15T09:31:30Z</dcterms:modified>
</cp:coreProperties>
</file>