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Indonesia (Rest of the country)</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Class 7 - Class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26</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Class 7 - Class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26</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26</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77.2%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2946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3815</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2945</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100.0%*77.2% = 77.2%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Class 7 - Class 12 in Indonesia (Rest of the country)</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2024-01-15T10:41:20Z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