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Mongolia (Urban)</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8 -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26</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8 - Grade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26</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26</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82.2%</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1616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1966</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1615</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100.0%*82.2% = 82.2%</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8 - Grade 12 in Mongolia (Urban)</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2023</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2023-12-08T17:41:39Z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