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3_Indicator1.docx" ContentType="application/vnd.openxmlformats-officedocument.wordprocessingml.document.main+xml"/>
  <Override PartName="/word/Part13_Indicator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Cervical Cancer Screening</w:t>
      </w:r>
    </w:p>
    <w:altChunk r:id="rId7"/>
    <w:altChunk r:id="rId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Part13_Indicator1.docx"/>
<Relationship Id="rId8" Type="http://schemas.openxmlformats.org/officeDocument/2006/relationships/aFChunk" Target=".//Part13_Indicator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2024-10-02T19:38:34Z</dcterms:modified>
  <cp:category/>
</cp:coreProperties>
</file>