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3_Indicator1.docx"/>
<Relationship Id="rId8" Type="http://schemas.openxmlformats.org/officeDocument/2006/relationships/aFChunk" Target=".//Part3_Indicator2.docx"/>
<Relationship Id="rId9" Type="http://schemas.openxmlformats.org/officeDocument/2006/relationships/aFChunk" Target=".//Part3_Indicator3.docx"/>
<Relationship Id="rId10" Type="http://schemas.openxmlformats.org/officeDocument/2006/relationships/aFChunk" Target=".//Part3_Indicator4.docx"/>
<Relationship Id="rId11" Type="http://schemas.openxmlformats.org/officeDocument/2006/relationships/aFChunk" Target=".//Part3_Indicator5.docx"/>
<Relationship Id="rId12" Type="http://schemas.openxmlformats.org/officeDocument/2006/relationships/aFChunk" Target=".//Part3_Indicator6.docx"/>
<Relationship Id="rId13" Type="http://schemas.openxmlformats.org/officeDocument/2006/relationships/aFChunk" Target=".//Part3_Indicator7.docx"/>
<Relationship Id="rId14" Type="http://schemas.openxmlformats.org/officeDocument/2006/relationships/aFChunk" Target=".//Part3_Indicator8.docx"/>
<Relationship Id="rId15" Type="http://schemas.openxmlformats.org/officeDocument/2006/relationships/aFChunk" Target=".//Part3_Indicator9.docx"/>
<Relationship Id="rId16" Type="http://schemas.openxmlformats.org/officeDocument/2006/relationships/aFChunk" Target=".//Part3_Indicator10.docx"/>
<Relationship Id="rId17" Type="http://schemas.openxmlformats.org/officeDocument/2006/relationships/aFChunk" Target=".//Part3_Indicator11.docx"/>
<Relationship Id="rId18" Type="http://schemas.openxmlformats.org/officeDocument/2006/relationships/aFChunk" Target=".//Part3_Indicator12.docx"/>
<Relationship Id="rId19" Type="http://schemas.openxmlformats.org/officeDocument/2006/relationships/aFChunk" Target=".//Part3_Indicator13.docx"/>
<Relationship Id="rId20" Type="http://schemas.openxmlformats.org/officeDocument/2006/relationships/aFChunk" Target=".//Part3_Indicator14.docx"/>
<Relationship Id="rId21" Type="http://schemas.openxmlformats.org/officeDocument/2006/relationships/aFChunk" Target=".//Part3_Indicator15.docx"/>
<Relationship Id="rId22" Type="http://schemas.openxmlformats.org/officeDocument/2006/relationships/aFChunk" Target=".//Part3_Indicator16.docx"/>
<Relationship Id="rId23" Type="http://schemas.openxmlformats.org/officeDocument/2006/relationships/aFChunk" Target=".//Part3_Indicator17.docx"/>
<Relationship Id="rId24" Type="http://schemas.openxmlformats.org/officeDocument/2006/relationships/aFChunk" Target=".//Part3_Indicator18.docx"/>
<Relationship Id="rId25" Type="http://schemas.openxmlformats.org/officeDocument/2006/relationships/aFChunk" Target=".//Part3_Indicator19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2024-10-02T19:34:29Z</dcterms:modified>
  <cp:category/>
</cp:coreProperties>
</file>