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blood pressure among all respondents, including those currently on medication for raised blood pressure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M4-6 (a-b): Reading 1-3 systolic and diastolic blood pressure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systolic blood pressure (mmHg)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120.9 - 126.1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105.6 - 112.5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112.5 - 117.9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125.1 - 130.9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117.8 - 127.3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121.7 - 127.8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133.0 - 143.6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129.1 - 135.0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131.8 - 138.7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139.3 - 144.7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132.6 - 145.0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136.5 - 143.8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128.9 - 134.0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120.1 - 124.4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124.6 - 128.1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129.7 - 138.8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119.3 - 126.5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124.7 - 131.0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127.0 - 131.2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119.2 - 124.2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123.4 - 126.7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2024-10-02T19:39:59Z</dcterms:modified>
  <cp:category/>
</cp:coreProperties>
</file>