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9"/>
        <w:gridCol w:w="5467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Not meeting WHO recommendations on physical activity for health (“Insufficient physical activity”)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not meeting WHO recommendations on physical activity for health (respondents doing less than 150 minutes of moderate-intensity physical activity per week, or equivalent)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P1 - P15b: activity at work, travel to and from places, and recreational activities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Not meeting WHO recommendations on physical activity for health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not meeting recs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not meeting recs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not meeting recs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4.1 - 13.2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10.0 - 29.2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8.5 - 20.2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9.1 - 25.6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8.7 - 19.1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9.9 - 19.6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3.1 - 18.9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11.1 - 24.0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8.1 - 17.8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6.9 - 22.0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10.2 - 28.3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10.4 - 22.3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7.3 - 14.3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12.1 - 20.6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10.9 - 16.5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4.2 - 14.1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8.5 - 23.2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7.6 - 17.3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8.2 - 18.2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1064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13.3 - 22.4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2085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12.3 - 18.5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2024-10-02T19:37:21Z</dcterms:modified>
  <cp:category/>
</cp:coreProperties>
</file>