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recreation-related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11.3 - 24.7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19.3 - 31.1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14.9 - 42.8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28.3 - 46.6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23.2 - 41.5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27.1 - 53.0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25.8 - 42.9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25.9 - 36.6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21.6 - 29.5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16.6 - 29.8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13.7 - 23.9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23.8 - 32.3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2024-10-02T19:37:28Z</dcterms:modified>
  <cp:category/>
</cp:coreProperties>
</file>