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755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 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not engaging in vigorous physical activity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vigorous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39.8 - 70.6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28.5 - 46.8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29.3 - 55.4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40.7 - 65.3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39.8 - 57.6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78.0 - 90.3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42.5 - 66.1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46.2 - 70.6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84.5 - 95.5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70.1 - 84.2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23.3 - 36.2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58.2 - 74.0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44.6 - 55.7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15.0 - 38.5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46.7 - 74.8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36.2 - 56.4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27.2 - 39.4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65.3 - 76.3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49.2 - 58.3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2024-10-02T19:37:30Z</dcterms:modified>
  <cp:category/>
</cp:coreProperties>
</file>