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5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weight (kg)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62.5 - 66.5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58.4 - 61.8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60.6 - 63.2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67.4 - 71.9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64.5 - 67.6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66.1 - 68.8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62.4 - 68.2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62.3 - 67.7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63.2 - 67.1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82.1 - 88.2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73.9 - 78.0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78.2 - 81.9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60.8 - 71.7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61.5 - 67.3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62.4 - 68.0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66.9 - 69.5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63.1 - 65.1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64.9 - 66.6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63.5 - 66.4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62.7 - 65.7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63.4 - 65.6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70.3 - 74.4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62.8 - 65.2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66.6 - 68.8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2024-11-28T17:11:06Z</dcterms:modified>
  <cp:category/>
</cp:coreProperties>
</file>