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5"/>
        <w:gridCol w:w="7801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Raised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population with raised blood pressure</w:t>
            </w:r>
          </w:p>
        </w:tc>
      </w:tr>
      <w:tr>
        <w:trPr>
          <w:trHeight w:val="103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Reading 1-3 systolic and diastolic blood pressure 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two weeks, have you been treated for raised blood pressure with drugs (medication) prescribed by a doctor or other health worker?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SBP ≥140 and/or DBP ≥ 90 mmHg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9.7 - 20.0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7.3 - 14.1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8.9 - 15.1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16.0 - 26.6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22.9 - 33.4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21.6 - 29.1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26.3 - 49.7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36.2 - 55.1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35.3 - 49.8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39.5 - 55.2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32.3 - 44.4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37.4 - 47.1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35.6 - 73.8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49.2 - 71.7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47.2 - 69.3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21.0 - 27.6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21.8 - 27.0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22.2 - 26.4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19.6 - 29.4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23.1 - 30.5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2792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22.8 - 28.9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20.2 - 28.4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1331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17.5 - 24.1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2097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19.7 - 24.6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2024-11-28T17:10:59Z</dcterms:modified>
  <cp:category/>
</cp:coreProperties>
</file>