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SBP ≥160 and/or DBP ≥ 100 mmHg or currently on medication for raised blood pressure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6.6 - 11.1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16.4 - 33.1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15.4 - 28.0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35.4 - 47.5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36.4 - 45.9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24.4 - 62.5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40.9 - 63.9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37.8 - 58.8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9.5 - 14.0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10.8 - 14.5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10.8 - 13.7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9.9 - 14.2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11.0 - 14.4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2024-12-09T13:06:10Z</dcterms:modified>
  <cp:category/>
</cp:coreProperties>
</file>