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21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Currently on treatment for diabetes among those with raised BG or currently on medication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on medication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on medication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on medication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0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0.8 - 17.6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0.6 - 5.8</w:t>
            </w:r>
          </w:p>
        </w:tc>
      </w:tr>
      <w:tr>
        <w:trPr>
          <w:trHeight w:val="570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1.8 - 44.6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3.0 - 25.6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3.8 - 23.3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0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6.8 - 49.7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17.1 - 72.3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17.4 - 65.6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1.8 - 11.2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3.3 - 15.7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3.4 - 12.0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1.7 - 13.3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4.0 - 19.8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3.9 - 14.8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0.6 - 9.8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0.4 - 6.7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0.7 - 5.5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2024-12-09T13:06:38Z</dcterms:modified>
  <cp:category/>
</cp:coreProperties>
</file>