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on treatment for diabetes among those with raised BG or currently on medication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0.6 - 5.8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3.8 - 23.3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6.8 - 49.7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17.1 - 72.3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17.4 - 65.6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3.3 - 15.7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3.4 - 12.0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3.9 - 14.8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0.7 - 5.5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2024-11-28T17:11:33Z</dcterms:modified>
  <cp:category/>
</cp:coreProperties>
</file>