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years of education among respondents.</w:t>
            </w:r>
          </w:p>
        </w:tc>
      </w:tr>
      <w:tr>
        <w:trPr>
          <w:trHeight w:val="8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C4: In total, how many years have you spent at school or in full-time study (excluding pre-school)?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618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years of education</w:t>
            </w:r>
          </w:p>
        </w:tc>
      </w:tr>
      <w:tr>
        <w:trPr>
          <w:trHeight w:val="57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Both Sexes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Group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2024-12-09T12:58:58Z</dcterms:modified>
  <cp:category/>
</cp:coreProperties>
</file>