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Current smokers among all population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20.7 - 34.0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10.9 - 17.0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35.7 - 49.0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18.7 - 25.2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5.5 - 11.5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50.1 - 64.6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45.0 - 57.1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49.2 - 58.7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16.4 - 51.0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10.9 - 27.4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29.5 - 37.3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8.8 - 11.6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17.3 - 20.9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24.4 - 35.3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10.8 - 15.3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32.9 - 43.5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18.1 - 23.7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25.3 - 30.9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2024-11-28T17:04:45Z</dcterms:modified>
  <cp:category/>
</cp:coreProperties>
</file>