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6"/>
        <w:gridCol w:w="697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impaired control over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not being able to stop drinking once started during the past 12 months among past 12 month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A13: How often during the past 12 months have you found that you were not able to stop drinking once you had started?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50.7 - 74.4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23.0 - 42.1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47.4 - 67.8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16.6 - 49.2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36.1 - 70.5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69.6 - 94.2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8.0 - 52.8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40.6 - 88.4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54.5 - 68.6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17.5 - 33.1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53.2 - 70.5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48.6 - 71.9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67.3 - 86.3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55.7 - 75.5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65.6 - 87.2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72.0 - 98.5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61.6 - 95.1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7.2 - 16.7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68.9 - 79.9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68.6 - 81.9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61.3 - 79.7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not being able to stop drinking once started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61.6 - 77.7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54.7 - 69.1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52.0 - 75.7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77.3 - 94.6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9.2 - 40.5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55.0 - 87.9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15.8 - 23.3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63.0 - 72.3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63.3 - 74.3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56.0 - 72.9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2024-11-28T17:06:40Z</dcterms:modified>
  <cp:category/>
</cp:coreProperties>
</file>