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70"/>
        <w:gridCol w:w="7846"/>
      </w:tblGrid>
      <w:tr>
        <w:trPr>
          <w:trHeight w:val="62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Controlling salt intake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population who take specific action on a regular basis to control salt intake</w:t>
            </w:r>
          </w:p>
        </w:tc>
      </w:tr>
      <w:tr>
        <w:trPr>
          <w:trHeight w:val="823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D11a-f: Do you do any of the following on a regular basis to control your salt intake?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Limit consumption of processed foods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53.6 - 67.1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54.6 - 64.6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1533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55.9 - 64.0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54.8 - 67.4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53.7 - 64.0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55.8 - 63.8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47.6 - 70.9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49.1 - 69.0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52.0 - 66.7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54.3 - 69.2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56.3 - 68.2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57.5 - 66.8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41.5 - 79.1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55.3 - 75.7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53.8 - 73.9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56.8 - 64.8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59.9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56.7 - 63.0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57.8 - 62.7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61.2 - 72.1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61.5 - 69.9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2836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62.8 - 69.4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47.6 - 59.1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46.2 - 54.6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2136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48.3 - 54.9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2024-11-28T17:07:56Z</dcterms:modified>
  <cp:category/>
</cp:coreProperties>
</file>