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current drinkers (&lt;40g of pure alcohol on average per occasion among men and &lt;20g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29.4 - 49.6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27.7 - 44.7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25.0 - 39.8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30.7 - 57.2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50.2 - 83.8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7.6 - 52.4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41.4 - 73.1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35.5 - 47.6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11.5 - 27.4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31.1 - 41.4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20.6 - 49.5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5.3 - 35.2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18.4 - 42.6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2024-10-03T15:15:26Z</dcterms:modified>
  <cp:category/>
</cp:coreProperties>
</file>