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36"/>
        </w:rPr>
        <w:t>WESTLAND HIGH SCHOOL</w:t>
      </w:r>
      <w:r>
        <w:rPr>
          <w:b/>
          <w:color w:val="7E1A0C"/>
          <w:sz w:val="20"/>
        </w:rPr>
        <w:br/>
        <w:t>STEAM – Lesson Plan - DT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Unit: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Reliever Classwork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STEAM Component: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Technology</w:t>
            </w:r>
          </w:p>
        </w:tc>
      </w:tr>
      <w:tr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Theme: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International Day of Democracy – 15 September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Discipline: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Digital Technologies</w:t>
            </w:r>
          </w:p>
        </w:tc>
      </w:tr>
      <w:tr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Focus: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Explore how digital systems can help people understand and participate in democratic decision-making, then design a simple, accessible digital voting-information interface.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Class: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NZ Year 7/8 mixed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AIM(S) OF LESSON: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Resources Required:</w:t>
            </w:r>
          </w:p>
        </w:tc>
      </w:tr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By the end of the lesson, students will be able to:</w:t>
              <w:br/>
              <w:t>• explain democracy as a system in which people have a say in decisions and representation;</w:t>
              <w:br/>
              <w:t>• identify that New Zealand is a representative democracy and uses elections to choose representatives;</w:t>
              <w:br/>
              <w:t>• recognise that digital information should be clear, accessible and trustworthy; and</w:t>
              <w:br/>
              <w:t>• design a simple digital interface that explains a fictional school vote without promoting a real political view.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• Chromebook with internet access</w:t>
              <w:br/>
              <w:t>• Google Slides or Google Drawings</w:t>
              <w:br/>
              <w:t>• United Nations International Day of Democracy information</w:t>
              <w:br/>
              <w:t>• Elections NZ democracy / voting education pages</w:t>
              <w:br/>
              <w:t>• Normal school submission/sharing system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Preparation (To do before lesson)</w:t>
            </w:r>
          </w:p>
        </w:tc>
      </w:tr>
      <w:tr>
        <w:tc>
          <w:tcPr>
            <w:tcW w:type="dxa" w:w="10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No specialist Digital Technologies or politics knowledge is required. Confirm students can access Google Slides or Google Drawings. This is a civics-themed Digital Technologies lesson, not a party-political activity. Students should not be asked to reveal political preferences, support a party/candidate, or persuade classmates how to vote. Display the required digital outcome before the lesson begins.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Health &amp; Safety - Digital Technologies classroom</w:t>
            </w:r>
          </w:p>
        </w:tc>
      </w:tr>
      <w:tr>
        <w:tc>
          <w:tcPr>
            <w:tcW w:type="dxa" w:w="10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Students remain seated while using Chromebooks, keep bags and charging leads clear of walkways, use school-approved websites, and do not enter personal information into unfamiliar sites. For political/civic material, use authoritative or clearly identified sources, distinguish factual information from opinion, and keep discussion respectful and non-partisan.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Starter (max 10 minutes to settle the students)</w:t>
            </w:r>
          </w:p>
        </w:tc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Time Allocation:</w:t>
            </w:r>
          </w:p>
        </w:tc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 mins</w:t>
            </w:r>
          </w:p>
        </w:tc>
      </w:tr>
      <w:tr>
        <w:tc>
          <w:tcPr>
            <w:tcW w:type="dxa" w:w="10944"/>
            <w:gridSpan w:val="3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14"/>
            </w:pPr>
            <w:r/>
            <w:r>
              <w:rPr>
                <w:sz w:val="15"/>
              </w:rPr>
              <w:t>• Prompt: “If our class had to choose one improvement for the school, how could everyone get a fair chance to have a say?” Students write two ideas.</w:t>
            </w:r>
          </w:p>
          <w:p>
            <w:pPr>
              <w:spacing w:after="14"/>
            </w:pPr>
            <w:r>
              <w:rPr>
                <w:sz w:val="15"/>
              </w:rPr>
              <w:t>• Introduce International Day of Democracy as a UN observance held each year on 15 September. Keep the discussion about participation and fair processes, not political parties.</w:t>
            </w:r>
          </w:p>
        </w:tc>
      </w:tr>
      <w:tr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Demonstration</w:t>
            </w:r>
          </w:p>
        </w:tc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Time Allocation:</w:t>
            </w:r>
          </w:p>
        </w:tc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10 mins</w:t>
            </w:r>
          </w:p>
        </w:tc>
      </w:tr>
      <w:tr>
        <w:tc>
          <w:tcPr>
            <w:tcW w:type="dxa" w:w="10944"/>
            <w:gridSpan w:val="3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14"/>
            </w:pPr>
            <w:r/>
            <w:r>
              <w:rPr>
                <w:sz w:val="15"/>
              </w:rPr>
              <w:t>• Explain a simple democratic process: issue → choices → information → participation/vote → count → decision/result.</w:t>
            </w:r>
          </w:p>
          <w:p>
            <w:pPr>
              <w:spacing w:after="14"/>
            </w:pPr>
            <w:r>
              <w:rPr>
                <w:sz w:val="15"/>
              </w:rPr>
              <w:t>• Brief NZ connection: New Zealand is a representative democracy; eligible voters choose representatives in elections. Under MMP, voters have a party vote and an electorate vote.</w:t>
            </w:r>
          </w:p>
          <w:p>
            <w:pPr>
              <w:spacing w:after="14"/>
            </w:pPr>
            <w:r>
              <w:rPr>
                <w:sz w:val="15"/>
              </w:rPr>
              <w:t>• Model a fictional school voting screen with: neutral title, clear choices, instructions, confirmation button and accessibility features.</w:t>
            </w:r>
          </w:p>
          <w:p>
            <w:pPr>
              <w:spacing w:after="14"/>
            </w:pPr>
            <w:r>
              <w:rPr>
                <w:sz w:val="15"/>
              </w:rPr>
              <w:t>• Ask: What could make a digital voting/information screen confusing or unfair? Discuss readability, biased wording, missing information and inaccessible design.</w:t>
            </w:r>
          </w:p>
        </w:tc>
      </w:tr>
      <w:tr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Practice</w:t>
            </w:r>
          </w:p>
        </w:tc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Time Allocation:</w:t>
            </w:r>
          </w:p>
        </w:tc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40 mins</w:t>
            </w:r>
          </w:p>
        </w:tc>
      </w:tr>
      <w:tr>
        <w:tc>
          <w:tcPr>
            <w:tcW w:type="dxa" w:w="10944"/>
            <w:gridSpan w:val="3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14"/>
            </w:pPr>
            <w:r/>
            <w:r>
              <w:rPr>
                <w:sz w:val="15"/>
              </w:rPr>
              <w:t>• Scenario: the school will run a fictional student vote on ONE neutral issue: extra outdoor seating, a lunchtime games area, more bike/scooter parking, or another teacher-approved non-political school improvement.</w:t>
            </w:r>
          </w:p>
          <w:p>
            <w:pPr>
              <w:spacing w:after="14"/>
            </w:pPr>
            <w:r>
              <w:rPr>
                <w:sz w:val="15"/>
              </w:rPr>
              <w:t>• Create ONE Google Slides/Drawings screen titled “Have Your Say”. It should look like a digital voting-information page, but it does NOT collect real votes or personal data.</w:t>
            </w:r>
          </w:p>
          <w:p>
            <w:pPr>
              <w:spacing w:after="14"/>
            </w:pPr>
            <w:r>
              <w:rPr>
                <w:sz w:val="15"/>
              </w:rPr>
              <w:t>• Include: the issue; 2–3 clearly worded options; short neutral information about each option; instructions explaining how a person would make a choice; and a clear Submit/Confirm button or mock-up.</w:t>
            </w:r>
          </w:p>
          <w:p>
            <w:pPr>
              <w:spacing w:after="14"/>
            </w:pPr>
            <w:r>
              <w:rPr>
                <w:sz w:val="15"/>
              </w:rPr>
              <w:t>• Add at least THREE accessibility/usability features, such as readable font size, strong contrast, simple language, icons with labels, consistent layout or clear navigation.</w:t>
            </w:r>
          </w:p>
          <w:p>
            <w:pPr>
              <w:spacing w:after="14"/>
            </w:pPr>
            <w:r>
              <w:rPr>
                <w:sz w:val="15"/>
              </w:rPr>
              <w:t>• Add a small box: “How do we keep this fair?” with three rules for neutral information and equal participation.</w:t>
            </w:r>
          </w:p>
          <w:p>
            <w:pPr>
              <w:spacing w:after="14"/>
            </w:pPr>
            <w:r>
              <w:rPr>
                <w:sz w:val="15"/>
              </w:rPr>
              <w:t>• Extension: add a confirmation screen showing what happens after a fictional vote is submitted without displaying a person’s choice.</w:t>
            </w:r>
          </w:p>
          <w:p>
            <w:pPr>
              <w:spacing w:after="14"/>
            </w:pPr>
            <w:r>
              <w:rPr>
                <w:sz w:val="15"/>
              </w:rPr>
              <w:t>• Success check: another student should understand the issue and how to use the interface within 30 seconds.</w:t>
            </w:r>
          </w:p>
        </w:tc>
      </w:tr>
      <w:tr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Plenary (bring together, complete pack up activities)</w:t>
            </w:r>
          </w:p>
        </w:tc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Time Allocation:</w:t>
            </w:r>
          </w:p>
        </w:tc>
        <w:tc>
          <w:tcPr>
            <w:tcW w:type="dxa" w:w="36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 mins</w:t>
            </w:r>
          </w:p>
        </w:tc>
      </w:tr>
      <w:tr>
        <w:tc>
          <w:tcPr>
            <w:tcW w:type="dxa" w:w="10944"/>
            <w:gridSpan w:val="3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14"/>
            </w:pPr>
            <w:r/>
            <w:r>
              <w:rPr>
                <w:sz w:val="15"/>
              </w:rPr>
              <w:t>• Pair-test the interface. Partner identifies one feature that makes participation easier and one improvement.</w:t>
            </w:r>
          </w:p>
          <w:p>
            <w:pPr>
              <w:spacing w:after="14"/>
            </w:pPr>
            <w:r>
              <w:rPr>
                <w:sz w:val="15"/>
              </w:rPr>
              <w:t>• Exit question: “Why does clear digital information matter in a democracy?”</w:t>
            </w:r>
          </w:p>
          <w:p>
            <w:pPr>
              <w:spacing w:after="14"/>
            </w:pPr>
            <w:r>
              <w:rPr>
                <w:sz w:val="15"/>
              </w:rPr>
              <w:t>• Save as Surname_DemocracyDay_2027 and submit/share according to normal class procedures.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Homework</w:t>
            </w:r>
          </w:p>
        </w:tc>
      </w:tr>
      <w:tr>
        <w:tc>
          <w:tcPr>
            <w:tcW w:type="dxa" w:w="10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None. If unfinished, students may complete the digital outcome only if normal class procedures allow.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7E1A0C"/>
          <w:sz w:val="26"/>
        </w:rPr>
        <w:t>Lesson Evaluation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What went well?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What didn’t go well?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What changes do I need to make?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How will I gather information about the impact of these changes in my practice?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Did changes made from last time make a difference?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What are the next steps for my learning?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  <w:tr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Other comments</w:t>
            </w:r>
          </w:p>
        </w:tc>
        <w:tc>
          <w:tcPr>
            <w:tcW w:type="dxa" w:w="547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</w:tbl>
    <w:p>
      <w:r>
        <w:rPr>
          <w:b/>
          <w:sz w:val="16"/>
        </w:rPr>
        <w:t xml:space="preserve">Reliever note: </w:t>
      </w:r>
      <w:r>
        <w:rPr>
          <w:sz w:val="16"/>
        </w:rPr>
        <w:t>This stand-alone lesson uses a fictional school decision so students can explore democratic participation and interface design without being asked to disclose or adopt political views.</w:t>
      </w:r>
    </w:p>
    <w:sectPr w:rsidR="00FC693F" w:rsidRPr="0006063C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