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Unit Standard Topic: Use of Portable Sanding Machines (Year 11)</w:t>
      </w:r>
    </w:p>
    <w:p w:rsidR="00000000" w:rsidDel="00000000" w:rsidP="00000000" w:rsidRDefault="00000000" w:rsidRPr="00000000" w14:paraId="00000003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1</w:t>
        <w:br w:type="textWrapping"/>
        <w:t xml:space="preserve">What a Portable Sander Does (and Why It Matters)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 </w:t>
      </w:r>
      <w:r w:rsidDel="00000000" w:rsidR="00000000" w:rsidRPr="00000000">
        <w:rPr>
          <w:i w:val="1"/>
          <w:iCs w:val="1"/>
          <w:color w:val="24242c"/>
          <w:sz w:val="21"/>
          <w:szCs w:val="21"/>
          <w:rtl w:val="0"/>
        </w:rPr>
        <w:t xml:space="preserve">portable sanding machine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is a handheld power tool that abrades (wears down) a surface using sandpaper to shape material or improve finish quality.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Common shop goals: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remove mill marks, level joints, refine edges, prepare surfaces for paint/stain/clear coat, and blend repairs.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Key idea: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Sanding is controlled material removal—your choices (tool, grit, pressure, and direction) determine speed, flatness, and final appearance.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Quality factors: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flatness (no waves/dishes), scratch pattern (consistent and appropriate), edge control (no rounding unless intended), and cleanliness (dust affects finish adhesion).</w:t>
      </w:r>
    </w:p>
    <w:p w:rsidR="00000000" w:rsidDel="00000000" w:rsidP="00000000" w:rsidRDefault="00000000" w:rsidRPr="00000000" w14:paraId="00000008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2</w:t>
        <w:br w:type="textWrapping"/>
        <w:t xml:space="preserve">Types of Portable Sanders (Match Tool to the Job)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Random Orbital Sander (ROS):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Round pad with random motion; best general-purpose for smooth finishes with minimal swirl marks.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Finishing/Orbital (Sheet) Sander: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Square pad using sanding sheets; good for light finishing and getting into corners better than ROS (but slower removal).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Belt Sander: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High material removal; used for flattening, leveling, and rapid stock removal; easiest to gouge if misused.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Detail/Mouse Sander: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Small triangular pad; for tight areas, inside corners, and small repairs.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Disc/Angle Sander (with sanding disc):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Aggressive; often used on metal or heavy removal; requires strong control and PPE.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Selection rule: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Choose the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least aggressive tool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that can do the job efficiently while protecting the workpiece.</w:t>
      </w:r>
    </w:p>
    <w:p w:rsidR="00000000" w:rsidDel="00000000" w:rsidP="00000000" w:rsidRDefault="00000000" w:rsidRPr="00000000" w14:paraId="0000000F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3</w:t>
        <w:br w:type="textWrapping"/>
        <w:t xml:space="preserve">Main Parts &amp; Functions (Identify Components)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Motor: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Provides power; overload can cause overheating and reduced life.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Switch/Trigger + Lock (if present):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Turns tool on/off; lock supports continuous run—use cautiously.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Speed Control (variable speed models):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Matches sanding speed to material and finish needs.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Pad/Platen: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The surface that holds sandpaper; must be flat and in good condition for even results.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Backing Pad (ROS):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Cushion layer that affects cut and finish; worn pads cause uneven sanding and vibration.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Dust Collection (bag/canister/port):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Captures dust to improve visibility, finish quality, and respiratory safety.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Grip/Handle &amp; Housing: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Control and stability; proper grip reduces fatigue and improves accuracy.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Tracking Knob (belt sanders):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Centers the belt to prevent edge damage and belt loss.</w:t>
      </w:r>
    </w:p>
    <w:p w:rsidR="00000000" w:rsidDel="00000000" w:rsidP="00000000" w:rsidRDefault="00000000" w:rsidRPr="00000000" w14:paraId="00000018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4</w:t>
        <w:br w:type="textWrapping"/>
        <w:t xml:space="preserve">Sandpaper Types &amp; Abrasives (Choose the Right Paper)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Grit number: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Lower grit = larger particles = faster removal; higher grit = finer particles = smoother finish.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Abrasive materials: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Aluminum Oxide: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Durable; common for wood and general use.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Silicon Carbide: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Sharp; good for finishes, plastics, and some metals; often used for wet/dry sanding.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Ceramic: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Very durable, fast-cutting; good for heavy removal and tough materials.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Backing types: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paper (standard), cloth (strong for belts), film (uniform for fine finishing).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Coating: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Open-coat: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More space between grains; reduces clogging on softwoods/paint.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Closed-coat: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More abrasive per area; faster cut but clogs easier.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Hole patterns (ROS/sheets):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Must match pad holes to maintain dust extraction and reduce loading.</w:t>
      </w:r>
    </w:p>
    <w:p w:rsidR="00000000" w:rsidDel="00000000" w:rsidP="00000000" w:rsidRDefault="00000000" w:rsidRPr="00000000" w14:paraId="00000023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5</w:t>
        <w:br w:type="textWrapping"/>
        <w:t xml:space="preserve">Selecting Grit for Material &amp; Desired Finish (Practical Progressions)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General principle: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Start only as coarse as needed, then progress in steps to remove previous scratches.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Typical wood progression (finish-ready):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24242c"/>
          <w:sz w:val="25"/>
          <w:szCs w:val="25"/>
          <w:rtl w:val="0"/>
        </w:rPr>
        <w:t xml:space="preserve">80→120→150→180→220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24242c"/>
          <w:sz w:val="25"/>
          <w:szCs w:val="25"/>
          <w:rtl w:val="0"/>
        </w:rPr>
        <w:t xml:space="preserve">80→120→150→180→220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(adjust for species and finish type).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Paint/finish removal: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Start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60–80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60–80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(with caution), then refine.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Between coats (light scuff sanding):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220–320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220–320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(or per product instructions).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Metal (sanding vs. polishing):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Often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80–120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80–120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for shaping, then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180–320+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24242c"/>
          <w:sz w:val="25"/>
          <w:szCs w:val="25"/>
          <w:rtl w:val="0"/>
        </w:rPr>
        <w:t xml:space="preserve">180–320+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for refining before polishing steps.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Rule of thumb: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Don’t jump too far (e.g.,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24242c"/>
          <w:sz w:val="25"/>
          <w:szCs w:val="25"/>
          <w:rtl w:val="0"/>
        </w:rPr>
        <w:t xml:space="preserve">80→220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24242c"/>
          <w:sz w:val="25"/>
          <w:szCs w:val="25"/>
          <w:rtl w:val="0"/>
        </w:rPr>
        <w:t xml:space="preserve">80→220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); it wastes time because deep scratches remain.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Checkpoints: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After each grit, inspect under raking light and feel with fingertips—scratches should be uniform before moving on.</w:t>
      </w:r>
    </w:p>
    <w:p w:rsidR="00000000" w:rsidDel="00000000" w:rsidP="00000000" w:rsidRDefault="00000000" w:rsidRPr="00000000" w14:paraId="00000037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6</w:t>
        <w:br w:type="textWrapping"/>
        <w:t xml:space="preserve">Safe Operation &amp; PPE (Non-Negotiables)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Eye protection: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Safety glasses (face shield as needed).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Respiratory protection: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Dust mask/respirator appropriate to material (especially MDF, finishes, or metal dust).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Hearing protection: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Many sanders exceed safe dB levels during extended use.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Workholding: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Clamp/secure the workpiece; never “chase” a moving board with a running sander.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Pre-use checks: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Cord/battery condition, pad condition, paper installed correctly, dust collection attached/emptied, no loose clothing.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Start/stop discipline: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Start the tool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off the surface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(especially belt/angle sanders), then contact gently; lift before shutting off to avoid gouges.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Dust hazard awareness: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Fine dust can be hazardous and can accumulate—use extraction and good housekeeping; treat unknown coatings as potentially hazardous.</w:t>
      </w:r>
    </w:p>
    <w:p w:rsidR="00000000" w:rsidDel="00000000" w:rsidP="00000000" w:rsidRDefault="00000000" w:rsidRPr="00000000" w14:paraId="0000003F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7</w:t>
        <w:br w:type="textWrapping"/>
        <w:t xml:space="preserve">Effective Sanding Techniques (Control = Quality)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Let the abrasive cut: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light-to-moderate pressure; excess pressure causes swirl marks, heat, and uneven surfaces.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Keep the pad flat: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Tilting rounds edges and creates “dishes.”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Movement patterns: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ROS: slow, overlapping passes; maintain a steady pace (too fast reduces cutting).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Belt sander: move with the grain when possible; keep moving to avoid divots; use two hands.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Edge and corner strategy: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Ease up near edges; consider hand-sanding or a softer pad to avoid burn-through/rounding.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Scratch management: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Sand with the grain for final passes on wood; remove cross-grain scratches before finishing.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Heat control: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Heat indicates too much pressure, dull paper, clogged paper, or speed too high—adjust before damage occurs.</w:t>
      </w:r>
    </w:p>
    <w:p w:rsidR="00000000" w:rsidDel="00000000" w:rsidP="00000000" w:rsidRDefault="00000000" w:rsidRPr="00000000" w14:paraId="00000048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8</w:t>
        <w:br w:type="textWrapping"/>
        <w:t xml:space="preserve">Basic Maintenance (Keep the Tool Performing)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Clean after use: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Blow off/brush vents (follow shop rules), wipe housing, and empty dust bag/canister.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Inspect consumables: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Replace worn pads/backing pads (loss of hook-and-loop grip = uneven sanding).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Replace belts/discs/sheets when dull or loaded (clogged abrasive burns and scratches).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Check fasteners and alignment: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Especially on belt sanders (tracking and belt condition).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Cord/battery care: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No sharp bends or pinches; store batteries properly; inspect contacts.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Dust collection system: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Ensure ports aren’t clogged; confirm hole alignment; use correct adapter to maintain airflow.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Preventive mindset: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 well-maintained sander produces better finishes, runs cooler, and is safer to control.</w:t>
      </w:r>
    </w:p>
    <w:p w:rsidR="00000000" w:rsidDel="00000000" w:rsidP="00000000" w:rsidRDefault="00000000" w:rsidRPr="00000000" w14:paraId="00000051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9"/>
          <w:sz w:val="21"/>
          <w:szCs w:val="21"/>
          <w:rtl w:val="0"/>
        </w:rPr>
        <w:t xml:space="preserve">Sub Topic 9</w:t>
        <w:br w:type="textWrapping"/>
        <w:t xml:space="preserve">Troubleshooting Common Issues (Cause → Fix)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Uneven sanding / waves: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Causes: rocking the tool, worn pad, too much pressure, poor workholding.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Fixes: lighten pressure, keep pad flat, replace pad, secure workpiece.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Swirl marks (ROS):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Causes: skipping grits, dirty paper, too much pressure, moving too fast, poor dust extraction.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Fixes: improve dust collection, slow down, reduce pressure, step back one grit and re-sand evenly.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Clogged paper (loading):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Causes: softwood/resin, finish dust, too fine a grit too soon, no extraction.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Fixes: switch to open-coat, improve extraction, change paper more often.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Motor overheating: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Causes: blocked vents, pressing too hard, dull paper, extended continuous use.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Fixes: clean vents, reduce pressure, replace abrasive, allow cool-down cycles.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Excess vibration: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Causes: damaged pad, off-center disc, worn bearings (advanced), debris on pad.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Fixes: re-seat paper, clean/replace pad; tag tool out if mechanical issue persists.</w:t>
      </w:r>
    </w:p>
    <w:p w:rsidR="00000000" w:rsidDel="00000000" w:rsidP="00000000" w:rsidRDefault="00000000" w:rsidRPr="00000000" w14:paraId="00000061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10</w:t>
        <w:br w:type="textWrapping"/>
        <w:t xml:space="preserve">Evaluate Work Quality (Inspection + Adjustments)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Visual inspection: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raking light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(light held low to the surface) to reveal scratches, dents, and uneven spots.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Tactile inspection: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Run fingertips lightly—feel for ridges, pits, glue squeeze-out, and edge rounding.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Scratch pattern test: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The surface should show a consistent scratch pattern from the final grit, with no deeper scratches.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Flatness check: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a straightedge for critical surfaces (tabletops, joints).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Finish readiness: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Remove dust thoroughly (vacuum + tack cloth if appropriate); dust left behind can cause finish defects.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Adjustment decisions: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If deep scratches remain: drop back a grit and re-sand uniformly.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If edges are rounding: reduce pressure, change technique, or switch tools for edge control.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Efficiency habit: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Change paper early; sharp abrasive saves time and improves results.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