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Unit Standard Topic: Using Fixing Hardware in Furniture Making (Year 12)</w:t>
      </w:r>
    </w:p>
    <w:p w:rsidR="00000000" w:rsidDel="00000000" w:rsidP="00000000" w:rsidRDefault="00000000" w:rsidRPr="00000000" w14:paraId="00000003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</w:t>
        <w:br w:type="textWrapping"/>
        <w:t xml:space="preserve">What “Fixing Hardware” Is and Why It Matters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Fixing hardware is the set of mechanical fasteners and connectors used to join wood and other furniture materials. The right hardware choice affects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strength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appearance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serviceability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safety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Key idea: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Different joints face different forces—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shear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(sideways sliding),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tension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(pulling apart), and </w:t>
      </w: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racking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(twisting). Hardware should match the forces.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Selection factors: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material thickness, load/weight, indoor vs. outdoor use (corrosion risk), visibility (hidden vs. exposed), and whether the piece must be disassembled.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Quality check: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choose hardware with consistent sizing, proper plating/coating, and no stripped threads or bent parts.</w:t>
      </w:r>
    </w:p>
    <w:p w:rsidR="00000000" w:rsidDel="00000000" w:rsidP="00000000" w:rsidRDefault="00000000" w:rsidRPr="00000000" w14:paraId="00000007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2</w:t>
        <w:br w:type="textWrapping"/>
        <w:t xml:space="preserve">Basic Fixing Hardware: Categories + Choosing the Right One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Common categories you’ll use in furniture making: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Fasteners: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nails and screws (primary structural attachment).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Movement hardware: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hinges (allow doors/lids to swing).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Retention hardware: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catches and locks (keep doors/drawers closed, provide security).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Demountable connectors: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knock-down fittings (flat-pack/ready-to-assemble furniture).</w:t>
        <w:br w:type="textWrapping"/>
        <w:t xml:space="preserve">How to choose: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Strength vs. speed: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nails are fast; screws give better holding power and removability.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Hidden vs. visible: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choose head styles and finishes to match design (brass, black, zinc).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Wood behavior: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account for wood movement (seasonal expansion/contraction) and avoid over-restricting panels.</w:t>
      </w:r>
    </w:p>
    <w:p w:rsidR="00000000" w:rsidDel="00000000" w:rsidP="00000000" w:rsidRDefault="00000000" w:rsidRPr="00000000" w14:paraId="0000000F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3</w:t>
        <w:br w:type="textWrapping"/>
        <w:t xml:space="preserve">Nails: Types, Uses, and Best Practices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Nails are driven fasteners that rely on friction and wood compression. They are quick for assembly but less removable and can loosen under vibration.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Common types in furniture/casework: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brad nails, finish nails, panel pins, upholstery tacks (specialty).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Where nails work well: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attaching thin back panels, decorative trim, temporary positioning before gluing, light-duty components.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Best practices: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Pre-mark layout to avoid edge splits; keep nails away from very thin edges.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Drive straight; set heads slightly below the surface for filling (finish work).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Combine with glue for stronger assemblies when appropriate.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Avoid: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using nails alone for heavily loaded joints (chairs, structural rails) where screws/joinery are safer.</w:t>
      </w:r>
    </w:p>
    <w:p w:rsidR="00000000" w:rsidDel="00000000" w:rsidP="00000000" w:rsidRDefault="00000000" w:rsidRPr="00000000" w14:paraId="00000017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4</w:t>
        <w:br w:type="textWrapping"/>
        <w:t xml:space="preserve">Screws: Anatomy, Types, and Holding Power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Screws are threaded fasteners that create strong mechanical grip and can be removed for repairs.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Anatomy: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head (drives), shank, threads, point.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Common types: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wood screws, chipboard/MDF screws, cabinet screws, self-tapping (for some metals), pocket-hole screws.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Head styles: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Countersunk/flat: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sits flush—good for furniture surfaces.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Pan/washer head: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higher bearing surface—useful in hardware mounting.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Holding power basics: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longer embedment and proper pilot holes improve strength; the screw should bite mainly in the “receiving” piece, not bind both pieces.</w:t>
      </w:r>
    </w:p>
    <w:p w:rsidR="00000000" w:rsidDel="00000000" w:rsidP="00000000" w:rsidRDefault="00000000" w:rsidRPr="00000000" w14:paraId="0000001E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5</w:t>
        <w:br w:type="textWrapping"/>
        <w:t xml:space="preserve">Screws: Pilot Holes, Clearance Holes, and Avoiding Splits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Accurate drilling is what makes screws reliable and clean-looking.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Pilot hole: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drilled into the receiving piece so threads cut without splitting.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Clearance hole: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drilled through the first piece so the screw can pull parts together tightly.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Countersink: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creates a conical recess so a flat-head screw sits flush.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Practical tips: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Drill pilots near edges and in hardwoods every time.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Use a stop collar or tape on the bit to control depth.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Drive straight and stop when snug—overdriving strips the hole, especially in MDF/particleboard.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Troubleshooting: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if threads strip, use a larger screw, a repair plug/dowel, or a threaded insert (for high-wear connections).</w:t>
      </w:r>
    </w:p>
    <w:p w:rsidR="00000000" w:rsidDel="00000000" w:rsidP="00000000" w:rsidRDefault="00000000" w:rsidRPr="00000000" w14:paraId="00000027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6</w:t>
        <w:br w:type="textWrapping"/>
        <w:t xml:space="preserve">Butt Hinges: Parts, Installation, and Alignment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A butt hinge is a two-leaf hinge with a pin that allows a door to swing; it’s common in traditional furniture and cabinets.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Parts: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two leaves, knuckle, pin (and sometimes removable pin).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Sizing basics: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hinge size relates to door height/weight; heavier doors need larger or more hinges.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Installation steps (high-level):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Mark hinge locations consistently (often near top and bottom).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Create a recess/mortise so the leaf sits flush with the wood surface.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Pre-drill screw holes to prevent splitting and misalignment.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Test swing and adjust gaps (reveal) for even spacing.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Common mistakes: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misaligned mortises causing binding, using screws too short, skipping pilot holes, and uneven door gaps.</w:t>
      </w:r>
    </w:p>
    <w:p w:rsidR="00000000" w:rsidDel="00000000" w:rsidP="00000000" w:rsidRDefault="00000000" w:rsidRPr="00000000" w14:paraId="00000030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7</w:t>
        <w:br w:type="textWrapping"/>
        <w:t xml:space="preserve">Catches and Locks: Function, Types, and Placement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Catches and locks control closure and, in the case of locks, add security.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Catches (keep closed):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magnetic catches, roller catches, ball catches, spring catches.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Locks (secure):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cam locks, cabinet locks, hasp-style solutions (context-dependent).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Choosing the right option: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User experience: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easy open/close vs. firm retention.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Door movement: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match the catch to the hinge type and door alignment.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Material and finish: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corrosion resistance and visual match to other hardware.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Placement tips: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install where force is balanced (often near the opening edge). Ensure the strike plate/receiver aligns precisely to avoid rattling or failure.</w:t>
      </w:r>
    </w:p>
    <w:p w:rsidR="00000000" w:rsidDel="00000000" w:rsidP="00000000" w:rsidRDefault="00000000" w:rsidRPr="00000000" w14:paraId="00000038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8</w:t>
        <w:br w:type="textWrapping"/>
        <w:t xml:space="preserve">Knock-Down (KD) Fittings: Flat-Pack Joinery and When to Use It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Knock-down fittings are connectors designed for furniture that needs to be assembled/disassembled (RTA/flat-pack).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Common KD systems: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cam lock + dowel, connector bolts, barrel nuts/cross dowels, confirmat screws (panel furniture).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Advantages: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repeatable assembly, easier transport, replaceable parts, consistent manufacturing.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Trade-offs: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visible hardware in some designs, reliance on precise drilling, and potential loosening if over-tightened or assembled repeatedly.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Best uses: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wardrobes, desk frames, cabinet carcasses, shelving units—especially with sheet goods (MDF/particleboard/plywood).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Key requirement: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accuracy—hole spacing and depth must match the fitting system exactly.</w:t>
      </w:r>
    </w:p>
    <w:p w:rsidR="00000000" w:rsidDel="00000000" w:rsidP="00000000" w:rsidRDefault="00000000" w:rsidRPr="00000000" w14:paraId="0000003E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color w:val="24242c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9</w:t>
        <w:br w:type="textWrapping"/>
        <w:t xml:space="preserve">Hardware Planning: Layout, Materials, and Corrosion/Finish Choices</w:t>
        <w:br w:type="textWrapping"/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Good hardware use starts before cutting and drilling.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Layout discipline: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measure twice, mark clearly, use a story stick or template for repeated hole/hinge locations.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Material compatibility: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Hardwood vs. softwood affects pilot sizing.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MDF/particleboard often needs specialty screws or KD systems to avoid stripping.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Corrosion resistance: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Indoor: zinc-plated is often sufficient.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Humid/outdoor: consider stainless steel or coated hardware to reduce rust.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Finish coordination:</w:t>
      </w:r>
      <w:r w:rsidDel="00000000" w:rsidR="00000000" w:rsidRPr="00000000">
        <w:rPr>
          <w:color w:val="24242c"/>
          <w:sz w:val="21"/>
          <w:szCs w:val="21"/>
          <w:rtl w:val="0"/>
        </w:rPr>
        <w:t xml:space="preserve"> match hinge/catch/lock finishes (brass, nickel, black) to design intent; consider visibility and whether you’ll conceal with caps/plugs.</w:t>
      </w:r>
    </w:p>
    <w:p w:rsidR="00000000" w:rsidDel="00000000" w:rsidP="00000000" w:rsidRDefault="00000000" w:rsidRPr="00000000" w14:paraId="00000047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Sub Topic 10</w:t>
        <w:br w:type="textWrapping"/>
        <w:t xml:space="preserve">Workshop Safety + Quality Checks (Ready-to-Use Checklist)</w:t>
        <w:br w:type="textWrapping"/>
        <w:t xml:space="preserve">Safety essentials: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Wear eye protection when drilling/driving fasteners; keep hands clear of the drive line.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Clamp workpieces before drilling; avoid holding small parts by hand.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Use correct bit types (Phillips, Pozidriv, Torx) to prevent cam-out and injuries.</w:t>
      </w:r>
    </w:p>
    <w:p w:rsidR="00000000" w:rsidDel="00000000" w:rsidP="00000000" w:rsidRDefault="00000000" w:rsidRPr="00000000" w14:paraId="0000004B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color w:val="141419"/>
          <w:sz w:val="21"/>
          <w:szCs w:val="21"/>
        </w:rPr>
      </w:pPr>
      <w:r w:rsidDel="00000000" w:rsidR="00000000" w:rsidRPr="00000000">
        <w:rPr>
          <w:b w:val="1"/>
          <w:bCs w:val="1"/>
          <w:color w:val="141419"/>
          <w:sz w:val="21"/>
          <w:szCs w:val="21"/>
          <w:rtl w:val="0"/>
        </w:rPr>
        <w:t xml:space="preserve">Quality check before calling it “done”: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Are all screw heads seated correctly (flush/countersunk as intended)?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Do doors swing smoothly with even gaps and no binding at hinges?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Do catches engage reliably without slamming or excessive force?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Are KD joints tight and square (no wobble/racking)?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24242c"/>
          <w:sz w:val="21"/>
          <w:szCs w:val="21"/>
          <w:rtl w:val="0"/>
        </w:rPr>
        <w:t xml:space="preserve">Is the hardware finish consistent and free from scratches?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