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Unit Standard Topic: Constructing Perspective Drawings for Furniture Making (Year 13)</w:t>
      </w:r>
    </w:p>
    <w:p w:rsidR="00000000" w:rsidDel="00000000" w:rsidP="00000000" w:rsidRDefault="00000000" w:rsidRPr="00000000" w14:paraId="00000003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</w:t>
        <w:br w:type="textWrapping"/>
        <w:t xml:space="preserve">Why Perspective Drawing Matters in Furniture Making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288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Perspective drawing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is a method of representing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25"/>
          <w:szCs w:val="25"/>
          <w:rtl w:val="0"/>
        </w:rPr>
        <w:t xml:space="preserve">3D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25"/>
          <w:szCs w:val="25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73743"/>
          <w:sz w:val="25"/>
          <w:szCs w:val="25"/>
          <w:rtl w:val="0"/>
        </w:rPr>
        <w:t xml:space="preserve">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objects on a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25"/>
          <w:szCs w:val="25"/>
          <w:rtl w:val="0"/>
        </w:rPr>
        <w:t xml:space="preserve">2D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25"/>
          <w:szCs w:val="25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73743"/>
          <w:sz w:val="25"/>
          <w:szCs w:val="25"/>
          <w:rtl w:val="0"/>
        </w:rPr>
        <w:t xml:space="preserve">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surface so they look realistic in size and depth.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 furniture making, perspective drawings help you: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Communicate design intent clearly to a client, instructor, or build team.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Predict how proportions will look in real life (avoiding pieces that look “off” once built).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Plan joinery locations, clearances (doors/drawers), and visual balance.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furniture uses: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Presenting a new design concept (chairs, cabinets, tables).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Showing how a piece fits into a room setting (scale and placement).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Supporting a build packet alongside measured orthographic drawings.</w:t>
      </w:r>
    </w:p>
    <w:p w:rsidR="00000000" w:rsidDel="00000000" w:rsidP="00000000" w:rsidRDefault="00000000" w:rsidRPr="00000000" w14:paraId="00000011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2</w:t>
        <w:br w:type="textWrapping"/>
        <w:t xml:space="preserve">Job Requirements for Perspective Drawing (Workplace Expectations)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Accuracy and proportionality: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Drawings must match real dimensions and look visually consistent (no distorted parts).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Clean line quality: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Confident lines, consistent weight, minimal smudging, readable details.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Correct perspective setup: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Horizon line, vanishing point(s), and construction lines used properly.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Material awareness: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Indicate material thicknesses and construction logic (panels, legs, rails, aprons).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Clear labeling: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Titles, view type (one-point/two-point), scale notes if used, and key dimensions where appropriate.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Revision readiness: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Ability to update drawings after feedback without losing organization or clarity.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Professional presentation: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 drawing should be easy for someone else to interpret quickly.</w:t>
      </w:r>
    </w:p>
    <w:p w:rsidR="00000000" w:rsidDel="00000000" w:rsidP="00000000" w:rsidRDefault="00000000" w:rsidRPr="00000000" w14:paraId="00000019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3</w:t>
        <w:br w:type="textWrapping"/>
        <w:t xml:space="preserve">Tools, Materials, and Setup (Traditional + Digital)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Traditional essentials: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Pencils (HB for layout,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25"/>
          <w:szCs w:val="25"/>
          <w:rtl w:val="0"/>
        </w:rPr>
        <w:t xml:space="preserve">2B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25"/>
          <w:szCs w:val="25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73743"/>
          <w:sz w:val="25"/>
          <w:szCs w:val="25"/>
          <w:rtl w:val="0"/>
        </w:rPr>
        <w:t xml:space="preserve">B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darker final lines), eraser, sharpener.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Ruler/straightedge, triangle, T-square (optional), compass (for arcs).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Drawing paper (unlined), tracing paper for iterations.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Digital options: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Sketching tablet or mouse, design software (for example: CAD or drawing apps).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Layers for construction vs final lines; export to PDF for sharing.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Workspace habits: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Flat surface, good lighting, keep tools within reach, protect finished work with a folder.</w:t>
      </w:r>
    </w:p>
    <w:p w:rsidR="00000000" w:rsidDel="00000000" w:rsidP="00000000" w:rsidRDefault="00000000" w:rsidRPr="00000000" w14:paraId="00000025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4</w:t>
        <w:br w:type="textWrapping"/>
        <w:t xml:space="preserve">How to Prepare for a Perspective Drawing (Planning Steps)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Start with the design intent: What furniture piece is it? Who is it for? What style?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Determine what must be shown: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Overall form, key details (drawer fronts, door reveals), and major thicknesses.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Collect key dimensions (even if the perspective is not fully dimensioned):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Height, width, depth, leg thickness, top thickness, panel thickness.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Choose the viewpoint: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Eye level (horizon line) should match how a person would typically see the piece (standing vs seated).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Choose perspective type: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One-point perspective: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Front face parallel to the viewer; depth recedes to one vanishing point.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Two-point perspective: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Corner faces the viewer; edges recede to two vanishing points.</w:t>
      </w:r>
    </w:p>
    <w:p w:rsidR="00000000" w:rsidDel="00000000" w:rsidP="00000000" w:rsidRDefault="00000000" w:rsidRPr="00000000" w14:paraId="00000030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5</w:t>
        <w:br w:type="textWrapping"/>
        <w:t xml:space="preserve">General Drawing Principles for Furniture Designers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Proportion: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Relationships between parts (leg-to-top thickness, drawer height to overall height).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Hierarchy: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Emphasize major shapes first; details second.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Line weight: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Light construction lines first; darker final edges after checking accuracy.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Thicker lines for edges closer to the viewer; thinner lines for distant edges.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Consistency: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Parallel edges in real life should converge correctly toward the same vanishing point.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Clarity over decoration: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Add shading/texture only if it improves understanding (grain direction, bevels, chamfers).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Check symmetry: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Many furniture forms are symmetrical; use centerlines or reference marks to verify.</w:t>
      </w:r>
    </w:p>
    <w:p w:rsidR="00000000" w:rsidDel="00000000" w:rsidP="00000000" w:rsidRDefault="00000000" w:rsidRPr="00000000" w14:paraId="00000039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6</w:t>
        <w:br w:type="textWrapping"/>
        <w:t xml:space="preserve">Constructing One-Point Perspective (Best for Boxes, Cabinets, Built-ins)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Step-by-step construction method: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Draw 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horizon line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(eye level).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Place a single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vanishing point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on the horizon line.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Draw 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front face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of the furniture (a rectangle for a cabinet or drawer unit).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From the front corners, draw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receding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toward the vanishing point.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Decide the depth and close the back edges with horizontal/vertical lines.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Add interior forms (shelves, drawers, panels) using the same vanishing point for depth lines.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Practical furniture tip: Keep the front face true and squared; this makes door and drawer spacing easier to visualize.</w:t>
      </w:r>
    </w:p>
    <w:p w:rsidR="00000000" w:rsidDel="00000000" w:rsidP="00000000" w:rsidRDefault="00000000" w:rsidRPr="00000000" w14:paraId="0000004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7</w:t>
        <w:br w:type="textWrapping"/>
        <w:t xml:space="preserve">Constructing Two-Point Perspective (Best for Showing Form and Style)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Step-by-step construction method: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Draw 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horizon line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Place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two vanishing points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far apart on the horizon line (this reduces distortion).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Draw 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vertical corner edge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of the furniture (the nearest corner).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From the top and bottom of that corner, draw lines to each vanishing point.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Set the width and depth by choosing points along those receding lines.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Draw vertical edges up/down to form the outer shape.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Add features (drawer faces, rails, legs) by projecting lines to the correct vanishing point.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mistake to avoid: Putting vanishing points too close makes the furniture look warped.</w:t>
      </w:r>
    </w:p>
    <w:p w:rsidR="00000000" w:rsidDel="00000000" w:rsidP="00000000" w:rsidRDefault="00000000" w:rsidRPr="00000000" w14:paraId="0000004C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8</w:t>
        <w:br w:type="textWrapping"/>
        <w:t xml:space="preserve">Adding Furniture-Specific Details (That Make the Drawing “Buildable”)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Show thickness and construction logic: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Indicate panel thicknesses, top overhangs, leg taper, and stretchers.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Include joinery cues (even simplified):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Mortise-and-tenon locations, dado lines, drawer box set-back, face frame reveals.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Doors and drawers: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consistent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reveals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(the small gaps) to communicate craftsmanship.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Curves and bevels: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Add after the main box is correct; curves should follow the perspective structure.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Optional but useful: light shading to separate planes; wood grain direction to show surfaces.</w:t>
      </w:r>
    </w:p>
    <w:p w:rsidR="00000000" w:rsidDel="00000000" w:rsidP="00000000" w:rsidRDefault="00000000" w:rsidRPr="00000000" w14:paraId="00000056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9</w:t>
        <w:br w:type="textWrapping"/>
        <w:t xml:space="preserve">Quality Checks and Common Errors (Before You “Finalize”)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Quality checks: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Do all depth lines go to the correct vanishing point(s)?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Are vertical lines truly vertical? Are horizontals consistent with the horizon?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Do repeated parts match (drawer heights, leg thicknesses, shelf spacing)?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Does the furniture look stable (center of mass visually supported)?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errors: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Mixing one-point and two-point rules in the same object unintentionally.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Uneven line weight that makes the drawing hard to read.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Inconsistent thicknesses (top thickness changes from one side to another).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Details added too early before the main form is correct.</w:t>
      </w:r>
    </w:p>
    <w:p w:rsidR="00000000" w:rsidDel="00000000" w:rsidP="00000000" w:rsidRDefault="00000000" w:rsidRPr="00000000" w14:paraId="00000061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10</w:t>
        <w:br w:type="textWrapping"/>
        <w:t xml:space="preserve">Storing Drawings and Equipment (Professional Practice)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Paper drawings: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Store flat in a portfolio or large envelope; avoid rolling finished drawings unless necessary.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Label each drawing with name, date, project title, and version number (e.g., “Table_v2”).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Keep a “draft” sheet set separate from “final” presentation sheets.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Digital drawings: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3743"/>
          <w:sz w:val="21"/>
          <w:szCs w:val="21"/>
          <w:rtl w:val="0"/>
        </w:rPr>
        <w:t xml:space="preserve">Use organized folders (Project → Sketches → Revisions → Final Exports).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Export shareable formats (PDF/PNG) and keep editable source files.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Back up to a second location (school drive + external drive).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Equipment care: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Keep pencils sharp, protect straightedges from nicks, and store tools to prevent bending or warping.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Clean the workspace to prevent smearing and tearing.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