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Wooden Key Holder: From Concept to Construction (DVC + Wood Technology)</w:t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 </w:t>
      </w:r>
    </w:p>
    <w:p w:rsidR="00000000" w:rsidDel="00000000" w:rsidP="00000000" w:rsidRDefault="00000000" w:rsidRPr="00000000" w14:paraId="00000004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Course Overview (What Students Will Do Across 20 Classes)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This project blends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Design and Visual Communication (DVC)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 Technology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so students experience the full design cycle: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21217"/>
          <w:sz w:val="21"/>
          <w:szCs w:val="21"/>
          <w:rtl w:val="0"/>
        </w:rPr>
        <w:t xml:space="preserve">identify a need → design a solution → make it → test and improve it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Final outcome: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functional wooden key holder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that is safe, well-made, and clearly communicates a design idea.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Students will create: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Freehand sketches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(fast idea generation)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2D working drawings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(accurate sizes and notes for making)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3D pictorial drawings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(to show what it will look like)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prototype/model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(digital or physical, depending on resources)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finished product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with an evaluated final report.</w:t>
      </w:r>
    </w:p>
    <w:p w:rsidR="00000000" w:rsidDel="00000000" w:rsidP="00000000" w:rsidRDefault="00000000" w:rsidRPr="00000000" w14:paraId="0000000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color w:val="373743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Learning Goals (Success Looks Like…)</w:t>
        <w:br w:type="textWrapping"/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Students will be able to: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Apply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design process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to solve a real-world need (storing keys neatly and safely).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drawing conventions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line types, dimensioning, symbols, title blocks, and annotations.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Create accurate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orthographic (2D)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drawings and clear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3D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visuals (isometric/oblique/perspective).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Select appropriate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wood, joints, and fixings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strength and function.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workshop tools safely and produce a project with good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accuracy, finish, and durability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Evaluate outcomes using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criteria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(function, aesthetics, safety, sustainability, quality).</w:t>
      </w:r>
    </w:p>
    <w:p w:rsidR="00000000" w:rsidDel="00000000" w:rsidP="00000000" w:rsidRDefault="00000000" w:rsidRPr="00000000" w14:paraId="00000014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The Project Brief (Problem + Design Need)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Problem: Keys are often misplaced and create clutter; entry spaces need simple storage.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Design opportunity: Create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wall-mounted key holder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with hooks and optional features (small shelf, name plaque, mail slot).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Must be made primarily from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Must include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at least 3 hooks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Must mount securely to a wall/board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Must be safe (no sharp edges, stable fixings)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Must follow workshop rules and agreed size limits.</w:t>
      </w:r>
    </w:p>
    <w:p w:rsidR="00000000" w:rsidDel="00000000" w:rsidP="00000000" w:rsidRDefault="00000000" w:rsidRPr="00000000" w14:paraId="0000001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color w:val="373743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Specifications &amp; Success Criteria (What to Measure)</w:t>
        <w:br w:type="textWrapping"/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Create measurable criteria so evaluation is objective: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holds at least 3 sets of keys; hooks spaced so keys don’t tangle.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Size: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fits within an agreed maximum (set by teacher/workshop space).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Strength: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survives everyday use; hooks and fixings don’t loosen easily.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Appearance: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consistent theme/style; clean lines; smooth finish; no glue marks.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Safety: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edges eased; hardware secure; no splinters.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Sustainability: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efficient material use; uses reclaimed wood if possible; minimal waste.</w:t>
      </w:r>
    </w:p>
    <w:p w:rsidR="00000000" w:rsidDel="00000000" w:rsidP="00000000" w:rsidRDefault="00000000" w:rsidRPr="00000000" w14:paraId="00000024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Class Timeline (10 DVC + 10 Construction)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DVC Classes 1–10: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research, ideation, sketching, drawing standards, working drawings, modeling, planning.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 Tech Classes 1–10: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material selection, marking out, cutting, joining, drilling, assembly, finishing, evaluation.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Checkpoints: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End of DVC: approved working drawings + cutting list + process plan.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End of Wood Tech: completed key holder + evaluation.</w:t>
      </w:r>
    </w:p>
    <w:p w:rsidR="00000000" w:rsidDel="00000000" w:rsidP="00000000" w:rsidRDefault="00000000" w:rsidRPr="00000000" w14:paraId="0000002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560" w:line="319.99199999999996" w:lineRule="auto"/>
        <w:rPr>
          <w:color w:val="3737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0"/>
        <w:gridCol w:w="5520"/>
        <w:tblGridChange w:id="0">
          <w:tblGrid>
            <w:gridCol w:w="5550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MDVC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MWOOD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1: Research &amp; Inspiration (User and Context)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Identify the “user”: student, family member, classroom use, or front office.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Research: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Key holder styles (minimal, rustic, modern, themed)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Hook types (metal hooks, wooden pegs, reclaimed hardware)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Mounting methods (keyhole slots, hidden bracket, screws)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Design considerations: location, weight capacity, typical number of keys, and safety around doorways.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1: Workshop Safety &amp; Tool Readiness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Safety expectations: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PPE as required (eye protection for cutting/drilling; hearing protection when needed)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Correct clothing and hair tied back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Safe carrying and storage of tools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Clear bench policy and dust management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Skill warm-up: accurate measuring/marking and correct clamp use before making final parts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2: Ideation (Freehand Sketching for Fast Ideas)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Create a minimum number of concept sketches (teacher sets the target).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Use sketching strategies: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Thumbnail sketches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for quick variety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Add notes: features, materials, how it mounts, hook spacing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Explore themes: geometric, nature-inspired, sports, initials, cultural motifs (appropriate and respectful)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Focus on quantity first, then select the best idea to refine.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2: Materials (Wood Choice &amp; Sustainability)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Discuss wood types commonly available (teacher adapts to your stock):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Softwood vs hardwood (workability vs durability)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Grain direction and how it affects strength and appearance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Sustainability decisions: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Reclaimed/offcut timber when possible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Plan cuts to reduce waste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56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Choose finishes with lower odor/safer handling when available (per school policy).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3: Drawing Conventions (Communicating Clearly)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Key conventions students must apply: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Line types: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visible outlines, hidden detail (if needed), center lines (if used)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Dimensioning: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clear, consistent units, aligned placement, correct arrows/extension lines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Annotations: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materials, finish, notes like “ease edges” or “drill pilot holes”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56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Title block: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project name, student name, date, scale (if used), revision.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3: Marking Out (Accuracy Before Cutting)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Tools: rule/tape, try square, marking gauge (if available), pencil/knife (per classroom practice).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Accuracy habits: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Measure twice, cut once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Mark faces/edges to keep orientation correct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Clearly label parts (A, B, backboard, shelf, etc.)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Teacher check: all parts marked out and verified before major cutting.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4: Orthographic (2D) Working Drawings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Purpose: the workshop needs accurate drawings to build from.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Front, top, and side views (as appropriate)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All critical dimensions: length/width/thickness, hook locations, hole sizes, spacing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Notes for joinery and assembly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Teacher checkpoint: drawings must be complete before construction begins to reduce mistakes and waste.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4: Cutting, Shaping, and Edge Treatment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Cutting steps (teacher selects tools appropriate to the room):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43"/>
                <w:sz w:val="21"/>
                <w:szCs w:val="21"/>
                <w:rtl w:val="0"/>
              </w:rPr>
              <w:t xml:space="preserve">Rough cut → refine to line → test-fit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Shaping options: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Straight edges for modern design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Curves/chamfers for softer aesthetics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Edge treatment for safety and quality: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Ease sharp edges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8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56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Sand progressively for a smooth touch-ready surface.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5: 3D Drawings (Showing Form and Style)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Students produce one clear 3D view to communicate appearance: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Isometric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(equal angles, good for product shapes)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Oblique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(front face true shape)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Perspective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(realistic, optional if taught)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5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Add texture/finish cues: wood grain direction, painted areas, metal hardware placement.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5: Joinery, Drilling, and Assembly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Common assembly methods for a key holder: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Glued butt joints with reinforcement (as taught)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Screws with pilot holes to prevent splitting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Dowels/biscuits (if taught and available)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Hardware: hooks, pegs, screws, wall-mount system.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Quality checks during assembly: alignment, squareness, clamp pressure, wipe excess glue, consistent spacing.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6: Modeling &amp; Prototyping (Test Before You Build)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Prototype options: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Cardboard/foam mock-up to test size and spacing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Paper templates for curved shapes or hook positions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Simple digital model if tools are available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What to test: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Hook spacing for key rings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Mounting placement and stability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11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56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Proportions and visibility from the user’s viewpoint.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6: Finishing (Looks + Protection)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Purpose of finish: improves appearance and protects wood from moisture and wear.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Steps: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Final sanding and dust removal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Apply finish evenly; follow drying times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Optional: paint/stain + clear coat if appropriate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Quality expectations: no drips, smooth feel, clean edges, and consistent sheen.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7: Planning for Build (Cutting List + Process Plan)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Students create: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Cutting list: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each part, quantity, material, dimensions, notes (grain direction, allowances).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Process plan: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73743"/>
                <w:sz w:val="21"/>
                <w:szCs w:val="21"/>
                <w:rtl w:val="0"/>
              </w:rPr>
              <w:t xml:space="preserve"> step-by-step build order to avoid rework (mark out → cut → join → drill → sand → finish).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Include safety planning: identify steps requiring PPE and teacher sign-off (e.g., drilling, cutting).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b w:val="1"/>
                <w:bCs w:val="1"/>
                <w:color w:val="12121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Wood Tech 7: Finishing (Looks + Protection)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Purpose of finish: improves appearance and protects wood from moisture and wear.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Steps: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Final sanding and dust removal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Apply finish evenly; follow drying times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pacing w:after="0" w:afterAutospacing="0" w:before="0" w:beforeAutospacing="0" w:line="319.99199999999996" w:lineRule="auto"/>
              <w:ind w:left="144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Optional: paint/stain + clear coat if appropriate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Quality expectations: no drips, smooth feel, clean edges, and consistent sheen.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Assessment Checklist (Teacher-Ready Rubric Categories)</w:t>
              <w:br w:type="textWrapping"/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Suggested categories (adapt to your grading system):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340" w:line="319.9919999999999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DVC Portfolio: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research, ideation range, 2D working drawings, 3D drawing, modeling evidence, planning documents.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Assessment Checklist (Teacher-Ready Rubric Categories)</w:t>
              <w:br w:type="textWrapping"/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Suggested categories (adapt to your grading system):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340" w:line="319.9919999999999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Workshop Practice: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safety, tool use, organization, problem-solving, teamwork.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Construction Quality: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accuracy, joint strength, hook alignment, mounting reliability.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0" w:afterAutospacing="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Finish &amp; Aesthetics: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smoothness, consistency, craftsmanship, design coherence.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6"/>
              </w:num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340" w:before="0" w:beforeAutospacing="0" w:line="319.9919999999999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121217"/>
                <w:sz w:val="21"/>
                <w:szCs w:val="21"/>
                <w:rtl w:val="0"/>
              </w:rPr>
              <w:t xml:space="preserve">Evaluation:</w:t>
            </w:r>
            <w:r w:rsidDel="00000000" w:rsidR="00000000" w:rsidRPr="00000000">
              <w:rPr>
                <w:color w:val="373743"/>
                <w:sz w:val="21"/>
                <w:szCs w:val="21"/>
                <w:rtl w:val="0"/>
              </w:rPr>
              <w:t xml:space="preserve"> evidence-based reflection tied to criteria and testing.</w:t>
            </w:r>
          </w:p>
          <w:p w:rsidR="00000000" w:rsidDel="00000000" w:rsidP="00000000" w:rsidRDefault="00000000" w:rsidRPr="00000000" w14:paraId="000000A5">
            <w:pPr>
              <w:pBdr>
                <w:top w:color="373743" w:space="0" w:sz="0" w:val="none"/>
                <w:left w:color="373743" w:space="0" w:sz="0" w:val="none"/>
                <w:bottom w:color="373743" w:space="0" w:sz="0" w:val="none"/>
                <w:right w:color="373743" w:space="0" w:sz="0" w:val="none"/>
                <w:between w:color="373743" w:space="0" w:sz="0" w:val="none"/>
              </w:pBdr>
              <w:shd w:fill="fbfbfc" w:val="clear"/>
              <w:spacing w:after="120" w:before="120" w:line="319.99199999999996" w:lineRule="auto"/>
              <w:rPr>
                <w:color w:val="3737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