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D869" w14:textId="77777777" w:rsidR="00404425" w:rsidRDefault="00404425" w:rsidP="004417D3">
      <w:pPr>
        <w:rPr>
          <w:lang w:val="nl-NL"/>
        </w:rPr>
      </w:pPr>
    </w:p>
    <w:p w14:paraId="7B051ADE" w14:textId="77777777" w:rsidR="00404425" w:rsidRPr="00244EFB" w:rsidRDefault="00404425" w:rsidP="004417D3">
      <w:pPr>
        <w:pStyle w:val="Title"/>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6215699"/>
      <w:r>
        <w:lastRenderedPageBreak/>
        <w:t>Index</w:t>
      </w:r>
      <w:bookmarkEnd w:id="0"/>
    </w:p>
    <w:sdt>
      <w:sdtPr>
        <w:id w:val="1948114112"/>
        <w:docPartObj>
          <w:docPartGallery w:val="Table of Contents"/>
          <w:docPartUnique/>
        </w:docPartObj>
      </w:sdtPr>
      <w:sdtEndPr>
        <w:rPr>
          <w:noProof/>
        </w:rPr>
      </w:sdtEndPr>
      <w:sdtContent>
        <w:p w14:paraId="7EFA95CB" w14:textId="30F0DA9D" w:rsidR="00F758FF" w:rsidRDefault="00404425">
          <w:pPr>
            <w:pStyle w:val="TOC1"/>
            <w:tabs>
              <w:tab w:val="right" w:leader="dot" w:pos="9350"/>
            </w:tabs>
            <w:rPr>
              <w:rFonts w:asciiTheme="minorHAnsi" w:eastAsiaTheme="minorEastAsia" w:hAnsiTheme="minorHAnsi" w:cstheme="minorBidi"/>
              <w:noProof/>
            </w:rPr>
          </w:pPr>
          <w:r w:rsidRPr="00AF6F90">
            <w:fldChar w:fldCharType="begin"/>
          </w:r>
          <w:r w:rsidRPr="00AF6F90">
            <w:instrText xml:space="preserve"> TOC \o "1-3" \h \z \u </w:instrText>
          </w:r>
          <w:r w:rsidRPr="00AF6F90">
            <w:fldChar w:fldCharType="separate"/>
          </w:r>
          <w:hyperlink w:anchor="_Toc86215699" w:history="1">
            <w:r w:rsidR="00F758FF" w:rsidRPr="00626BBD">
              <w:rPr>
                <w:rStyle w:val="Hyperlink"/>
                <w:noProof/>
              </w:rPr>
              <w:t>Index</w:t>
            </w:r>
            <w:r w:rsidR="00F758FF">
              <w:rPr>
                <w:noProof/>
                <w:webHidden/>
              </w:rPr>
              <w:tab/>
            </w:r>
            <w:r w:rsidR="00F758FF">
              <w:rPr>
                <w:noProof/>
                <w:webHidden/>
              </w:rPr>
              <w:fldChar w:fldCharType="begin"/>
            </w:r>
            <w:r w:rsidR="00F758FF">
              <w:rPr>
                <w:noProof/>
                <w:webHidden/>
              </w:rPr>
              <w:instrText xml:space="preserve"> PAGEREF _Toc86215699 \h </w:instrText>
            </w:r>
            <w:r w:rsidR="00F758FF">
              <w:rPr>
                <w:noProof/>
                <w:webHidden/>
              </w:rPr>
            </w:r>
            <w:r w:rsidR="00F758FF">
              <w:rPr>
                <w:noProof/>
                <w:webHidden/>
              </w:rPr>
              <w:fldChar w:fldCharType="separate"/>
            </w:r>
            <w:r w:rsidR="00F758FF">
              <w:rPr>
                <w:noProof/>
                <w:webHidden/>
              </w:rPr>
              <w:t>2</w:t>
            </w:r>
            <w:r w:rsidR="00F758FF">
              <w:rPr>
                <w:noProof/>
                <w:webHidden/>
              </w:rPr>
              <w:fldChar w:fldCharType="end"/>
            </w:r>
          </w:hyperlink>
        </w:p>
        <w:p w14:paraId="6E518082" w14:textId="4F4025FA" w:rsidR="00F758FF" w:rsidRDefault="0015549E">
          <w:pPr>
            <w:pStyle w:val="TOC1"/>
            <w:tabs>
              <w:tab w:val="right" w:leader="dot" w:pos="9350"/>
            </w:tabs>
            <w:rPr>
              <w:rFonts w:asciiTheme="minorHAnsi" w:eastAsiaTheme="minorEastAsia" w:hAnsiTheme="minorHAnsi" w:cstheme="minorBidi"/>
              <w:noProof/>
            </w:rPr>
          </w:pPr>
          <w:hyperlink w:anchor="_Toc86215700" w:history="1">
            <w:r w:rsidR="00F758FF" w:rsidRPr="00626BBD">
              <w:rPr>
                <w:rStyle w:val="Hyperlink"/>
                <w:noProof/>
              </w:rPr>
              <w:t>1. Introduction</w:t>
            </w:r>
            <w:r w:rsidR="00F758FF">
              <w:rPr>
                <w:noProof/>
                <w:webHidden/>
              </w:rPr>
              <w:tab/>
            </w:r>
            <w:r w:rsidR="00F758FF">
              <w:rPr>
                <w:noProof/>
                <w:webHidden/>
              </w:rPr>
              <w:fldChar w:fldCharType="begin"/>
            </w:r>
            <w:r w:rsidR="00F758FF">
              <w:rPr>
                <w:noProof/>
                <w:webHidden/>
              </w:rPr>
              <w:instrText xml:space="preserve"> PAGEREF _Toc86215700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47BBED7E" w14:textId="3AAAC3A0" w:rsidR="00F758FF" w:rsidRDefault="0015549E">
          <w:pPr>
            <w:pStyle w:val="TOC1"/>
            <w:tabs>
              <w:tab w:val="right" w:leader="dot" w:pos="9350"/>
            </w:tabs>
            <w:rPr>
              <w:rFonts w:asciiTheme="minorHAnsi" w:eastAsiaTheme="minorEastAsia" w:hAnsiTheme="minorHAnsi" w:cstheme="minorBidi"/>
              <w:noProof/>
            </w:rPr>
          </w:pPr>
          <w:hyperlink w:anchor="_Toc86215701" w:history="1">
            <w:r w:rsidR="00F758FF" w:rsidRPr="00626BBD">
              <w:rPr>
                <w:rStyle w:val="Hyperlink"/>
                <w:noProof/>
              </w:rPr>
              <w:t>2. Methods</w:t>
            </w:r>
            <w:r w:rsidR="00F758FF">
              <w:rPr>
                <w:noProof/>
                <w:webHidden/>
              </w:rPr>
              <w:tab/>
            </w:r>
            <w:r w:rsidR="00F758FF">
              <w:rPr>
                <w:noProof/>
                <w:webHidden/>
              </w:rPr>
              <w:fldChar w:fldCharType="begin"/>
            </w:r>
            <w:r w:rsidR="00F758FF">
              <w:rPr>
                <w:noProof/>
                <w:webHidden/>
              </w:rPr>
              <w:instrText xml:space="preserve"> PAGEREF _Toc86215701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F92D4C4" w14:textId="56E00D84" w:rsidR="00F758FF" w:rsidRDefault="0015549E">
          <w:pPr>
            <w:pStyle w:val="TOC2"/>
            <w:tabs>
              <w:tab w:val="right" w:leader="dot" w:pos="9350"/>
            </w:tabs>
            <w:rPr>
              <w:rFonts w:asciiTheme="minorHAnsi" w:eastAsiaTheme="minorEastAsia" w:hAnsiTheme="minorHAnsi" w:cstheme="minorBidi"/>
              <w:noProof/>
            </w:rPr>
          </w:pPr>
          <w:hyperlink w:anchor="_Toc86215702" w:history="1">
            <w:r w:rsidR="00F758FF" w:rsidRPr="00626BBD">
              <w:rPr>
                <w:rStyle w:val="Hyperlink"/>
                <w:noProof/>
              </w:rPr>
              <w:t>2.1 Dataset</w:t>
            </w:r>
            <w:r w:rsidR="00F758FF">
              <w:rPr>
                <w:noProof/>
                <w:webHidden/>
              </w:rPr>
              <w:tab/>
            </w:r>
            <w:r w:rsidR="00F758FF">
              <w:rPr>
                <w:noProof/>
                <w:webHidden/>
              </w:rPr>
              <w:fldChar w:fldCharType="begin"/>
            </w:r>
            <w:r w:rsidR="00F758FF">
              <w:rPr>
                <w:noProof/>
                <w:webHidden/>
              </w:rPr>
              <w:instrText xml:space="preserve"> PAGEREF _Toc86215702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EF91C74" w14:textId="504C311A" w:rsidR="00F758FF" w:rsidRDefault="0015549E">
          <w:pPr>
            <w:pStyle w:val="TOC2"/>
            <w:tabs>
              <w:tab w:val="right" w:leader="dot" w:pos="9350"/>
            </w:tabs>
            <w:rPr>
              <w:rFonts w:asciiTheme="minorHAnsi" w:eastAsiaTheme="minorEastAsia" w:hAnsiTheme="minorHAnsi" w:cstheme="minorBidi"/>
              <w:noProof/>
            </w:rPr>
          </w:pPr>
          <w:hyperlink w:anchor="_Toc86215703" w:history="1">
            <w:r w:rsidR="00F758FF" w:rsidRPr="00626BBD">
              <w:rPr>
                <w:rStyle w:val="Hyperlink"/>
                <w:noProof/>
              </w:rPr>
              <w:t>2.2 Linear regression</w:t>
            </w:r>
            <w:r w:rsidR="00F758FF">
              <w:rPr>
                <w:noProof/>
                <w:webHidden/>
              </w:rPr>
              <w:tab/>
            </w:r>
            <w:r w:rsidR="00F758FF">
              <w:rPr>
                <w:noProof/>
                <w:webHidden/>
              </w:rPr>
              <w:fldChar w:fldCharType="begin"/>
            </w:r>
            <w:r w:rsidR="00F758FF">
              <w:rPr>
                <w:noProof/>
                <w:webHidden/>
              </w:rPr>
              <w:instrText xml:space="preserve"> PAGEREF _Toc86215703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5C538EE" w14:textId="49658E4A" w:rsidR="00F758FF" w:rsidRDefault="0015549E">
          <w:pPr>
            <w:pStyle w:val="TOC2"/>
            <w:tabs>
              <w:tab w:val="right" w:leader="dot" w:pos="9350"/>
            </w:tabs>
            <w:rPr>
              <w:rFonts w:asciiTheme="minorHAnsi" w:eastAsiaTheme="minorEastAsia" w:hAnsiTheme="minorHAnsi" w:cstheme="minorBidi"/>
              <w:noProof/>
            </w:rPr>
          </w:pPr>
          <w:hyperlink w:anchor="_Toc86215704" w:history="1">
            <w:r w:rsidR="00F758FF" w:rsidRPr="00626BBD">
              <w:rPr>
                <w:rStyle w:val="Hyperlink"/>
                <w:noProof/>
              </w:rPr>
              <w:t>2.3 Logistic regression</w:t>
            </w:r>
            <w:r w:rsidR="00F758FF">
              <w:rPr>
                <w:noProof/>
                <w:webHidden/>
              </w:rPr>
              <w:tab/>
            </w:r>
            <w:r w:rsidR="00F758FF">
              <w:rPr>
                <w:noProof/>
                <w:webHidden/>
              </w:rPr>
              <w:fldChar w:fldCharType="begin"/>
            </w:r>
            <w:r w:rsidR="00F758FF">
              <w:rPr>
                <w:noProof/>
                <w:webHidden/>
              </w:rPr>
              <w:instrText xml:space="preserve"> PAGEREF _Toc86215704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7A25AB12" w14:textId="3315E75B" w:rsidR="00F758FF" w:rsidRDefault="0015549E">
          <w:pPr>
            <w:pStyle w:val="TOC2"/>
            <w:tabs>
              <w:tab w:val="right" w:leader="dot" w:pos="9350"/>
            </w:tabs>
            <w:rPr>
              <w:rFonts w:asciiTheme="minorHAnsi" w:eastAsiaTheme="minorEastAsia" w:hAnsiTheme="minorHAnsi" w:cstheme="minorBidi"/>
              <w:noProof/>
            </w:rPr>
          </w:pPr>
          <w:hyperlink w:anchor="_Toc86215705" w:history="1">
            <w:r w:rsidR="00F758FF" w:rsidRPr="00626BBD">
              <w:rPr>
                <w:rStyle w:val="Hyperlink"/>
                <w:noProof/>
              </w:rPr>
              <w:t>2.4 Methods of evaluation</w:t>
            </w:r>
            <w:r w:rsidR="00F758FF">
              <w:rPr>
                <w:noProof/>
                <w:webHidden/>
              </w:rPr>
              <w:tab/>
            </w:r>
            <w:r w:rsidR="00F758FF">
              <w:rPr>
                <w:noProof/>
                <w:webHidden/>
              </w:rPr>
              <w:fldChar w:fldCharType="begin"/>
            </w:r>
            <w:r w:rsidR="00F758FF">
              <w:rPr>
                <w:noProof/>
                <w:webHidden/>
              </w:rPr>
              <w:instrText xml:space="preserve"> PAGEREF _Toc86215705 \h </w:instrText>
            </w:r>
            <w:r w:rsidR="00F758FF">
              <w:rPr>
                <w:noProof/>
                <w:webHidden/>
              </w:rPr>
            </w:r>
            <w:r w:rsidR="00F758FF">
              <w:rPr>
                <w:noProof/>
                <w:webHidden/>
              </w:rPr>
              <w:fldChar w:fldCharType="separate"/>
            </w:r>
            <w:r w:rsidR="00F758FF">
              <w:rPr>
                <w:noProof/>
                <w:webHidden/>
              </w:rPr>
              <w:t>4</w:t>
            </w:r>
            <w:r w:rsidR="00F758FF">
              <w:rPr>
                <w:noProof/>
                <w:webHidden/>
              </w:rPr>
              <w:fldChar w:fldCharType="end"/>
            </w:r>
          </w:hyperlink>
        </w:p>
        <w:p w14:paraId="1220BC9D" w14:textId="3D58B2BD" w:rsidR="00F758FF" w:rsidRDefault="0015549E">
          <w:pPr>
            <w:pStyle w:val="TOC1"/>
            <w:tabs>
              <w:tab w:val="right" w:leader="dot" w:pos="9350"/>
            </w:tabs>
            <w:rPr>
              <w:rFonts w:asciiTheme="minorHAnsi" w:eastAsiaTheme="minorEastAsia" w:hAnsiTheme="minorHAnsi" w:cstheme="minorBidi"/>
              <w:noProof/>
            </w:rPr>
          </w:pPr>
          <w:hyperlink w:anchor="_Toc86215706" w:history="1">
            <w:r w:rsidR="00F758FF" w:rsidRPr="00626BBD">
              <w:rPr>
                <w:rStyle w:val="Hyperlink"/>
                <w:noProof/>
                <w:shd w:val="clear" w:color="auto" w:fill="FFFFFF"/>
              </w:rPr>
              <w:t>3. Results</w:t>
            </w:r>
            <w:r w:rsidR="00F758FF">
              <w:rPr>
                <w:noProof/>
                <w:webHidden/>
              </w:rPr>
              <w:tab/>
            </w:r>
            <w:r w:rsidR="00F758FF">
              <w:rPr>
                <w:noProof/>
                <w:webHidden/>
              </w:rPr>
              <w:fldChar w:fldCharType="begin"/>
            </w:r>
            <w:r w:rsidR="00F758FF">
              <w:rPr>
                <w:noProof/>
                <w:webHidden/>
              </w:rPr>
              <w:instrText xml:space="preserve"> PAGEREF _Toc86215706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CF09C3E" w14:textId="029CF9E9" w:rsidR="00F758FF" w:rsidRDefault="0015549E">
          <w:pPr>
            <w:pStyle w:val="TOC2"/>
            <w:tabs>
              <w:tab w:val="right" w:leader="dot" w:pos="9350"/>
            </w:tabs>
            <w:rPr>
              <w:rFonts w:asciiTheme="minorHAnsi" w:eastAsiaTheme="minorEastAsia" w:hAnsiTheme="minorHAnsi" w:cstheme="minorBidi"/>
              <w:noProof/>
            </w:rPr>
          </w:pPr>
          <w:hyperlink w:anchor="_Toc86215707" w:history="1">
            <w:r w:rsidR="00F758FF" w:rsidRPr="00626BBD">
              <w:rPr>
                <w:rStyle w:val="Hyperlink"/>
                <w:noProof/>
              </w:rPr>
              <w:t>3.1 Linear regression</w:t>
            </w:r>
            <w:r w:rsidR="00F758FF">
              <w:rPr>
                <w:noProof/>
                <w:webHidden/>
              </w:rPr>
              <w:tab/>
            </w:r>
            <w:r w:rsidR="00F758FF">
              <w:rPr>
                <w:noProof/>
                <w:webHidden/>
              </w:rPr>
              <w:fldChar w:fldCharType="begin"/>
            </w:r>
            <w:r w:rsidR="00F758FF">
              <w:rPr>
                <w:noProof/>
                <w:webHidden/>
              </w:rPr>
              <w:instrText xml:space="preserve"> PAGEREF _Toc86215707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5A6BBC3" w14:textId="79E353CE" w:rsidR="00F758FF" w:rsidRDefault="0015549E">
          <w:pPr>
            <w:pStyle w:val="TOC2"/>
            <w:tabs>
              <w:tab w:val="right" w:leader="dot" w:pos="9350"/>
            </w:tabs>
            <w:rPr>
              <w:rFonts w:asciiTheme="minorHAnsi" w:eastAsiaTheme="minorEastAsia" w:hAnsiTheme="minorHAnsi" w:cstheme="minorBidi"/>
              <w:noProof/>
            </w:rPr>
          </w:pPr>
          <w:hyperlink w:anchor="_Toc86215708" w:history="1">
            <w:r w:rsidR="00F758FF" w:rsidRPr="00626BBD">
              <w:rPr>
                <w:rStyle w:val="Hyperlink"/>
                <w:noProof/>
              </w:rPr>
              <w:t>3.2 Logistic regression</w:t>
            </w:r>
            <w:r w:rsidR="00F758FF">
              <w:rPr>
                <w:noProof/>
                <w:webHidden/>
              </w:rPr>
              <w:tab/>
            </w:r>
            <w:r w:rsidR="00F758FF">
              <w:rPr>
                <w:noProof/>
                <w:webHidden/>
              </w:rPr>
              <w:fldChar w:fldCharType="begin"/>
            </w:r>
            <w:r w:rsidR="00F758FF">
              <w:rPr>
                <w:noProof/>
                <w:webHidden/>
              </w:rPr>
              <w:instrText xml:space="preserve"> PAGEREF _Toc86215708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687DD505" w14:textId="440EA681" w:rsidR="00F758FF" w:rsidRDefault="0015549E">
          <w:pPr>
            <w:pStyle w:val="TOC2"/>
            <w:tabs>
              <w:tab w:val="right" w:leader="dot" w:pos="9350"/>
            </w:tabs>
            <w:rPr>
              <w:rFonts w:asciiTheme="minorHAnsi" w:eastAsiaTheme="minorEastAsia" w:hAnsiTheme="minorHAnsi" w:cstheme="minorBidi"/>
              <w:noProof/>
            </w:rPr>
          </w:pPr>
          <w:hyperlink w:anchor="_Toc86215709" w:history="1">
            <w:r w:rsidR="00F758FF" w:rsidRPr="00626BBD">
              <w:rPr>
                <w:rStyle w:val="Hyperlink"/>
                <w:noProof/>
              </w:rPr>
              <w:t xml:space="preserve">3.3 Variation of hyperparameters </w:t>
            </w:r>
            <w:r w:rsidR="00F758FF">
              <w:rPr>
                <w:noProof/>
                <w:webHidden/>
              </w:rPr>
              <w:tab/>
            </w:r>
            <w:r w:rsidR="00F758FF">
              <w:rPr>
                <w:noProof/>
                <w:webHidden/>
              </w:rPr>
              <w:fldChar w:fldCharType="begin"/>
            </w:r>
            <w:r w:rsidR="00F758FF">
              <w:rPr>
                <w:noProof/>
                <w:webHidden/>
              </w:rPr>
              <w:instrText xml:space="preserve"> PAGEREF _Toc86215709 \h </w:instrText>
            </w:r>
            <w:r w:rsidR="00F758FF">
              <w:rPr>
                <w:noProof/>
                <w:webHidden/>
              </w:rPr>
            </w:r>
            <w:r w:rsidR="00F758FF">
              <w:rPr>
                <w:noProof/>
                <w:webHidden/>
              </w:rPr>
              <w:fldChar w:fldCharType="separate"/>
            </w:r>
            <w:r w:rsidR="00F758FF">
              <w:rPr>
                <w:noProof/>
                <w:webHidden/>
              </w:rPr>
              <w:t>6</w:t>
            </w:r>
            <w:r w:rsidR="00F758FF">
              <w:rPr>
                <w:noProof/>
                <w:webHidden/>
              </w:rPr>
              <w:fldChar w:fldCharType="end"/>
            </w:r>
          </w:hyperlink>
        </w:p>
        <w:p w14:paraId="3E620EF6" w14:textId="7D087EBD" w:rsidR="00F758FF" w:rsidRDefault="0015549E">
          <w:pPr>
            <w:pStyle w:val="TOC2"/>
            <w:tabs>
              <w:tab w:val="right" w:leader="dot" w:pos="9350"/>
            </w:tabs>
            <w:rPr>
              <w:rFonts w:asciiTheme="minorHAnsi" w:eastAsiaTheme="minorEastAsia" w:hAnsiTheme="minorHAnsi" w:cstheme="minorBidi"/>
              <w:noProof/>
            </w:rPr>
          </w:pPr>
          <w:hyperlink w:anchor="_Toc86215710" w:history="1">
            <w:r w:rsidR="00F758FF" w:rsidRPr="00626BBD">
              <w:rPr>
                <w:rStyle w:val="Hyperlink"/>
                <w:noProof/>
              </w:rPr>
              <w:t>3.4 Logistic regression evaluation</w:t>
            </w:r>
            <w:r w:rsidR="00F758FF">
              <w:rPr>
                <w:noProof/>
                <w:webHidden/>
              </w:rPr>
              <w:tab/>
            </w:r>
            <w:r w:rsidR="00F758FF">
              <w:rPr>
                <w:noProof/>
                <w:webHidden/>
              </w:rPr>
              <w:fldChar w:fldCharType="begin"/>
            </w:r>
            <w:r w:rsidR="00F758FF">
              <w:rPr>
                <w:noProof/>
                <w:webHidden/>
              </w:rPr>
              <w:instrText xml:space="preserve"> PAGEREF _Toc86215710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52E4CDA8" w14:textId="5610749D" w:rsidR="00F758FF" w:rsidRDefault="0015549E">
          <w:pPr>
            <w:pStyle w:val="TOC1"/>
            <w:tabs>
              <w:tab w:val="right" w:leader="dot" w:pos="9350"/>
            </w:tabs>
            <w:rPr>
              <w:rFonts w:asciiTheme="minorHAnsi" w:eastAsiaTheme="minorEastAsia" w:hAnsiTheme="minorHAnsi" w:cstheme="minorBidi"/>
              <w:noProof/>
            </w:rPr>
          </w:pPr>
          <w:hyperlink w:anchor="_Toc86215711" w:history="1">
            <w:r w:rsidR="00F758FF" w:rsidRPr="00626BBD">
              <w:rPr>
                <w:rStyle w:val="Hyperlink"/>
                <w:noProof/>
              </w:rPr>
              <w:t>4. Discussion</w:t>
            </w:r>
            <w:r w:rsidR="00F758FF">
              <w:rPr>
                <w:noProof/>
                <w:webHidden/>
              </w:rPr>
              <w:tab/>
            </w:r>
            <w:r w:rsidR="00F758FF">
              <w:rPr>
                <w:noProof/>
                <w:webHidden/>
              </w:rPr>
              <w:fldChar w:fldCharType="begin"/>
            </w:r>
            <w:r w:rsidR="00F758FF">
              <w:rPr>
                <w:noProof/>
                <w:webHidden/>
              </w:rPr>
              <w:instrText xml:space="preserve"> PAGEREF _Toc86215711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2EB27B27" w14:textId="6BFA3F90" w:rsidR="00F758FF" w:rsidRDefault="0015549E">
          <w:pPr>
            <w:pStyle w:val="TOC1"/>
            <w:tabs>
              <w:tab w:val="right" w:leader="dot" w:pos="9350"/>
            </w:tabs>
            <w:rPr>
              <w:rFonts w:asciiTheme="minorHAnsi" w:eastAsiaTheme="minorEastAsia" w:hAnsiTheme="minorHAnsi" w:cstheme="minorBidi"/>
              <w:noProof/>
            </w:rPr>
          </w:pPr>
          <w:hyperlink w:anchor="_Toc86215712" w:history="1">
            <w:r w:rsidR="00F758FF" w:rsidRPr="00626BBD">
              <w:rPr>
                <w:rStyle w:val="Hyperlink"/>
                <w:noProof/>
                <w:shd w:val="clear" w:color="auto" w:fill="FFFFFF"/>
              </w:rPr>
              <w:t>5. Reading assignment</w:t>
            </w:r>
            <w:r w:rsidR="00F758FF">
              <w:rPr>
                <w:noProof/>
                <w:webHidden/>
              </w:rPr>
              <w:tab/>
            </w:r>
            <w:r w:rsidR="00F758FF">
              <w:rPr>
                <w:noProof/>
                <w:webHidden/>
              </w:rPr>
              <w:fldChar w:fldCharType="begin"/>
            </w:r>
            <w:r w:rsidR="00F758FF">
              <w:rPr>
                <w:noProof/>
                <w:webHidden/>
              </w:rPr>
              <w:instrText xml:space="preserve"> PAGEREF _Toc86215712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102B47D6" w14:textId="01FF7038" w:rsidR="00F758FF" w:rsidRDefault="0015549E">
          <w:pPr>
            <w:pStyle w:val="TOC1"/>
            <w:tabs>
              <w:tab w:val="right" w:leader="dot" w:pos="9350"/>
            </w:tabs>
            <w:rPr>
              <w:rFonts w:asciiTheme="minorHAnsi" w:eastAsiaTheme="minorEastAsia" w:hAnsiTheme="minorHAnsi" w:cstheme="minorBidi"/>
              <w:noProof/>
            </w:rPr>
          </w:pPr>
          <w:hyperlink w:anchor="_Toc86215713" w:history="1">
            <w:r w:rsidR="00F758FF" w:rsidRPr="00626BBD">
              <w:rPr>
                <w:rStyle w:val="Hyperlink"/>
                <w:noProof/>
              </w:rPr>
              <w:t>References</w:t>
            </w:r>
            <w:r w:rsidR="00F758FF">
              <w:rPr>
                <w:noProof/>
                <w:webHidden/>
              </w:rPr>
              <w:tab/>
            </w:r>
            <w:r w:rsidR="00F758FF">
              <w:rPr>
                <w:noProof/>
                <w:webHidden/>
              </w:rPr>
              <w:fldChar w:fldCharType="begin"/>
            </w:r>
            <w:r w:rsidR="00F758FF">
              <w:rPr>
                <w:noProof/>
                <w:webHidden/>
              </w:rPr>
              <w:instrText xml:space="preserve"> PAGEREF _Toc86215713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676F86DA" w14:textId="5BA7E814" w:rsidR="00F758FF" w:rsidRDefault="0015549E">
          <w:pPr>
            <w:pStyle w:val="TOC1"/>
            <w:tabs>
              <w:tab w:val="right" w:leader="dot" w:pos="9350"/>
            </w:tabs>
            <w:rPr>
              <w:rFonts w:asciiTheme="minorHAnsi" w:eastAsiaTheme="minorEastAsia" w:hAnsiTheme="minorHAnsi" w:cstheme="minorBidi"/>
              <w:noProof/>
            </w:rPr>
          </w:pPr>
          <w:hyperlink w:anchor="_Toc86215714" w:history="1">
            <w:r w:rsidR="00F758FF" w:rsidRPr="00626BBD">
              <w:rPr>
                <w:rStyle w:val="Hyperlink"/>
                <w:noProof/>
              </w:rPr>
              <w:t>Appendix A</w:t>
            </w:r>
            <w:r w:rsidR="00F758FF">
              <w:rPr>
                <w:noProof/>
                <w:webHidden/>
              </w:rPr>
              <w:tab/>
            </w:r>
            <w:r w:rsidR="00F758FF">
              <w:rPr>
                <w:noProof/>
                <w:webHidden/>
              </w:rPr>
              <w:fldChar w:fldCharType="begin"/>
            </w:r>
            <w:r w:rsidR="00F758FF">
              <w:rPr>
                <w:noProof/>
                <w:webHidden/>
              </w:rPr>
              <w:instrText xml:space="preserve"> PAGEREF _Toc86215714 \h </w:instrText>
            </w:r>
            <w:r w:rsidR="00F758FF">
              <w:rPr>
                <w:noProof/>
                <w:webHidden/>
              </w:rPr>
            </w:r>
            <w:r w:rsidR="00F758FF">
              <w:rPr>
                <w:noProof/>
                <w:webHidden/>
              </w:rPr>
              <w:fldChar w:fldCharType="separate"/>
            </w:r>
            <w:r w:rsidR="00F758FF">
              <w:rPr>
                <w:noProof/>
                <w:webHidden/>
              </w:rPr>
              <w:t>10</w:t>
            </w:r>
            <w:r w:rsidR="00F758FF">
              <w:rPr>
                <w:noProof/>
                <w:webHidden/>
              </w:rPr>
              <w:fldChar w:fldCharType="end"/>
            </w:r>
          </w:hyperlink>
        </w:p>
        <w:p w14:paraId="3C95362F" w14:textId="2F75C68B" w:rsidR="00F758FF" w:rsidRDefault="0015549E">
          <w:pPr>
            <w:pStyle w:val="TOC1"/>
            <w:tabs>
              <w:tab w:val="right" w:leader="dot" w:pos="9350"/>
            </w:tabs>
            <w:rPr>
              <w:rFonts w:asciiTheme="minorHAnsi" w:eastAsiaTheme="minorEastAsia" w:hAnsiTheme="minorHAnsi" w:cstheme="minorBidi"/>
              <w:noProof/>
            </w:rPr>
          </w:pPr>
          <w:hyperlink w:anchor="_Toc86215715" w:history="1">
            <w:r w:rsidR="00F758FF" w:rsidRPr="00626BBD">
              <w:rPr>
                <w:rStyle w:val="Hyperlink"/>
                <w:noProof/>
              </w:rPr>
              <w:t>Appendix B</w:t>
            </w:r>
            <w:r w:rsidR="00F758FF">
              <w:rPr>
                <w:noProof/>
                <w:webHidden/>
              </w:rPr>
              <w:tab/>
            </w:r>
            <w:r w:rsidR="00F758FF">
              <w:rPr>
                <w:noProof/>
                <w:webHidden/>
              </w:rPr>
              <w:fldChar w:fldCharType="begin"/>
            </w:r>
            <w:r w:rsidR="00F758FF">
              <w:rPr>
                <w:noProof/>
                <w:webHidden/>
              </w:rPr>
              <w:instrText xml:space="preserve"> PAGEREF _Toc86215715 \h </w:instrText>
            </w:r>
            <w:r w:rsidR="00F758FF">
              <w:rPr>
                <w:noProof/>
                <w:webHidden/>
              </w:rPr>
            </w:r>
            <w:r w:rsidR="00F758FF">
              <w:rPr>
                <w:noProof/>
                <w:webHidden/>
              </w:rPr>
              <w:fldChar w:fldCharType="separate"/>
            </w:r>
            <w:r w:rsidR="00F758FF">
              <w:rPr>
                <w:noProof/>
                <w:webHidden/>
              </w:rPr>
              <w:t>11</w:t>
            </w:r>
            <w:r w:rsidR="00F758FF">
              <w:rPr>
                <w:noProof/>
                <w:webHidden/>
              </w:rPr>
              <w:fldChar w:fldCharType="end"/>
            </w:r>
          </w:hyperlink>
        </w:p>
        <w:p w14:paraId="77D956C6" w14:textId="434C6C83"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6215700"/>
      <w:r w:rsidRPr="00816DB7">
        <w:lastRenderedPageBreak/>
        <w:t>1. Introduction</w:t>
      </w:r>
      <w:bookmarkEnd w:id="1"/>
    </w:p>
    <w:p w14:paraId="2076EEEB" w14:textId="6A921D3B"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cell nuclei of cancer cells in </w:t>
      </w:r>
      <w:r w:rsidR="0062457C">
        <w:t>breast tissue</w:t>
      </w:r>
      <w:r w:rsidR="00BF19E1" w:rsidRPr="004417D3">
        <w:t xml:space="preserve"> </w:t>
      </w:r>
      <w:r w:rsidR="007F5ED9" w:rsidRPr="004417D3">
        <w:t xml:space="preserve">can be a useful feature to give a prognosis of the aggressiveness of </w:t>
      </w:r>
      <w:r w:rsidR="0062457C">
        <w:t>a</w:t>
      </w:r>
      <w:r w:rsidR="007F5ED9" w:rsidRPr="004417D3">
        <w:t xml:space="preserv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bookmarkStart w:id="3" w:name="_Toc86215701"/>
      <w:commentRangeStart w:id="4"/>
      <w:commentRangeStart w:id="5"/>
      <w:commentRangeStart w:id="6"/>
      <w:commentRangeStart w:id="7"/>
      <w:r>
        <w:t>2. Methods</w:t>
      </w:r>
      <w:bookmarkEnd w:id="2"/>
      <w:commentRangeEnd w:id="4"/>
      <w:r>
        <w:commentReference w:id="4"/>
      </w:r>
      <w:commentRangeEnd w:id="5"/>
      <w:r>
        <w:commentReference w:id="5"/>
      </w:r>
      <w:commentRangeEnd w:id="6"/>
      <w:r>
        <w:commentReference w:id="6"/>
      </w:r>
      <w:commentRangeEnd w:id="7"/>
      <w:r>
        <w:commentReference w:id="7"/>
      </w:r>
      <w:bookmarkEnd w:id="3"/>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8" w:name="_Toc84001487"/>
      <w:bookmarkStart w:id="9" w:name="_Toc86215702"/>
      <w:r w:rsidRPr="00312E29">
        <w:t>2.1 Dataset</w:t>
      </w:r>
      <w:bookmarkEnd w:id="8"/>
      <w:bookmarkEnd w:id="9"/>
    </w:p>
    <w:p w14:paraId="315019BC" w14:textId="6EDCAB41" w:rsidR="00E4310A" w:rsidRPr="00312E29" w:rsidRDefault="7C242829" w:rsidP="004417D3">
      <w:r>
        <w:t xml:space="preserve">The dataset provided consists of RGB images of nuclei with size 24x24 pixels retrieved from Veta et al. (2015). The dataset involved 39 slides from patients with invasive breast cancer. The representative tumor regions of size 1x1 mm were selected by a pathologist. In </w:t>
      </w:r>
      <w:r w:rsidR="0062457C">
        <w:t>this tumor region</w:t>
      </w:r>
      <w:r>
        <w:t>, which is a size of 4000x4000</w:t>
      </w:r>
      <w:r w:rsidR="0062457C">
        <w:t xml:space="preserve"> </w:t>
      </w:r>
      <w:r>
        <w:t xml:space="preserve">pixels, around 100 nuclei were manually segmented. </w:t>
      </w:r>
    </w:p>
    <w:p w14:paraId="68F800E9" w14:textId="77777777" w:rsidR="00E4310A" w:rsidRPr="00312E29" w:rsidRDefault="00E4310A" w:rsidP="004417D3"/>
    <w:p w14:paraId="0D47CCA7" w14:textId="6788617D" w:rsidR="00E4310A" w:rsidRPr="00312E29" w:rsidRDefault="00E4310A" w:rsidP="004417D3">
      <w:r w:rsidRPr="00312E29">
        <w:t xml:space="preserve">The dataset with 39 slides </w:t>
      </w:r>
      <w:r w:rsidR="0062457C">
        <w:t>is</w:t>
      </w:r>
      <w:r w:rsidRPr="00312E29">
        <w:t xml:space="preserve"> divided in 21 slides for the training dataset with </w:t>
      </w:r>
      <w:commentRangeStart w:id="10"/>
      <w:commentRangeStart w:id="11"/>
      <w:r w:rsidRPr="00312E29">
        <w:t>2191</w:t>
      </w:r>
      <w:commentRangeEnd w:id="10"/>
      <w:r w:rsidR="002978BB">
        <w:rPr>
          <w:rStyle w:val="CommentReference"/>
        </w:rPr>
        <w:commentReference w:id="10"/>
      </w:r>
      <w:commentRangeEnd w:id="11"/>
      <w:r w:rsidR="00415933">
        <w:rPr>
          <w:rStyle w:val="CommentReference"/>
        </w:rPr>
        <w:commentReference w:id="11"/>
      </w:r>
      <w:r w:rsidRPr="00312E29">
        <w:t xml:space="preserve"> segmented nuclei. The other 18 slides are used as test dataset with </w:t>
      </w:r>
      <w:commentRangeStart w:id="12"/>
      <w:r w:rsidRPr="00312E29">
        <w:t xml:space="preserve">2073 </w:t>
      </w:r>
      <w:commentRangeEnd w:id="12"/>
      <w:r w:rsidR="002978BB">
        <w:rPr>
          <w:rStyle w:val="CommentReference"/>
        </w:rPr>
        <w:commentReference w:id="12"/>
      </w:r>
      <w:r w:rsidRPr="00312E29">
        <w:t xml:space="preserve">segmented nuclei. </w:t>
      </w:r>
    </w:p>
    <w:p w14:paraId="1682ECA0" w14:textId="77777777" w:rsidR="00E4310A" w:rsidRDefault="00E4310A" w:rsidP="004417D3"/>
    <w:p w14:paraId="37BC7451" w14:textId="77777777" w:rsidR="00E4310A" w:rsidRDefault="00E4310A" w:rsidP="004417D3">
      <w:pPr>
        <w:pStyle w:val="Heading2"/>
      </w:pPr>
      <w:bookmarkStart w:id="13" w:name="_Toc84001488"/>
      <w:bookmarkStart w:id="14" w:name="_Toc86215703"/>
      <w:r w:rsidRPr="00312E29">
        <w:t xml:space="preserve">2.2 </w:t>
      </w:r>
      <w:bookmarkEnd w:id="13"/>
      <w:r w:rsidRPr="00312E29">
        <w:t>Linear regression</w:t>
      </w:r>
      <w:bookmarkEnd w:id="14"/>
    </w:p>
    <w:p w14:paraId="53C7181F" w14:textId="75705E3A"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w:t>
      </w:r>
      <m:oMath>
        <m:r>
          <w:rPr>
            <w:rFonts w:ascii="Cambria Math" w:hAnsi="Cambria Math"/>
          </w:rPr>
          <m:t>X</m:t>
        </m:r>
      </m:oMath>
      <w:r>
        <w:t xml:space="preserve"> is the independent variable and </w:t>
      </w:r>
      <m:oMath>
        <m:r>
          <w:rPr>
            <w:rFonts w:ascii="Cambria Math" w:hAnsi="Cambria Math"/>
          </w:rPr>
          <m:t>Y</m:t>
        </m:r>
      </m:oMath>
      <w:r>
        <w:t xml:space="preserve"> is the dependent variable. Due to the fitted linear line with a specific equation the outcome can be predicted</w:t>
      </w:r>
      <w:r w:rsidR="0062457C">
        <w:t xml:space="preserve"> for new data</w:t>
      </w:r>
      <w:r>
        <w:t xml:space="preserve">.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2F9479AA" w:rsidR="00E4310A" w:rsidRDefault="00E4310A" w:rsidP="004417D3">
      <w:r>
        <w:t xml:space="preserve">In this project, the </w:t>
      </w:r>
      <m:oMath>
        <m:r>
          <w:rPr>
            <w:rFonts w:ascii="Cambria Math" w:hAnsi="Cambria Math"/>
          </w:rPr>
          <m:t>X</m:t>
        </m:r>
      </m:oMath>
      <w:r>
        <w:t xml:space="preserve"> are the RGB images with size of 24x24 pixels of the training dataset. Each image gives an input of </w:t>
      </w:r>
      <m:oMath>
        <m:r>
          <w:rPr>
            <w:rFonts w:ascii="Cambria Math" w:hAnsi="Cambria Math"/>
          </w:rPr>
          <m:t>24</m:t>
        </m:r>
        <m:r>
          <w:rPr>
            <w:rFonts w:ascii="Cambria Math" w:hAnsi="Cambria Math"/>
          </w:rPr>
          <m:t>×</m:t>
        </m:r>
        <m:r>
          <w:rPr>
            <w:rFonts w:ascii="Cambria Math" w:hAnsi="Cambria Math"/>
          </w:rPr>
          <m:t>24</m:t>
        </m:r>
        <m:r>
          <w:rPr>
            <w:rFonts w:ascii="Cambria Math" w:hAnsi="Cambria Math"/>
          </w:rPr>
          <m:t>×</m:t>
        </m:r>
        <m:r>
          <w:rPr>
            <w:rFonts w:ascii="Cambria Math" w:hAnsi="Cambria Math"/>
          </w:rPr>
          <m:t>3</m:t>
        </m:r>
      </m:oMath>
      <w:r>
        <w:t xml:space="preserve"> features. The output, the dependent variable </w:t>
      </w:r>
      <m:oMath>
        <m:r>
          <w:rPr>
            <w:rFonts w:ascii="Cambria Math" w:hAnsi="Cambria Math"/>
          </w:rPr>
          <m:t>Y</m:t>
        </m:r>
      </m:oMath>
      <w:r>
        <w:t xml:space="preserve">,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15" w:name="_Toc84001489"/>
      <w:bookmarkStart w:id="16" w:name="_Toc86215704"/>
      <w:commentRangeStart w:id="17"/>
      <w:commentRangeStart w:id="18"/>
      <w:commentRangeStart w:id="19"/>
      <w:r w:rsidRPr="00312E29">
        <w:t xml:space="preserve">2.3 </w:t>
      </w:r>
      <w:bookmarkEnd w:id="15"/>
      <w:r w:rsidRPr="00312E29">
        <w:t>Logistic regression</w:t>
      </w:r>
      <w:commentRangeEnd w:id="17"/>
      <w:r w:rsidR="00F73791">
        <w:rPr>
          <w:rStyle w:val="CommentReference"/>
          <w:rFonts w:eastAsiaTheme="minorHAnsi"/>
        </w:rPr>
        <w:commentReference w:id="17"/>
      </w:r>
      <w:bookmarkEnd w:id="16"/>
      <w:commentRangeEnd w:id="18"/>
      <w:r w:rsidR="00F758FF">
        <w:rPr>
          <w:rStyle w:val="CommentReference"/>
          <w:rFonts w:eastAsiaTheme="minorHAnsi"/>
        </w:rPr>
        <w:commentReference w:id="18"/>
      </w:r>
      <w:commentRangeEnd w:id="19"/>
      <w:r w:rsidR="002978BB">
        <w:rPr>
          <w:rStyle w:val="CommentReference"/>
          <w:rFonts w:eastAsiaTheme="minorHAnsi"/>
        </w:rPr>
        <w:commentReference w:id="19"/>
      </w:r>
    </w:p>
    <w:p w14:paraId="6F0070CF" w14:textId="6C1CA8A6" w:rsidR="00244EFB" w:rsidRDefault="4995E512" w:rsidP="009F0E66">
      <w:commentRangeStart w:id="20"/>
      <w:commentRangeStart w:id="21"/>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20"/>
      <w:r w:rsidR="009F0E66">
        <w:rPr>
          <w:rStyle w:val="CommentReference"/>
        </w:rPr>
        <w:commentReference w:id="20"/>
      </w:r>
      <w:commentRangeEnd w:id="21"/>
      <w:r w:rsidR="00F758FF">
        <w:rPr>
          <w:rStyle w:val="CommentReference"/>
        </w:rPr>
        <w:commentReference w:id="21"/>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22"/>
      <w:commentRangeStart w:id="23"/>
      <w:commentRangeStart w:id="24"/>
      <w:r w:rsidR="79DA55D8">
        <w:t>The trained logistic regression model</w:t>
      </w:r>
      <w:r w:rsidR="0919BEC5">
        <w:t xml:space="preserve"> uses the sigmoid function (</w:t>
      </w:r>
      <w:commentRangeStart w:id="25"/>
      <w:r w:rsidR="0919BEC5">
        <w:t xml:space="preserve">formula </w:t>
      </w:r>
      <w:commentRangeEnd w:id="25"/>
      <w:r w:rsidR="009F0E66">
        <w:rPr>
          <w:rStyle w:val="CommentReference"/>
        </w:rPr>
        <w:commentReference w:id="25"/>
      </w:r>
      <w:r w:rsidR="0919BEC5">
        <w:t>2</w:t>
      </w:r>
      <w:r w:rsidR="000A0990">
        <w:t>.2</w:t>
      </w:r>
      <w:r w:rsidR="0919BEC5">
        <w:t>)</w:t>
      </w:r>
      <w:r w:rsidR="79DA55D8">
        <w:t xml:space="preserve"> </w:t>
      </w:r>
      <w:r w:rsidR="1AD22A11">
        <w:t>to make a prediction (p)</w:t>
      </w:r>
      <w:commentRangeEnd w:id="22"/>
      <w:r w:rsidR="001F7CD1">
        <w:rPr>
          <w:rStyle w:val="CommentReference"/>
        </w:rPr>
        <w:commentReference w:id="22"/>
      </w:r>
      <w:commentRangeEnd w:id="23"/>
      <w:r w:rsidR="00152FFA">
        <w:rPr>
          <w:rStyle w:val="CommentReference"/>
        </w:rPr>
        <w:commentReference w:id="23"/>
      </w:r>
      <w:commentRangeEnd w:id="24"/>
      <w:r w:rsidR="00F758FF">
        <w:rPr>
          <w:rStyle w:val="CommentReference"/>
        </w:rPr>
        <w:commentReference w:id="24"/>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0AFAA925"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26"/>
      <w:r w:rsidR="00205371">
        <w:t>These parameters consist of</w:t>
      </w:r>
      <w:r w:rsidR="00947B77">
        <w:t xml:space="preserve"> the learning rate (</w:t>
      </w:r>
      <m:oMath>
        <m:r>
          <w:rPr>
            <w:rFonts w:ascii="Cambria Math" w:hAnsi="Cambria Math"/>
            <w:lang w:val="nl-NL"/>
          </w:rPr>
          <m:t>μ</m:t>
        </m:r>
      </m:oMath>
      <w:r w:rsidR="00947B77">
        <w:t>), batch size,</w:t>
      </w:r>
      <w:r w:rsidR="0016571D">
        <w:t xml:space="preserve"> </w:t>
      </w:r>
      <w:r w:rsidR="00947B77">
        <w:t>total number of epochs and theta</w:t>
      </w:r>
      <w:commentRangeEnd w:id="26"/>
      <w:r w:rsidR="0062457C">
        <w:t xml:space="preserve"> (</w:t>
      </w:r>
      <m:oMath>
        <m:r>
          <w:rPr>
            <w:rFonts w:ascii="Cambria Math" w:hAnsi="Cambria Math"/>
          </w:rPr>
          <m:t>θ</m:t>
        </m:r>
      </m:oMath>
      <w:r w:rsidR="0062457C">
        <w:rPr>
          <w:rFonts w:eastAsiaTheme="minorEastAsia"/>
        </w:rPr>
        <w:t>)</w:t>
      </w:r>
      <w:r w:rsidR="0082631F">
        <w:rPr>
          <w:rStyle w:val="CommentReference"/>
        </w:rPr>
        <w:commentReference w:id="26"/>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 xml:space="preserve">A good initial value for </w:t>
      </w:r>
      <m:oMath>
        <m:r>
          <w:rPr>
            <w:rFonts w:ascii="Cambria Math" w:hAnsi="Cambria Math"/>
          </w:rPr>
          <m:t>θ</m:t>
        </m:r>
      </m:oMath>
      <w:r w:rsidR="00585FCD">
        <w:rPr>
          <w:rFonts w:eastAsiaTheme="minorEastAsia"/>
        </w:rPr>
        <w:t xml:space="preserve"> </w:t>
      </w:r>
      <w:r w:rsidR="00DB2EBE">
        <w:t>ensures the loss on the first epoch is already close to the minimum.</w:t>
      </w:r>
      <w:r w:rsidR="00576C36">
        <w:t xml:space="preserve"> Training of the model</w:t>
      </w:r>
      <w:r w:rsidR="00CE6365">
        <w:t xml:space="preserve"> stop</w:t>
      </w:r>
      <w:r w:rsidR="00CA63CB">
        <w:t>s</w:t>
      </w:r>
      <w:r w:rsidR="00CE6365">
        <w:t xml:space="preserve">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w:t>
      </w:r>
      <w:r w:rsidR="00CA63CB">
        <w:t>optimal</w:t>
      </w:r>
      <w:r w:rsidR="046BE53A">
        <w:t xml:space="preserve">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w:t>
      </w:r>
      <w:r w:rsidR="00585FCD">
        <w:t>um</w:t>
      </w:r>
      <w:r w:rsidR="0F6AB13F">
        <w:t xml:space="preserve">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r w:rsidR="00252947">
        <w:t xml:space="preserve"> </w:t>
      </w:r>
    </w:p>
    <w:p w14:paraId="64391857" w14:textId="77777777" w:rsidR="00EC17C2" w:rsidRDefault="00EC17C2" w:rsidP="00C63D52">
      <w:bookmarkStart w:id="27" w:name="_Toc84001490"/>
    </w:p>
    <w:p w14:paraId="52B68D01" w14:textId="496C8BB9" w:rsidR="00E4310A" w:rsidRDefault="00E4310A" w:rsidP="004417D3">
      <w:pPr>
        <w:pStyle w:val="Heading2"/>
      </w:pPr>
      <w:bookmarkStart w:id="28" w:name="_Toc86215705"/>
      <w:r w:rsidRPr="00312E29">
        <w:t>2.4 Methods of evaluation</w:t>
      </w:r>
      <w:bookmarkEnd w:id="27"/>
      <w:bookmarkEnd w:id="28"/>
    </w:p>
    <w:p w14:paraId="5D3637C4" w14:textId="3B6C8806" w:rsidR="00E4310A" w:rsidRDefault="00E4310A" w:rsidP="004417D3">
      <w:r>
        <w:t xml:space="preserve">To evaluate the result of the linear regression, the distance of every actual data point to the fitted linear regression line is calculated with the formula </w:t>
      </w:r>
      <w:commentRangeStart w:id="29"/>
      <w:r>
        <w:t>2.</w:t>
      </w:r>
      <w:r w:rsidR="00F758FF">
        <w:t>4</w:t>
      </w:r>
      <w:r>
        <w:t xml:space="preserve">. </w:t>
      </w:r>
      <w:commentRangeEnd w:id="29"/>
      <w:r>
        <w:rPr>
          <w:rStyle w:val="CommentReference"/>
        </w:rPr>
        <w:commentReference w:id="29"/>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1BF3E687" w:rsidR="00E4310A" w:rsidRDefault="00E4310A" w:rsidP="004417D3">
      <w:r>
        <w:t xml:space="preserve">The effect on the error of a smaller training dataset is also evaluated. For this evaluation only the first </w:t>
      </w:r>
      <w:r w:rsidRPr="00DD4087">
        <w:rPr>
          <w:color w:val="FF0000"/>
        </w:rPr>
        <w:t>5000 segmented nuclei are used instead of the full training dataset with 2191</w:t>
      </w:r>
      <w:r w:rsidR="00585FCD" w:rsidRPr="00DD4087">
        <w:rPr>
          <w:color w:val="FF0000"/>
        </w:rPr>
        <w:t>0</w:t>
      </w:r>
      <w:r w:rsidRPr="00DD4087">
        <w:rPr>
          <w:color w:val="FF0000"/>
        </w:rPr>
        <w:t xml:space="preserve"> </w:t>
      </w:r>
      <w:r>
        <w:t xml:space="preserve">input samples. </w:t>
      </w:r>
    </w:p>
    <w:p w14:paraId="2F7A4BE1" w14:textId="11C36BCE" w:rsidR="00E4310A" w:rsidRDefault="00E4310A" w:rsidP="004417D3"/>
    <w:p w14:paraId="1857D320" w14:textId="5E4C2F60"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w:t>
      </w:r>
      <w:r w:rsidR="00F758FF">
        <w:t>5</w:t>
      </w:r>
      <w:r w:rsidR="00513C9F">
        <w:t xml:space="preserve"> </w:t>
      </w:r>
      <w:r w:rsidR="00513C9F" w:rsidRPr="00513C9F">
        <w:t>(3.3. Metrics and Scoring: Quantifying the Quality of Predictions, z.d.)</w:t>
      </w:r>
      <w:r w:rsidR="1C301531">
        <w:t>, and compares the ground truth (</w:t>
      </w:r>
      <m:oMath>
        <m:r>
          <w:rPr>
            <w:rFonts w:ascii="Cambria Math" w:hAnsi="Cambria Math"/>
          </w:rPr>
          <m:t>y</m:t>
        </m:r>
      </m:oMath>
      <w:r w:rsidR="7FA067A1" w:rsidRPr="4A94293E">
        <w:rPr>
          <w:i/>
          <w:iCs/>
        </w:rPr>
        <w:t>)</w:t>
      </w:r>
      <w:r w:rsidR="1C301531" w:rsidRPr="4A94293E">
        <w:t xml:space="preserve"> with the predicted classification</w:t>
      </w:r>
      <w:r w:rsidR="42FFCD79" w:rsidRPr="4A94293E">
        <w:t xml:space="preserve"> </w:t>
      </w:r>
      <w:r w:rsidR="02C6B194" w:rsidRPr="4A94293E">
        <w:t>(</w:t>
      </w:r>
      <m:oMath>
        <m:acc>
          <m:accPr>
            <m:ctrlPr>
              <w:rPr>
                <w:rFonts w:ascii="Cambria Math" w:hAnsi="Cambria Math"/>
                <w:i/>
              </w:rPr>
            </m:ctrlPr>
          </m:accPr>
          <m:e>
            <m:r>
              <w:rPr>
                <w:rFonts w:ascii="Cambria Math" w:hAnsi="Cambria Math"/>
              </w:rPr>
              <m:t>y</m:t>
            </m:r>
          </m:e>
        </m:acc>
      </m:oMath>
      <w:r w:rsidR="42FFCD79" w:rsidRPr="4A94293E">
        <w:rPr>
          <w:i/>
          <w:iCs/>
        </w:rPr>
        <w:t>)</w:t>
      </w:r>
      <w:r w:rsidR="5119121C" w:rsidRPr="4A94293E">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1DFBDA9A" w14:textId="6AA66FC1" w:rsidR="00585FCD" w:rsidRDefault="00341DC6" w:rsidP="00585FCD">
      <w:pPr>
        <w:rPr>
          <w:rFonts w:eastAsiaTheme="minorEastAsia"/>
        </w:rPr>
      </w:pPr>
      <w:r>
        <w:rPr>
          <w:rFonts w:eastAsiaTheme="minorEastAsia"/>
        </w:rPr>
        <w:t>The result of this accuracy score is the fraction of correct predictions.</w:t>
      </w:r>
      <w:r w:rsidR="00181EFD">
        <w:rPr>
          <w:rFonts w:eastAsiaTheme="minorEastAsia"/>
        </w:rPr>
        <w:t xml:space="preserve"> To avoid outliers, the mean is taken of the accuracies and number of epochs from ten different models trained with the same training data.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t>classificatio</w:t>
      </w:r>
      <w:commentRangeStart w:id="30"/>
      <w:commentRangeStart w:id="31"/>
      <w:commentRangeStart w:id="32"/>
      <w:r w:rsidR="009A5EC5">
        <w:rPr>
          <w:rFonts w:eastAsiaTheme="minorEastAsia"/>
        </w:rPr>
        <w:t>n</w:t>
      </w:r>
      <w:r w:rsidR="000A4498">
        <w:rPr>
          <w:rFonts w:eastAsiaTheme="minorEastAsia"/>
        </w:rPr>
        <w:t>.</w:t>
      </w:r>
      <w:r w:rsidR="00F758FF">
        <w:rPr>
          <w:rFonts w:eastAsiaTheme="minorEastAsia"/>
        </w:rPr>
        <w:t xml:space="preserve"> </w:t>
      </w:r>
      <w:r w:rsidR="006D5B6B">
        <w:rPr>
          <w:rFonts w:eastAsiaTheme="minorEastAsia"/>
        </w:rPr>
        <w:t>T</w:t>
      </w:r>
      <w:r w:rsidR="00F758FF">
        <w:rPr>
          <w:rFonts w:eastAsiaTheme="minorEastAsia"/>
        </w:rPr>
        <w:t>he accuracy and loss</w:t>
      </w:r>
      <w:r w:rsidR="006D5B6B">
        <w:rPr>
          <w:rFonts w:eastAsiaTheme="minorEastAsia"/>
        </w:rPr>
        <w:t>es</w:t>
      </w:r>
      <w:r w:rsidR="00F758FF">
        <w:rPr>
          <w:rFonts w:eastAsiaTheme="minorEastAsia"/>
        </w:rPr>
        <w:t xml:space="preserve"> are also calculated </w:t>
      </w:r>
      <w:r w:rsidR="006D5B6B">
        <w:rPr>
          <w:rFonts w:eastAsiaTheme="minorEastAsia"/>
        </w:rPr>
        <w:t>for</w:t>
      </w:r>
      <w:r w:rsidR="00F758FF">
        <w:rPr>
          <w:rFonts w:eastAsiaTheme="minorEastAsia"/>
        </w:rPr>
        <w:t xml:space="preserve"> </w:t>
      </w:r>
      <w:r w:rsidR="006D5B6B">
        <w:rPr>
          <w:rFonts w:eastAsiaTheme="minorEastAsia"/>
        </w:rPr>
        <w:t>the model trained with the</w:t>
      </w:r>
      <w:r w:rsidR="00F758FF">
        <w:rPr>
          <w:rFonts w:eastAsiaTheme="minorEastAsia"/>
        </w:rPr>
        <w:t xml:space="preserve"> </w:t>
      </w:r>
      <w:r w:rsidR="006D5B6B">
        <w:rPr>
          <w:rFonts w:eastAsiaTheme="minorEastAsia"/>
        </w:rPr>
        <w:t>reduced</w:t>
      </w:r>
      <w:r w:rsidR="00F758FF">
        <w:rPr>
          <w:rFonts w:eastAsiaTheme="minorEastAsia"/>
        </w:rPr>
        <w:t xml:space="preserve"> training dataset</w:t>
      </w:r>
      <w:r w:rsidR="00B32405">
        <w:rPr>
          <w:rFonts w:eastAsiaTheme="minorEastAsia"/>
        </w:rPr>
        <w:t>.</w:t>
      </w:r>
      <w:commentRangeEnd w:id="30"/>
      <w:r w:rsidR="00F758FF">
        <w:rPr>
          <w:rStyle w:val="CommentReference"/>
        </w:rPr>
        <w:commentReference w:id="30"/>
      </w:r>
      <w:commentRangeEnd w:id="31"/>
      <w:r w:rsidR="006D5B6B">
        <w:rPr>
          <w:rStyle w:val="CommentReference"/>
        </w:rPr>
        <w:commentReference w:id="31"/>
      </w:r>
      <w:commentRangeEnd w:id="32"/>
      <w:r w:rsidR="006D5B6B">
        <w:rPr>
          <w:rStyle w:val="CommentReference"/>
        </w:rPr>
        <w:commentReference w:id="32"/>
      </w:r>
      <w:r w:rsidR="00585FCD">
        <w:rPr>
          <w:rFonts w:eastAsiaTheme="minorEastAsia"/>
        </w:rPr>
        <w:br w:type="page"/>
      </w:r>
    </w:p>
    <w:p w14:paraId="6902F247" w14:textId="77777777" w:rsidR="00545D5E" w:rsidRPr="004F6F64" w:rsidRDefault="00545D5E" w:rsidP="004F6F64">
      <w:pPr>
        <w:rPr>
          <w:rFonts w:eastAsiaTheme="minorEastAsia"/>
        </w:rPr>
      </w:pPr>
    </w:p>
    <w:p w14:paraId="6A002F0C" w14:textId="77777777" w:rsidR="00E4310A" w:rsidRPr="00171176" w:rsidRDefault="00E4310A" w:rsidP="004417D3">
      <w:pPr>
        <w:pStyle w:val="Heading1"/>
        <w:rPr>
          <w:shd w:val="clear" w:color="auto" w:fill="FFFFFF"/>
        </w:rPr>
      </w:pPr>
      <w:bookmarkStart w:id="33" w:name="_Toc84001492"/>
      <w:bookmarkStart w:id="34" w:name="_Toc86215706"/>
      <w:r>
        <w:rPr>
          <w:shd w:val="clear" w:color="auto" w:fill="FFFFFF"/>
        </w:rPr>
        <w:t>3. Results</w:t>
      </w:r>
      <w:bookmarkEnd w:id="33"/>
      <w:bookmarkEnd w:id="34"/>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Heading2"/>
      </w:pPr>
      <w:bookmarkStart w:id="35" w:name="_Toc86215707"/>
      <w:r>
        <w:t>3</w:t>
      </w:r>
      <w:r w:rsidR="00E4310A" w:rsidRPr="00312E29">
        <w:t>.</w:t>
      </w:r>
      <w:r>
        <w:t>1</w:t>
      </w:r>
      <w:r w:rsidR="00E4310A" w:rsidRPr="00312E29">
        <w:t xml:space="preserve"> Linear regression</w:t>
      </w:r>
      <w:bookmarkEnd w:id="35"/>
    </w:p>
    <w:p w14:paraId="518A7ECC" w14:textId="109E7242"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w:t>
      </w:r>
      <w:r w:rsidRPr="00DD4087">
        <w:rPr>
          <w:color w:val="FF0000"/>
        </w:rPr>
        <w:t>21910</w:t>
      </w:r>
      <w:r>
        <w:t xml:space="preserve"> samples is shown. The error of this linear regression is </w:t>
      </w:r>
      <w:commentRangeStart w:id="36"/>
      <w:commentRangeStart w:id="37"/>
      <w:r>
        <w:t>374.9</w:t>
      </w:r>
      <w:r w:rsidR="0D8CE4CA">
        <w:t xml:space="preserve"> pixels</w:t>
      </w:r>
      <w:r w:rsidR="78CFC9D5">
        <w:t xml:space="preserve"> to the fourth power</w:t>
      </w:r>
      <w:commentRangeEnd w:id="36"/>
      <w:r>
        <w:rPr>
          <w:rStyle w:val="CommentReference"/>
        </w:rPr>
        <w:commentReference w:id="36"/>
      </w:r>
      <w:commentRangeEnd w:id="37"/>
      <w:r>
        <w:rPr>
          <w:rStyle w:val="CommentReference"/>
        </w:rPr>
        <w:commentReference w:id="37"/>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w:t>
      </w:r>
      <m:oMath>
        <m:r>
          <w:rPr>
            <w:rFonts w:ascii="Cambria Math" w:hAnsi="Cambria Math"/>
          </w:rPr>
          <m:t>x</m:t>
        </m:r>
      </m:oMath>
      <w:r w:rsidR="00DD4087">
        <w:rPr>
          <w:rFonts w:eastAsiaTheme="minorEastAsia"/>
        </w:rPr>
        <w:t>-</w:t>
      </w:r>
      <w:r w:rsidR="60CD93BC">
        <w:t xml:space="preserve">axis and </w:t>
      </w:r>
      <m:oMath>
        <m:r>
          <w:rPr>
            <w:rFonts w:ascii="Cambria Math" w:hAnsi="Cambria Math"/>
          </w:rPr>
          <m:t>y</m:t>
        </m:r>
      </m:oMath>
      <w:r w:rsidR="00DD4087">
        <w:rPr>
          <w:rFonts w:eastAsiaTheme="minorEastAsia"/>
        </w:rPr>
        <w:t>-</w:t>
      </w:r>
      <w:r w:rsidR="60CD93BC">
        <w:t>axis.</w:t>
      </w:r>
      <w:r w:rsidR="38CD161F">
        <w:t xml:space="preserve"> In </w:t>
      </w:r>
      <w:r w:rsidR="00F758FF">
        <w:t>the figure</w:t>
      </w:r>
      <w:r w:rsidR="38CD161F">
        <w:t xml:space="preserve"> in appendix</w:t>
      </w:r>
      <w:r w:rsidR="00F758FF">
        <w:t xml:space="preserve"> A</w:t>
      </w:r>
      <w:r w:rsidR="38CD161F">
        <w:t xml:space="preserve">, the 300 smallest and the 300 largest nuclei of the training dataset are shown as a result of the linear regression model. </w:t>
      </w:r>
    </w:p>
    <w:p w14:paraId="56F01490" w14:textId="77777777" w:rsidR="00244EFB" w:rsidRDefault="003C5DCD" w:rsidP="00244EFB">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Heading2"/>
      </w:pPr>
      <w:bookmarkStart w:id="38" w:name="_Toc86215708"/>
      <w:r w:rsidRPr="00F51D2D">
        <w:t>3.2 Logistic regression</w:t>
      </w:r>
      <w:bookmarkEnd w:id="38"/>
    </w:p>
    <w:p w14:paraId="1962C593" w14:textId="42F0DDB7" w:rsidR="009C1580" w:rsidRDefault="001355A9" w:rsidP="009C1580">
      <w:r>
        <w:t xml:space="preserve">By trial and error, the initial parameters for </w:t>
      </w:r>
      <w:r w:rsidR="00FC7E30" w:rsidRPr="00FC7E30">
        <w:rPr>
          <w:i/>
          <w:iCs/>
          <w:lang w:val="nl-NL"/>
        </w:rPr>
        <w:t>μ</w:t>
      </w:r>
      <w:r>
        <w:t>, the batch size, the total number of epochs and theta w</w:t>
      </w:r>
      <w:r w:rsidR="00252947">
        <w:t>ere</w:t>
      </w:r>
      <w:r>
        <w:t xml:space="preserve"> determined. The values for the initial parameters are shown in </w:t>
      </w:r>
      <w:r w:rsidR="009C1580">
        <w:t xml:space="preserve">table </w:t>
      </w:r>
      <w:r w:rsidR="00F758FF">
        <w:t>1 below</w:t>
      </w:r>
      <w:r>
        <w:t>.</w:t>
      </w:r>
    </w:p>
    <w:p w14:paraId="5C2145FE" w14:textId="77777777" w:rsidR="00F758FF" w:rsidRPr="009C1580" w:rsidRDefault="00F758FF" w:rsidP="009C1580"/>
    <w:p w14:paraId="354D2E65" w14:textId="77777777" w:rsidR="009C1580" w:rsidRDefault="009C1580" w:rsidP="009C158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leGrid"/>
        <w:tblW w:w="0" w:type="auto"/>
        <w:tblLook w:val="04A0" w:firstRow="1" w:lastRow="0" w:firstColumn="1" w:lastColumn="0" w:noHBand="0" w:noVBand="1"/>
      </w:tblPr>
      <w:tblGrid>
        <w:gridCol w:w="1838"/>
        <w:gridCol w:w="1134"/>
      </w:tblGrid>
      <w:tr w:rsidR="009C1580" w14:paraId="462FC6FC" w14:textId="77777777" w:rsidTr="00F758FF">
        <w:tc>
          <w:tcPr>
            <w:tcW w:w="1838" w:type="dxa"/>
          </w:tcPr>
          <w:p w14:paraId="6CF99635" w14:textId="0B01672D" w:rsidR="009C1580" w:rsidRPr="00FC7E30" w:rsidRDefault="00FC7E30" w:rsidP="00F758FF">
            <w:r w:rsidRPr="00FC7E30">
              <w:rPr>
                <w:lang w:val="nl-NL"/>
              </w:rPr>
              <w:t>μ</w:t>
            </w:r>
          </w:p>
        </w:tc>
        <w:tc>
          <w:tcPr>
            <w:tcW w:w="1134" w:type="dxa"/>
          </w:tcPr>
          <w:p w14:paraId="3E044DF7" w14:textId="77777777" w:rsidR="009C1580" w:rsidRDefault="009C1580" w:rsidP="00F758FF">
            <w:r>
              <w:t>0.00003</w:t>
            </w:r>
          </w:p>
        </w:tc>
      </w:tr>
      <w:tr w:rsidR="009C1580" w14:paraId="19135247" w14:textId="77777777" w:rsidTr="00F758FF">
        <w:tc>
          <w:tcPr>
            <w:tcW w:w="1838" w:type="dxa"/>
          </w:tcPr>
          <w:p w14:paraId="31F18B9D" w14:textId="77777777" w:rsidR="009C1580" w:rsidRDefault="009C1580" w:rsidP="00F758FF">
            <w:r>
              <w:t>Batch size</w:t>
            </w:r>
          </w:p>
        </w:tc>
        <w:tc>
          <w:tcPr>
            <w:tcW w:w="1134" w:type="dxa"/>
          </w:tcPr>
          <w:p w14:paraId="1A85C640" w14:textId="77777777" w:rsidR="009C1580" w:rsidRDefault="009C1580" w:rsidP="00F758FF">
            <w:r>
              <w:t>350</w:t>
            </w:r>
          </w:p>
        </w:tc>
      </w:tr>
      <w:tr w:rsidR="009C1580" w14:paraId="35D37C61" w14:textId="77777777" w:rsidTr="00F758FF">
        <w:tc>
          <w:tcPr>
            <w:tcW w:w="1838" w:type="dxa"/>
          </w:tcPr>
          <w:p w14:paraId="15483D25" w14:textId="77777777" w:rsidR="009C1580" w:rsidRDefault="009C1580" w:rsidP="00F758FF">
            <w:r>
              <w:t>Number of epochs</w:t>
            </w:r>
          </w:p>
        </w:tc>
        <w:tc>
          <w:tcPr>
            <w:tcW w:w="1134" w:type="dxa"/>
          </w:tcPr>
          <w:p w14:paraId="0F5E75A2" w14:textId="77777777" w:rsidR="009C1580" w:rsidRDefault="009C1580" w:rsidP="00F758FF">
            <w:r>
              <w:t>1000</w:t>
            </w:r>
          </w:p>
        </w:tc>
      </w:tr>
      <w:tr w:rsidR="009C1580" w14:paraId="6010A714" w14:textId="77777777" w:rsidTr="00F758FF">
        <w:tc>
          <w:tcPr>
            <w:tcW w:w="1838" w:type="dxa"/>
          </w:tcPr>
          <w:p w14:paraId="0D575561" w14:textId="77777777" w:rsidR="009C1580" w:rsidRDefault="009C1580" w:rsidP="00F758FF">
            <w:r>
              <w:t>Theta</w:t>
            </w:r>
          </w:p>
        </w:tc>
        <w:tc>
          <w:tcPr>
            <w:tcW w:w="1134" w:type="dxa"/>
          </w:tcPr>
          <w:p w14:paraId="6A73304B" w14:textId="77777777" w:rsidR="009C1580" w:rsidRDefault="009C1580" w:rsidP="00F758FF">
            <w:r w:rsidRPr="00F1764F">
              <w:t>-0.000105</w:t>
            </w:r>
          </w:p>
        </w:tc>
      </w:tr>
    </w:tbl>
    <w:p w14:paraId="4A3DF9A1" w14:textId="77777777" w:rsidR="009C1580" w:rsidRDefault="009C1580" w:rsidP="00F51D2D"/>
    <w:p w14:paraId="508A6307" w14:textId="25EF2BA3" w:rsidR="00554528" w:rsidRDefault="00EE4589" w:rsidP="00F51D2D">
      <w:commentRangeStart w:id="39"/>
      <w:commentRangeStart w:id="40"/>
      <w:commentRangeStart w:id="41"/>
      <w:r>
        <w:t xml:space="preserve">Ten models </w:t>
      </w:r>
      <w:r w:rsidR="0087631E">
        <w:t>are</w:t>
      </w:r>
      <w:r>
        <w:t xml:space="preserve"> </w:t>
      </w:r>
      <w:commentRangeEnd w:id="39"/>
      <w:r w:rsidR="00F758FF">
        <w:rPr>
          <w:rStyle w:val="CommentReference"/>
        </w:rPr>
        <w:commentReference w:id="39"/>
      </w:r>
      <w:commentRangeEnd w:id="40"/>
      <w:r w:rsidR="00ED6FB9">
        <w:rPr>
          <w:rStyle w:val="CommentReference"/>
        </w:rPr>
        <w:commentReference w:id="40"/>
      </w:r>
      <w:commentRangeEnd w:id="41"/>
      <w:r w:rsidR="00ED6FB9">
        <w:rPr>
          <w:rStyle w:val="CommentReference"/>
        </w:rPr>
        <w:commentReference w:id="41"/>
      </w:r>
      <w:r>
        <w:t xml:space="preserve">trained, validated and tested with the same data. </w:t>
      </w:r>
      <w:r w:rsidR="06815211">
        <w:t xml:space="preserve">In figure </w:t>
      </w:r>
      <w:r w:rsidR="009D39D3">
        <w:t>2</w:t>
      </w:r>
      <w:r w:rsidR="0093629A">
        <w:t>a</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w:t>
      </w:r>
      <w:commentRangeStart w:id="42"/>
      <w:commentRangeStart w:id="43"/>
      <w:r w:rsidR="000E1B77">
        <w:t>015)</w:t>
      </w:r>
      <w:r w:rsidR="00440979">
        <w:t xml:space="preserve">. </w:t>
      </w:r>
      <w:commentRangeEnd w:id="42"/>
      <w:r w:rsidR="0093629A">
        <w:rPr>
          <w:rStyle w:val="CommentReference"/>
        </w:rPr>
        <w:commentReference w:id="42"/>
      </w:r>
      <w:commentRangeEnd w:id="43"/>
      <w:r w:rsidR="00ED6FB9">
        <w:rPr>
          <w:rStyle w:val="CommentReference"/>
        </w:rPr>
        <w:commentReference w:id="43"/>
      </w:r>
    </w:p>
    <w:p w14:paraId="69770614" w14:textId="16310CCD" w:rsidR="009D39D3" w:rsidRDefault="009D39D3" w:rsidP="00F51D2D"/>
    <w:p w14:paraId="72C4DEA6" w14:textId="0C3DA1BD" w:rsidR="009D39D3" w:rsidRPr="0093629A" w:rsidRDefault="009D39D3" w:rsidP="00F51D2D">
      <w:pPr>
        <w:rPr>
          <w:b/>
          <w:bCs/>
        </w:rPr>
      </w:pPr>
      <w:commentRangeStart w:id="44"/>
      <w:r>
        <w:t xml:space="preserve">In figure </w:t>
      </w:r>
      <w:r w:rsidR="0093629A">
        <w:t>2b</w:t>
      </w:r>
      <w:r>
        <w:t>, the</w:t>
      </w:r>
      <w:r w:rsidR="0093629A">
        <w:t xml:space="preserve"> values of the loss and accuracy for the model with a smaller training dataset is shown. </w:t>
      </w:r>
      <w:r w:rsidR="0093629A">
        <w:rPr>
          <w:rFonts w:eastAsia="Times New Roman"/>
        </w:rPr>
        <w:t xml:space="preserve">As the training loss decreases, the validation loss remains </w:t>
      </w:r>
      <w:r w:rsidR="00DD4087">
        <w:rPr>
          <w:rFonts w:eastAsia="Times New Roman"/>
        </w:rPr>
        <w:t xml:space="preserve">at </w:t>
      </w:r>
      <w:r w:rsidR="0093629A">
        <w:rPr>
          <w:rFonts w:eastAsia="Times New Roman"/>
        </w:rPr>
        <w:t>around 0.7.</w:t>
      </w:r>
      <w:commentRangeEnd w:id="44"/>
      <w:r w:rsidR="0093629A">
        <w:rPr>
          <w:rStyle w:val="CommentReference"/>
        </w:rPr>
        <w:commentReference w:id="44"/>
      </w:r>
    </w:p>
    <w:p w14:paraId="30270C82" w14:textId="77777777" w:rsidR="00275FFE" w:rsidRDefault="00275FFE" w:rsidP="0011467D">
      <w:pPr>
        <w:keepNext/>
      </w:pPr>
    </w:p>
    <w:p w14:paraId="3628D9E3" w14:textId="591C18C5" w:rsidR="0093629A" w:rsidRPr="00F51D2D" w:rsidRDefault="001732F9" w:rsidP="0093629A">
      <w:pPr>
        <w:pStyle w:val="Caption"/>
        <w:jc w:val="left"/>
      </w:pPr>
      <w:r w:rsidRPr="001732F9">
        <w:rPr>
          <w:noProof/>
        </w:rPr>
        <w:drawing>
          <wp:inline distT="0" distB="0" distL="0" distR="0" wp14:anchorId="2E4C327C" wp14:editId="5BEF8091">
            <wp:extent cx="2701481" cy="265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56" cy="2657135"/>
                    </a:xfrm>
                    <a:prstGeom prst="rect">
                      <a:avLst/>
                    </a:prstGeom>
                  </pic:spPr>
                </pic:pic>
              </a:graphicData>
            </a:graphic>
          </wp:inline>
        </w:drawing>
      </w:r>
      <w:r w:rsidR="0093629A">
        <w:rPr>
          <w:rFonts w:eastAsiaTheme="minorEastAsia"/>
          <w:noProof/>
        </w:rPr>
        <w:t xml:space="preserve">   </w:t>
      </w:r>
      <w:r w:rsidR="0093629A" w:rsidRPr="00960B0A">
        <w:rPr>
          <w:rFonts w:eastAsiaTheme="minorEastAsia"/>
          <w:noProof/>
        </w:rPr>
        <w:drawing>
          <wp:inline distT="0" distB="0" distL="0" distR="0" wp14:anchorId="3CBD13FB" wp14:editId="2DDFA6A8">
            <wp:extent cx="2872740" cy="2671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03"/>
                    <a:stretch/>
                  </pic:blipFill>
                  <pic:spPr bwMode="auto">
                    <a:xfrm>
                      <a:off x="0" y="0"/>
                      <a:ext cx="2888876" cy="2686792"/>
                    </a:xfrm>
                    <a:prstGeom prst="rect">
                      <a:avLst/>
                    </a:prstGeom>
                    <a:ln>
                      <a:noFill/>
                    </a:ln>
                    <a:extLst>
                      <a:ext uri="{53640926-AAD7-44D8-BBD7-CCE9431645EC}">
                        <a14:shadowObscured xmlns:a14="http://schemas.microsoft.com/office/drawing/2010/main"/>
                      </a:ext>
                    </a:extLst>
                  </pic:spPr>
                </pic:pic>
              </a:graphicData>
            </a:graphic>
          </wp:inline>
        </w:drawing>
      </w:r>
      <w:r w:rsidR="0093629A">
        <w:br/>
        <w:t xml:space="preserve">Figure  </w:t>
      </w:r>
      <w:r w:rsidR="0093629A">
        <w:fldChar w:fldCharType="begin"/>
      </w:r>
      <w:r w:rsidR="0093629A">
        <w:instrText xml:space="preserve"> SEQ Figure \* ARABIC </w:instrText>
      </w:r>
      <w:r w:rsidR="0093629A">
        <w:fldChar w:fldCharType="separate"/>
      </w:r>
      <w:r w:rsidR="0093629A">
        <w:rPr>
          <w:noProof/>
        </w:rPr>
        <w:t>2</w:t>
      </w:r>
      <w:r w:rsidR="0093629A">
        <w:fldChar w:fldCharType="end"/>
      </w:r>
      <w:r w:rsidR="0093629A">
        <w:t>:</w:t>
      </w:r>
      <w:r w:rsidR="0093629A" w:rsidRPr="0093629A">
        <w:t xml:space="preserve"> </w:t>
      </w:r>
      <w:r w:rsidR="0093629A">
        <w:t xml:space="preserve">Training loss (blue), validation loss (orange) and accuracy (green). </w:t>
      </w:r>
      <w:r w:rsidR="0093629A">
        <w:br/>
        <w:t xml:space="preserve">a) Logistic regression on the full dataset </w:t>
      </w:r>
      <w:r w:rsidR="0093629A">
        <w:tab/>
      </w:r>
      <w:r w:rsidR="0093629A">
        <w:tab/>
      </w:r>
      <w:r w:rsidR="0093629A">
        <w:tab/>
        <w:t>b) Logistic regression on a smaller dataset</w:t>
      </w:r>
    </w:p>
    <w:p w14:paraId="74FC9965" w14:textId="48BE0470" w:rsidR="0011467D" w:rsidRDefault="0011467D" w:rsidP="0011467D">
      <w:pPr>
        <w:keepNext/>
      </w:pPr>
    </w:p>
    <w:p w14:paraId="6AAC465D" w14:textId="2AC3C9D7" w:rsidR="009D39D3" w:rsidRDefault="009D39D3" w:rsidP="009D39D3">
      <w:commentRangeStart w:id="45"/>
      <w:r>
        <w:t xml:space="preserve">In appendix B, the effects of the variation of the different parameters are shown. </w:t>
      </w:r>
      <w:r>
        <w:rPr>
          <w:rFonts w:eastAsiaTheme="minorEastAsia"/>
        </w:rPr>
        <w:t>W</w:t>
      </w:r>
      <w:r w:rsidRPr="4A94293E">
        <w:rPr>
          <w:rFonts w:eastAsiaTheme="minorEastAsia"/>
        </w:rPr>
        <w:t>hen the learning rate is too small, the loss function does not minimize well.</w:t>
      </w:r>
      <w:r>
        <w:rPr>
          <w:rFonts w:eastAsiaTheme="minorEastAsia"/>
        </w:rPr>
        <w:t xml:space="preserve"> </w:t>
      </w:r>
      <w:r>
        <w:t>The effect of the batch size and theta is not very noticeable. A large</w:t>
      </w:r>
      <w:r w:rsidR="00DD4087">
        <w:t>r</w:t>
      </w:r>
      <w:r>
        <w:t xml:space="preserve"> </w:t>
      </w:r>
      <w:r w:rsidR="00DD4087">
        <w:t>number</w:t>
      </w:r>
      <w:r>
        <w:t xml:space="preserve"> of epochs results in only a small increase of accuracy.</w:t>
      </w:r>
      <w:commentRangeStart w:id="46"/>
      <w:commentRangeEnd w:id="46"/>
      <w:r>
        <w:rPr>
          <w:rStyle w:val="CommentReference"/>
        </w:rPr>
        <w:commentReference w:id="46"/>
      </w:r>
      <w:commentRangeStart w:id="47"/>
      <w:commentRangeEnd w:id="47"/>
      <w:r>
        <w:rPr>
          <w:rStyle w:val="CommentReference"/>
        </w:rPr>
        <w:commentReference w:id="47"/>
      </w:r>
      <w:commentRangeEnd w:id="45"/>
      <w:r>
        <w:rPr>
          <w:rStyle w:val="CommentReference"/>
        </w:rPr>
        <w:commentReference w:id="45"/>
      </w:r>
    </w:p>
    <w:p w14:paraId="692360F6" w14:textId="0D4BA7C5" w:rsidR="00B361E6" w:rsidRDefault="00B361E6" w:rsidP="009D39D3"/>
    <w:p w14:paraId="2A6FE159" w14:textId="3E03B851" w:rsidR="00B361E6" w:rsidRPr="00AB1394" w:rsidRDefault="00B361E6" w:rsidP="009D39D3">
      <w:r>
        <w:t xml:space="preserve">Figure 9 of appendix B shows the effect of a smaller threshold of the stopping criterium for the training of the model. This model is trained for </w:t>
      </w:r>
      <w:r>
        <w:rPr>
          <w:rFonts w:eastAsia="Times New Roman"/>
        </w:rPr>
        <w:t xml:space="preserve">955 epochs, resulting in a prediction accuracy of 0.826. With the larger threshold, the model is trained over an average of </w:t>
      </w:r>
      <w:r>
        <w:t xml:space="preserve">390.2 epochs, leading to a final accuracy of 0.818. The large </w:t>
      </w:r>
      <w:r w:rsidR="00DD4087">
        <w:t>number</w:t>
      </w:r>
      <w:r>
        <w:t xml:space="preserve"> of extra epochs </w:t>
      </w:r>
      <w:r w:rsidR="00DD4087">
        <w:t>needed</w:t>
      </w:r>
      <w:r>
        <w:t xml:space="preserve"> results in only a small increase of accuracy.</w:t>
      </w:r>
      <w:r>
        <w:rPr>
          <w:rStyle w:val="CommentReference"/>
        </w:rPr>
        <w:annotationRef/>
      </w:r>
      <w:r>
        <w:rPr>
          <w:rStyle w:val="CommentReference"/>
        </w:rPr>
        <w:annotationRef/>
      </w:r>
      <w:r>
        <w:rPr>
          <w:rStyle w:val="CommentReference"/>
        </w:rPr>
        <w:annotationRef/>
      </w:r>
    </w:p>
    <w:p w14:paraId="6E1458F7" w14:textId="77777777" w:rsidR="009D39D3" w:rsidRPr="00AB1394" w:rsidRDefault="009D39D3" w:rsidP="009D39D3"/>
    <w:p w14:paraId="7D8542E0" w14:textId="467521E3" w:rsidR="00483C66" w:rsidRDefault="000E4447" w:rsidP="00483C66">
      <w:pPr>
        <w:pStyle w:val="Heading2"/>
      </w:pPr>
      <w:bookmarkStart w:id="48" w:name="_Toc86215710"/>
      <w:r>
        <w:t>3.</w:t>
      </w:r>
      <w:r w:rsidR="00415933">
        <w:t>3</w:t>
      </w:r>
      <w:r>
        <w:t xml:space="preserve">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bookmarkEnd w:id="48"/>
      <w:commentRangeStart w:id="49"/>
      <w:commentRangeStart w:id="50"/>
    </w:p>
    <w:p w14:paraId="763A054A" w14:textId="2174947F"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49"/>
      <w:r w:rsidR="00373988">
        <w:rPr>
          <w:rStyle w:val="CommentReference"/>
        </w:rPr>
        <w:commentReference w:id="49"/>
      </w:r>
      <w:commentRangeEnd w:id="50"/>
      <w:r w:rsidR="00373988">
        <w:rPr>
          <w:rStyle w:val="CommentReference"/>
        </w:rPr>
        <w:commentReference w:id="50"/>
      </w:r>
      <w:r w:rsidR="57ACED6B">
        <w:t>(</w:t>
      </w:r>
      <w:r w:rsidR="00CD4ACF">
        <w:t>±</w:t>
      </w:r>
      <w:r w:rsidR="57ACED6B">
        <w:t>0.0052).</w:t>
      </w:r>
      <w:r w:rsidR="7A46169F">
        <w:t xml:space="preserve"> </w:t>
      </w:r>
      <w:commentRangeStart w:id="51"/>
      <w:commentRangeStart w:id="52"/>
      <w:commentRangeStart w:id="53"/>
      <w:commentRangeStart w:id="54"/>
      <w:r w:rsidR="7A46169F">
        <w:t xml:space="preserve">Figure </w:t>
      </w:r>
      <w:r w:rsidR="00415933">
        <w:t>3</w:t>
      </w:r>
      <w:r w:rsidR="7A46169F">
        <w:t xml:space="preserve"> shows the prediction histogram </w:t>
      </w:r>
      <w:r w:rsidR="58EBEE16">
        <w:t>of a finished model</w:t>
      </w:r>
      <w:r w:rsidR="001040D7">
        <w:t>.</w:t>
      </w:r>
      <w:r w:rsidR="00544242">
        <w:t xml:space="preserve"> </w:t>
      </w:r>
      <w:commentRangeEnd w:id="51"/>
      <w:r w:rsidR="004308CA">
        <w:rPr>
          <w:rStyle w:val="CommentReference"/>
        </w:rPr>
        <w:commentReference w:id="51"/>
      </w:r>
      <w:commentRangeEnd w:id="52"/>
      <w:r w:rsidR="00152FFA">
        <w:rPr>
          <w:rStyle w:val="CommentReference"/>
        </w:rPr>
        <w:commentReference w:id="52"/>
      </w:r>
      <w:commentRangeEnd w:id="53"/>
      <w:r w:rsidR="0093629A">
        <w:rPr>
          <w:rStyle w:val="CommentReference"/>
        </w:rPr>
        <w:commentReference w:id="53"/>
      </w:r>
      <w:commentRangeEnd w:id="54"/>
      <w:r w:rsidR="00127E56">
        <w:rPr>
          <w:rStyle w:val="CommentReference"/>
        </w:rPr>
        <w:commentReference w:id="54"/>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7489" cy="2268754"/>
                    </a:xfrm>
                    <a:prstGeom prst="rect">
                      <a:avLst/>
                    </a:prstGeom>
                  </pic:spPr>
                </pic:pic>
              </a:graphicData>
            </a:graphic>
          </wp:inline>
        </w:drawing>
      </w:r>
    </w:p>
    <w:p w14:paraId="4483B24D" w14:textId="6CF47ECF" w:rsidR="00370BBE" w:rsidRPr="00373988" w:rsidRDefault="00170B92" w:rsidP="00170B92">
      <w:pPr>
        <w:pStyle w:val="Caption"/>
      </w:pPr>
      <w:r>
        <w:t xml:space="preserve">Figure </w:t>
      </w:r>
      <w:r w:rsidR="00415933">
        <w:t>3</w:t>
      </w:r>
      <w:r>
        <w:t>: Prediction histogram</w:t>
      </w:r>
    </w:p>
    <w:p w14:paraId="223E3607" w14:textId="77777777" w:rsidR="00404425" w:rsidRPr="00404425" w:rsidRDefault="00404425" w:rsidP="004417D3">
      <w:pPr>
        <w:pStyle w:val="Heading1"/>
      </w:pPr>
      <w:bookmarkStart w:id="55" w:name="_Toc86215711"/>
      <w:r w:rsidRPr="00404425">
        <w:t>4. Discussion</w:t>
      </w:r>
      <w:bookmarkEnd w:id="55"/>
    </w:p>
    <w:p w14:paraId="738BD61E" w14:textId="1FBBB19E" w:rsidR="009629DA" w:rsidRPr="00AB1394" w:rsidRDefault="5ABBA4C8" w:rsidP="4A94293E">
      <w:pPr>
        <w:pStyle w:val="NoSpacing"/>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w:t>
      </w:r>
      <w:r w:rsidR="00DD4087">
        <w:rPr>
          <w:rFonts w:ascii="Times New Roman" w:hAnsi="Times New Roman" w:cs="Times New Roman"/>
          <w:lang w:val="en-US"/>
        </w:rPr>
        <w:t>for</w:t>
      </w:r>
      <w:r w:rsidRPr="4A94293E">
        <w:rPr>
          <w:rFonts w:ascii="Times New Roman" w:hAnsi="Times New Roman" w:cs="Times New Roman"/>
          <w:lang w:val="en-US"/>
        </w:rPr>
        <w:t xml:space="preserve"> the diagnosis of breast cancer. </w:t>
      </w:r>
    </w:p>
    <w:p w14:paraId="56A23CBA" w14:textId="77777777" w:rsidR="009629DA" w:rsidRPr="00AB1394" w:rsidRDefault="009629DA" w:rsidP="4A94293E">
      <w:pPr>
        <w:pStyle w:val="NoSpacing"/>
        <w:jc w:val="both"/>
        <w:rPr>
          <w:rFonts w:ascii="Times New Roman" w:hAnsi="Times New Roman" w:cs="Times New Roman"/>
          <w:lang w:val="en-US"/>
        </w:rPr>
      </w:pPr>
    </w:p>
    <w:p w14:paraId="290080EA" w14:textId="6C221560" w:rsidR="009629DA"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56"/>
      <w:commentRangeStart w:id="57"/>
      <w:commentRangeStart w:id="58"/>
      <w:commentRangeStart w:id="59"/>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56"/>
      <w:r w:rsidR="5ABBA4C8">
        <w:rPr>
          <w:rStyle w:val="CommentReference"/>
        </w:rPr>
        <w:commentReference w:id="56"/>
      </w:r>
      <w:commentRangeEnd w:id="57"/>
      <w:r w:rsidR="5ABBA4C8">
        <w:rPr>
          <w:rStyle w:val="CommentReference"/>
        </w:rPr>
        <w:commentReference w:id="57"/>
      </w:r>
      <w:commentRangeEnd w:id="58"/>
      <w:r w:rsidR="5ABBA4C8">
        <w:rPr>
          <w:rStyle w:val="CommentReference"/>
        </w:rPr>
        <w:commentReference w:id="58"/>
      </w:r>
      <w:commentRangeEnd w:id="59"/>
      <w:r w:rsidR="5ABBA4C8">
        <w:rPr>
          <w:rStyle w:val="CommentReference"/>
        </w:rPr>
        <w:commentReference w:id="59"/>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6DBDD30B" w:rsidR="0023017D" w:rsidRPr="00AB1394" w:rsidRDefault="78CFC9D5" w:rsidP="4A94293E">
      <w:pPr>
        <w:pStyle w:val="NoSpacing"/>
        <w:jc w:val="both"/>
        <w:rPr>
          <w:rFonts w:ascii="Times New Roman" w:hAnsi="Times New Roman" w:cs="Times New Roman"/>
          <w:lang w:val="en-US"/>
        </w:rPr>
      </w:pPr>
      <w:commentRangeStart w:id="60"/>
      <w:commentRangeStart w:id="61"/>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w:t>
      </w:r>
      <w:r w:rsidR="0093629A">
        <w:rPr>
          <w:rFonts w:ascii="Times New Roman" w:hAnsi="Times New Roman" w:cs="Times New Roman"/>
          <w:lang w:val="en-US"/>
        </w:rPr>
        <w:t xml:space="preserve">that </w:t>
      </w:r>
      <w:r w:rsidR="4DCA7F84" w:rsidRPr="4A94293E">
        <w:rPr>
          <w:rFonts w:ascii="Times New Roman" w:hAnsi="Times New Roman" w:cs="Times New Roman"/>
          <w:lang w:val="en-US"/>
        </w:rPr>
        <w:t xml:space="preserve">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60"/>
      <w:r w:rsidR="0023017D">
        <w:rPr>
          <w:rStyle w:val="CommentReference"/>
        </w:rPr>
        <w:commentReference w:id="60"/>
      </w:r>
      <w:commentRangeEnd w:id="61"/>
      <w:r w:rsidR="0023017D">
        <w:rPr>
          <w:rStyle w:val="CommentReference"/>
        </w:rPr>
        <w:commentReference w:id="61"/>
      </w:r>
    </w:p>
    <w:p w14:paraId="135E6694" w14:textId="77777777" w:rsidR="009629DA" w:rsidRPr="00AB1394" w:rsidRDefault="009629DA" w:rsidP="4A94293E">
      <w:pPr>
        <w:pStyle w:val="NoSpacing"/>
        <w:jc w:val="both"/>
        <w:rPr>
          <w:rFonts w:ascii="Times New Roman" w:hAnsi="Times New Roman" w:cs="Times New Roman"/>
          <w:lang w:val="en-US"/>
        </w:rPr>
      </w:pPr>
    </w:p>
    <w:p w14:paraId="2791FFE1" w14:textId="006C2811" w:rsidR="009629DA" w:rsidRPr="00AB1394"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w:t>
      </w:r>
      <w:r w:rsidR="00DD4087">
        <w:rPr>
          <w:rFonts w:ascii="Times New Roman" w:hAnsi="Times New Roman" w:cs="Times New Roman"/>
          <w:lang w:val="en-US"/>
        </w:rPr>
        <w:t>d</w:t>
      </w:r>
      <w:r w:rsidRPr="3EED734D">
        <w:rPr>
          <w:rFonts w:ascii="Times New Roman" w:hAnsi="Times New Roman" w:cs="Times New Roman"/>
          <w:lang w:val="en-US"/>
        </w:rPr>
        <w:t xml:space="preserve"> loss functions is reached and the parameters are the best possible values. The combinations of all these parameters resulted </w:t>
      </w:r>
      <w:r w:rsidR="008841B7">
        <w:rPr>
          <w:rFonts w:ascii="Times New Roman" w:hAnsi="Times New Roman" w:cs="Times New Roman"/>
          <w:lang w:val="en-US"/>
        </w:rPr>
        <w:t>in many</w:t>
      </w:r>
      <w:r w:rsidRPr="3EED734D">
        <w:rPr>
          <w:rFonts w:ascii="Times New Roman" w:hAnsi="Times New Roman" w:cs="Times New Roman"/>
          <w:lang w:val="en-US"/>
        </w:rPr>
        <w:t xml:space="preserve"> different combinations. </w:t>
      </w:r>
    </w:p>
    <w:p w14:paraId="2712127D" w14:textId="77777777" w:rsidR="009629DA" w:rsidRPr="00AB1394" w:rsidRDefault="009629DA" w:rsidP="4A94293E">
      <w:pPr>
        <w:pStyle w:val="NoSpacing"/>
        <w:jc w:val="both"/>
        <w:rPr>
          <w:rFonts w:ascii="Times New Roman" w:hAnsi="Times New Roman" w:cs="Times New Roman"/>
          <w:lang w:val="en-US"/>
        </w:rPr>
      </w:pPr>
    </w:p>
    <w:p w14:paraId="7B5BFE47" w14:textId="72F2F56B" w:rsidR="009629DA" w:rsidRPr="00AB1394" w:rsidRDefault="5ABBA4C8" w:rsidP="4A94293E">
      <w:pPr>
        <w:pStyle w:val="NoSpacing"/>
        <w:jc w:val="both"/>
        <w:rPr>
          <w:rFonts w:ascii="Times New Roman" w:eastAsiaTheme="minorEastAsia" w:hAnsi="Times New Roman" w:cs="Times New Roman"/>
          <w:lang w:val="en-US"/>
        </w:rPr>
      </w:pPr>
      <w:commentRangeStart w:id="62"/>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0093629A">
        <w:rPr>
          <w:rFonts w:ascii="Times New Roman" w:hAnsi="Times New Roman" w:cs="Times New Roman"/>
          <w:lang w:val="en-US"/>
        </w:rPr>
        <w:t>, where</w:t>
      </w:r>
      <w:r w:rsidRPr="00AB1394">
        <w:rPr>
          <w:rFonts w:ascii="Times New Roman" w:hAnsi="Times New Roman" w:cs="Times New Roman"/>
          <w:lang w:val="en-US"/>
        </w:rPr>
        <w:t xml:space="preserve"> the variations of the learning rates </w:t>
      </w:r>
      <w:r w:rsidR="008841B7">
        <w:rPr>
          <w:rFonts w:ascii="Times New Roman" w:hAnsi="Times New Roman" w:cs="Times New Roman"/>
          <w:lang w:val="en-US"/>
        </w:rPr>
        <w:t>are</w:t>
      </w:r>
      <w:r w:rsidRPr="00AB1394">
        <w:rPr>
          <w:rFonts w:ascii="Times New Roman" w:hAnsi="Times New Roman" w:cs="Times New Roman"/>
          <w:lang w:val="en-US"/>
        </w:rPr>
        <w:t xml:space="preserve"> </w:t>
      </w:r>
      <w:r w:rsidR="0093629A">
        <w:rPr>
          <w:rFonts w:ascii="Times New Roman" w:hAnsi="Times New Roman" w:cs="Times New Roman"/>
          <w:lang w:val="en-US"/>
        </w:rPr>
        <w:t xml:space="preserve">visualized, the </w:t>
      </w:r>
      <w:r w:rsidRPr="4A94293E">
        <w:rPr>
          <w:rFonts w:ascii="Times New Roman" w:eastAsiaTheme="minorEastAsia" w:hAnsi="Times New Roman" w:cs="Times New Roman"/>
        </w:rPr>
        <w:t>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62"/>
      <w:r w:rsidR="009629DA" w:rsidRPr="00AB1394">
        <w:rPr>
          <w:rStyle w:val="CommentReference"/>
          <w:rFonts w:ascii="Times New Roman" w:hAnsi="Times New Roman" w:cs="Times New Roman"/>
          <w:sz w:val="22"/>
          <w:szCs w:val="22"/>
        </w:rPr>
        <w:commentReference w:id="62"/>
      </w:r>
    </w:p>
    <w:p w14:paraId="1336E4D4" w14:textId="77777777" w:rsidR="009629DA" w:rsidRPr="00AB1394" w:rsidRDefault="009629DA" w:rsidP="4A94293E">
      <w:pPr>
        <w:pStyle w:val="NoSpacing"/>
        <w:jc w:val="both"/>
        <w:rPr>
          <w:rFonts w:ascii="Times New Roman" w:eastAsiaTheme="minorEastAsia" w:hAnsi="Times New Roman" w:cs="Times New Roman"/>
          <w:lang w:val="en-US"/>
        </w:rPr>
      </w:pPr>
    </w:p>
    <w:p w14:paraId="4DFFBE60" w14:textId="202FB382"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rsidR="00A13FA1">
        <w:t>.</w:t>
      </w:r>
      <w:r>
        <w:t xml:space="preserve"> 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commentRangeStart w:id="63"/>
      <w:commentRangeStart w:id="64"/>
      <w:r>
        <w:t>.</w:t>
      </w:r>
      <w:commentRangeEnd w:id="63"/>
      <w:r w:rsidR="00A13FA1">
        <w:rPr>
          <w:rStyle w:val="CommentReference"/>
        </w:rPr>
        <w:commentReference w:id="63"/>
      </w:r>
      <w:commentRangeEnd w:id="64"/>
      <w:r w:rsidR="000413B2">
        <w:rPr>
          <w:rStyle w:val="CommentReference"/>
        </w:rPr>
        <w:commentReference w:id="64"/>
      </w:r>
    </w:p>
    <w:p w14:paraId="67373B5E" w14:textId="77777777" w:rsidR="009629DA" w:rsidRPr="00AB1394" w:rsidRDefault="009629DA" w:rsidP="4A94293E"/>
    <w:p w14:paraId="126457F7" w14:textId="77777777" w:rsidR="00415933" w:rsidRDefault="00415933" w:rsidP="00415933">
      <w:r w:rsidRPr="00A13FA1">
        <w:t xml:space="preserve">In figures 7 and 8 of appendix B the variation of the initial value for theta is evaluated and this effect is very minimal. </w:t>
      </w:r>
      <w:r>
        <w:rPr>
          <w:rStyle w:val="CommentReference"/>
        </w:rPr>
        <w:annotationRef/>
      </w:r>
      <w:r>
        <w:rPr>
          <w:rStyle w:val="CommentReference"/>
        </w:rPr>
        <w:annotationRef/>
      </w:r>
      <w:r>
        <w:t>After about 50 epochs the loss curves start to look very similar.</w:t>
      </w:r>
    </w:p>
    <w:p w14:paraId="4EC9C4F7" w14:textId="77777777" w:rsidR="00415933" w:rsidRDefault="00415933" w:rsidP="4A94293E"/>
    <w:p w14:paraId="0B051BEC" w14:textId="0060FBDD" w:rsidR="009968B9" w:rsidRPr="00AB1394" w:rsidRDefault="00F93C20" w:rsidP="4A94293E">
      <w:r w:rsidRPr="00F93C20">
        <w:t>A smaller threshold for the stopping criterium results in a large</w:t>
      </w:r>
      <w:r w:rsidR="008841B7">
        <w:t xml:space="preserve"> number</w:t>
      </w:r>
      <w:r w:rsidRPr="00F93C20">
        <w:t xml:space="preserve"> of additional epochs needed, while increasing the accuracy only slightly. Therefore, the threshold should not be decreased.</w:t>
      </w:r>
    </w:p>
    <w:p w14:paraId="4F0D8046" w14:textId="77777777" w:rsidR="009629DA" w:rsidRPr="00AB1394" w:rsidRDefault="009629DA" w:rsidP="4A94293E"/>
    <w:p w14:paraId="53FECD4D" w14:textId="23AB0316" w:rsidR="009629DA" w:rsidRDefault="5ABBA4C8" w:rsidP="4A94293E">
      <w:commentRangeStart w:id="65"/>
      <w:r>
        <w:t>The result of the logistic regression model with the input of a smaller dataset resulted in a</w:t>
      </w:r>
      <w:r w:rsidR="008841B7">
        <w:t>n</w:t>
      </w:r>
      <w:r>
        <w:t xml:space="preserve">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0DDF5203" w:rsidR="0023017D" w:rsidRDefault="6770EE48" w:rsidP="4A94293E">
      <w:commentRangeStart w:id="66"/>
      <w:commentRangeStart w:id="67"/>
      <w:commentRangeStart w:id="68"/>
      <w:r>
        <w:t>The accuracy of approximately</w:t>
      </w:r>
      <w:r w:rsidR="008841B7">
        <w:t xml:space="preserve"> </w:t>
      </w:r>
      <w:r>
        <w:t xml:space="preserve">81.7% is </w:t>
      </w:r>
      <w:r w:rsidR="008841B7">
        <w:t>reasonably</w:t>
      </w:r>
      <w:r>
        <w:t xml:space="preserve"> high, however this means still 18.3% of the </w:t>
      </w:r>
      <w:r w:rsidR="78CFC9D5">
        <w:t xml:space="preserve">aggressiveness of tumors would be over- or underestimated, which indicates that the results should still be checked. </w:t>
      </w:r>
      <w:commentRangeEnd w:id="66"/>
      <w:r w:rsidR="007D7985">
        <w:rPr>
          <w:rStyle w:val="CommentReference"/>
        </w:rPr>
        <w:commentReference w:id="66"/>
      </w:r>
      <w:commentRangeEnd w:id="67"/>
      <w:r w:rsidR="00415933">
        <w:rPr>
          <w:rStyle w:val="CommentReference"/>
        </w:rPr>
        <w:commentReference w:id="67"/>
      </w:r>
      <w:commentRangeEnd w:id="68"/>
      <w:r w:rsidR="00415933">
        <w:rPr>
          <w:rStyle w:val="CommentReference"/>
        </w:rPr>
        <w:commentReference w:id="68"/>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65"/>
      <w:r w:rsidR="002062C5">
        <w:rPr>
          <w:rStyle w:val="CommentReference"/>
        </w:rPr>
        <w:commentReference w:id="65"/>
      </w:r>
    </w:p>
    <w:p w14:paraId="4D7C9372" w14:textId="0C5763CD" w:rsidR="00404425" w:rsidRDefault="00B30D68" w:rsidP="004417D3">
      <w:pPr>
        <w:pStyle w:val="Heading1"/>
        <w:rPr>
          <w:shd w:val="clear" w:color="auto" w:fill="FFFFFF"/>
        </w:rPr>
      </w:pPr>
      <w:bookmarkStart w:id="69" w:name="_Toc86215712"/>
      <w:r>
        <w:rPr>
          <w:shd w:val="clear" w:color="auto" w:fill="FFFFFF"/>
        </w:rPr>
        <w:lastRenderedPageBreak/>
        <w:t>5. Reading assignment</w:t>
      </w:r>
      <w:bookmarkEnd w:id="69"/>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70" w:name="_Toc86215713"/>
      <w:r w:rsidRPr="00404425">
        <w:t>References</w:t>
      </w:r>
      <w:bookmarkEnd w:id="70"/>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15549E" w:rsidP="004417D3">
      <w:pPr>
        <w:rPr>
          <w:rFonts w:eastAsia="Times New Roman"/>
          <w:lang w:eastAsia="nl-NL"/>
        </w:rPr>
      </w:pPr>
      <w:hyperlink r:id="rId19"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Graham, S., Vu, Q. D., Raza, S. E. A., Azam, A., Tsang, Y. W., Kwak, J. T., &amp; Rajpoot,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Kaiming, e.a. ‘Mask R-CNN’. arXiv:1703.06870 [cs], januari 2018. arXiv.org, </w:t>
      </w:r>
      <w:hyperlink r:id="rId20"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0095AE8F" w:rsidR="00E4310A" w:rsidRDefault="00E4310A" w:rsidP="00E4310A">
      <w:pPr>
        <w:pStyle w:val="NoSpacing"/>
        <w:rPr>
          <w:rFonts w:ascii="Times New Roman" w:hAnsi="Times New Roman" w:cs="Times New Roman"/>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xml:space="preserve">. DOI: </w:t>
      </w:r>
      <w:hyperlink r:id="rId21" w:history="1">
        <w:r w:rsidR="00790995" w:rsidRPr="00BC7226">
          <w:rPr>
            <w:rStyle w:val="Hyperlink"/>
            <w:rFonts w:ascii="Times New Roman" w:hAnsi="Times New Roman" w:cs="Times New Roman"/>
          </w:rPr>
          <w:t>https://doi.org/10.1007/978-3-319-46723-8_73</w:t>
        </w:r>
      </w:hyperlink>
    </w:p>
    <w:p w14:paraId="55490DFB" w14:textId="77777777" w:rsidR="00790995" w:rsidRPr="00FC6AB1" w:rsidRDefault="00790995" w:rsidP="00E4310A">
      <w:pPr>
        <w:pStyle w:val="NoSpacing"/>
        <w:rPr>
          <w:rFonts w:ascii="Times New Roman" w:hAnsi="Times New Roman" w:cs="Times New Roman"/>
          <w:i/>
          <w:iCs/>
          <w:lang w:val="en-US"/>
        </w:rPr>
      </w:pPr>
    </w:p>
    <w:p w14:paraId="4ABE6395" w14:textId="7364C03D" w:rsidR="00C63D52" w:rsidRPr="00790995" w:rsidRDefault="00790995">
      <w:pPr>
        <w:spacing w:after="160" w:line="259" w:lineRule="auto"/>
        <w:jc w:val="left"/>
        <w:rPr>
          <w:rFonts w:eastAsia="Times New Roman"/>
          <w:sz w:val="32"/>
          <w:szCs w:val="32"/>
          <w:lang w:val="nl-NL"/>
        </w:rPr>
      </w:pPr>
      <w:r w:rsidRPr="00790995">
        <w:t xml:space="preserve">3.3. Metrics and scoring: quantifying the quality of predictions. </w:t>
      </w:r>
      <w:r w:rsidRPr="00790995">
        <w:rPr>
          <w:lang w:val="nl-NL"/>
        </w:rPr>
        <w:t xml:space="preserve">(z.d.). Scikit-Learn. Geraadpleegd op 27 oktober 2021, van </w:t>
      </w:r>
      <w:hyperlink r:id="rId22" w:anchor="accuracy-score" w:history="1">
        <w:r w:rsidR="00D5054D" w:rsidRPr="00BC7226">
          <w:rPr>
            <w:rStyle w:val="Hyperlink"/>
            <w:lang w:val="nl-NL"/>
          </w:rPr>
          <w:t>https://scikit-learn.org/stable/modules/model_evaluation.html#accuracy-score</w:t>
        </w:r>
      </w:hyperlink>
      <w:r w:rsidR="00D5054D">
        <w:rPr>
          <w:lang w:val="nl-NL"/>
        </w:rPr>
        <w:t xml:space="preserve"> </w:t>
      </w:r>
      <w:r w:rsidR="00C63D52" w:rsidRPr="00790995">
        <w:rPr>
          <w:lang w:val="nl-NL"/>
        </w:rPr>
        <w:br w:type="page"/>
      </w:r>
    </w:p>
    <w:p w14:paraId="52D8F249" w14:textId="7392E0F1" w:rsidR="00404425" w:rsidRPr="002E57AB" w:rsidRDefault="00404425" w:rsidP="004417D3">
      <w:pPr>
        <w:pStyle w:val="Heading1"/>
      </w:pPr>
      <w:bookmarkStart w:id="71" w:name="_Toc86215714"/>
      <w:r>
        <w:lastRenderedPageBreak/>
        <w:t xml:space="preserve">Appendix </w:t>
      </w:r>
      <w:r w:rsidR="1DDFCFC9">
        <w:t>A</w:t>
      </w:r>
      <w:bookmarkEnd w:id="71"/>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Caption"/>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Heading1"/>
      </w:pPr>
      <w:bookmarkStart w:id="72" w:name="_Toc86215715"/>
      <w:r w:rsidRPr="6BDBA1A1">
        <w:lastRenderedPageBreak/>
        <w:t>Appendix B</w:t>
      </w:r>
      <w:bookmarkEnd w:id="72"/>
    </w:p>
    <w:p w14:paraId="1B7D46C7" w14:textId="3571EADF" w:rsidR="6C882C34" w:rsidRDefault="6C882C34" w:rsidP="6BDBA1A1">
      <w:pPr>
        <w:rPr>
          <w:rFonts w:eastAsia="Calibri"/>
        </w:rPr>
      </w:pPr>
      <w:r w:rsidRPr="6BDBA1A1">
        <w:rPr>
          <w:rFonts w:eastAsia="Calibri"/>
        </w:rPr>
        <w:t xml:space="preserve">Figures for analysis of </w:t>
      </w:r>
      <w:r w:rsidR="0093629A">
        <w:rPr>
          <w:rFonts w:eastAsia="Calibri"/>
        </w:rPr>
        <w:t xml:space="preserve">the variation </w:t>
      </w:r>
      <w:r w:rsidR="008841B7">
        <w:rPr>
          <w:rFonts w:eastAsia="Calibri"/>
        </w:rPr>
        <w:t>of hyperparameters</w:t>
      </w:r>
    </w:p>
    <w:p w14:paraId="08AB9442" w14:textId="39634E44" w:rsidR="0093629A" w:rsidRDefault="0093629A" w:rsidP="6BDBA1A1">
      <w:pPr>
        <w:rPr>
          <w:rFonts w:eastAsia="Calibri"/>
        </w:rPr>
      </w:pPr>
    </w:p>
    <w:p w14:paraId="31BE5993" w14:textId="6DB97F89" w:rsidR="0093629A" w:rsidRDefault="0093629A" w:rsidP="6BDBA1A1">
      <w:pPr>
        <w:rPr>
          <w:rFonts w:eastAsia="Calibri"/>
        </w:rPr>
      </w:pPr>
      <w:r>
        <w:rPr>
          <w:rFonts w:eastAsia="Calibri"/>
        </w:rPr>
        <w:t>Variations in the learning rate:</w:t>
      </w:r>
    </w:p>
    <w:tbl>
      <w:tblPr>
        <w:tblStyle w:val="TableGrid"/>
        <w:tblW w:w="0" w:type="auto"/>
        <w:tblLook w:val="04A0" w:firstRow="1" w:lastRow="0" w:firstColumn="1" w:lastColumn="0" w:noHBand="0" w:noVBand="1"/>
      </w:tblPr>
      <w:tblGrid>
        <w:gridCol w:w="2965"/>
        <w:gridCol w:w="221"/>
        <w:gridCol w:w="248"/>
        <w:gridCol w:w="2778"/>
        <w:gridCol w:w="77"/>
        <w:gridCol w:w="3061"/>
      </w:tblGrid>
      <w:tr w:rsidR="6BDBA1A1" w14:paraId="12EC20CE" w14:textId="77777777" w:rsidTr="008841B7">
        <w:tc>
          <w:tcPr>
            <w:tcW w:w="29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Caption"/>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20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Caption"/>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Caption"/>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8841B7">
        <w:tc>
          <w:tcPr>
            <w:tcW w:w="31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11015F8B" w:rsidR="6BDBA1A1" w:rsidRDefault="0093629A">
            <w:r>
              <w:t>Variations in the batch size:</w:t>
            </w:r>
          </w:p>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F027FBC" w14:textId="77777777" w:rsidR="6BDBA1A1" w:rsidRDefault="6BDBA1A1" w:rsidP="6BDBA1A1">
            <w:pPr>
              <w:pStyle w:val="Caption"/>
            </w:pPr>
            <w:r>
              <w:t>Figure</w:t>
            </w:r>
            <w:r w:rsidR="00C63D52">
              <w:t xml:space="preserve"> 4</w:t>
            </w:r>
            <w:r>
              <w:t xml:space="preserve"> Loss curve for a batch size of 128</w:t>
            </w:r>
          </w:p>
          <w:p w14:paraId="22990CCD" w14:textId="12B7A0A0" w:rsidR="0093629A" w:rsidRPr="0093629A" w:rsidRDefault="0093629A" w:rsidP="0093629A">
            <w:r>
              <w:t>Variations in theta values:</w:t>
            </w:r>
          </w:p>
        </w:tc>
        <w:tc>
          <w:tcPr>
            <w:tcW w:w="310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Caption"/>
            </w:pPr>
            <w:r>
              <w:t xml:space="preserve">Figure </w:t>
            </w:r>
            <w:r w:rsidR="00C63D52">
              <w:t>5</w:t>
            </w:r>
            <w:r>
              <w:t xml:space="preserve"> Loss curves for a batch size of 350</w:t>
            </w:r>
          </w:p>
        </w:tc>
        <w:tc>
          <w:tcPr>
            <w:tcW w:w="30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Caption"/>
            </w:pPr>
            <w:r>
              <w:t xml:space="preserve">Figure </w:t>
            </w:r>
            <w:r w:rsidR="00C63D52">
              <w:t>6</w:t>
            </w:r>
            <w:r>
              <w:t xml:space="preserve"> Loss curves for a batch size of 572</w:t>
            </w:r>
          </w:p>
        </w:tc>
      </w:tr>
      <w:tr w:rsidR="6BDBA1A1" w14:paraId="009E67E4" w14:textId="77777777" w:rsidTr="008841B7">
        <w:tc>
          <w:tcPr>
            <w:tcW w:w="342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73"/>
            <w:commentRangeStart w:id="74"/>
            <w:commentRangeStart w:id="75"/>
            <w:commentRangeStart w:id="76"/>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7F334FE7" w:rsidR="6BDBA1A1" w:rsidRPr="00C63D52" w:rsidRDefault="6BDBA1A1" w:rsidP="6BDBA1A1">
            <w:pPr>
              <w:pStyle w:val="Caption"/>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rPr>
                <m:t>0.105</m:t>
              </m:r>
            </m:oMath>
          </w:p>
        </w:tc>
        <w:tc>
          <w:tcPr>
            <w:tcW w:w="593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74D202C8" w:rsidR="00E42B3B" w:rsidRPr="00E42B3B" w:rsidRDefault="6BDBA1A1" w:rsidP="00E42B3B">
            <w:pPr>
              <w:pStyle w:val="Caption"/>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rPr>
                <m:t>0.000105</m:t>
              </m:r>
            </m:oMath>
            <w:r>
              <w:t xml:space="preserve"> </w:t>
            </w:r>
            <w:commentRangeEnd w:id="73"/>
            <w:r w:rsidR="00C63D52">
              <w:rPr>
                <w:rStyle w:val="CommentReference"/>
                <w:i w:val="0"/>
                <w:iCs w:val="0"/>
                <w:color w:val="auto"/>
              </w:rPr>
              <w:commentReference w:id="73"/>
            </w:r>
            <w:r w:rsidR="00C63D52">
              <w:rPr>
                <w:rStyle w:val="CommentReference"/>
                <w:i w:val="0"/>
                <w:iCs w:val="0"/>
                <w:color w:val="auto"/>
              </w:rPr>
              <w:commentReference w:id="74"/>
            </w:r>
            <w:r w:rsidR="006C7EAD">
              <w:rPr>
                <w:rStyle w:val="CommentReference"/>
                <w:i w:val="0"/>
                <w:iCs w:val="0"/>
                <w:color w:val="auto"/>
              </w:rPr>
              <w:commentReference w:id="75"/>
            </w:r>
            <w:r w:rsidR="006C7EAD">
              <w:rPr>
                <w:rStyle w:val="CommentReference"/>
                <w:i w:val="0"/>
                <w:iCs w:val="0"/>
                <w:color w:val="auto"/>
              </w:rPr>
              <w:commentReference w:id="76"/>
            </w:r>
          </w:p>
        </w:tc>
      </w:tr>
    </w:tbl>
    <w:commentRangeEnd w:id="74"/>
    <w:commentRangeEnd w:id="75"/>
    <w:commentRangeEnd w:id="76"/>
    <w:p w14:paraId="4F44BB1B" w14:textId="5091F21E" w:rsidR="0093629A" w:rsidRDefault="0093629A" w:rsidP="00E42B3B">
      <w:pPr>
        <w:keepNext/>
        <w:rPr>
          <w:rFonts w:eastAsiaTheme="minorEastAsia"/>
          <w:noProof/>
        </w:rPr>
      </w:pPr>
      <w:r>
        <w:rPr>
          <w:rFonts w:eastAsiaTheme="minorEastAsia"/>
          <w:noProof/>
        </w:rPr>
        <w:lastRenderedPageBreak/>
        <w:t>The effect of a lower threshold of the stopping criteri</w:t>
      </w:r>
      <w:r w:rsidR="008841B7">
        <w:rPr>
          <w:rFonts w:eastAsiaTheme="minorEastAsia"/>
          <w:noProof/>
        </w:rPr>
        <w:t>um</w:t>
      </w:r>
      <w:r>
        <w:rPr>
          <w:rFonts w:eastAsiaTheme="minorEastAsia"/>
          <w:noProof/>
        </w:rPr>
        <w:t>:</w:t>
      </w:r>
    </w:p>
    <w:p w14:paraId="1811BF1B" w14:textId="40B3DD7C" w:rsidR="00E42B3B" w:rsidRDefault="00E42B3B" w:rsidP="00E42B3B">
      <w:pPr>
        <w:keepNext/>
      </w:pPr>
      <w:r w:rsidRPr="00A45E01">
        <w:rPr>
          <w:rFonts w:eastAsiaTheme="minorEastAsia"/>
          <w:noProof/>
        </w:rPr>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Caption"/>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2"/>
      <w:footerReference w:type="firs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eest, Brigitte van der" w:date="2021-10-20T01:59:00Z" w:initials="GBvd">
    <w:p w14:paraId="713726DB" w14:textId="77777777" w:rsidR="00F758FF" w:rsidRPr="00312E29" w:rsidRDefault="00F758FF" w:rsidP="004417D3">
      <w:pPr>
        <w:pStyle w:val="CommentText"/>
        <w:rPr>
          <w:lang w:val="nl-NL"/>
        </w:rPr>
      </w:pPr>
      <w:r>
        <w:rPr>
          <w:rStyle w:val="CommentReference"/>
        </w:rPr>
        <w:annotationRef/>
      </w:r>
      <w:r w:rsidRPr="00312E29">
        <w:rPr>
          <w:lang w:val="nl-NL"/>
        </w:rPr>
        <w:t>Ik heb hier nu nog n</w:t>
      </w:r>
      <w:r>
        <w:rPr>
          <w:lang w:val="nl-NL"/>
        </w:rPr>
        <w:t>iks gezegd over het reading assigment. Ik weet niet of dat moet in de methode?</w:t>
      </w:r>
      <w:r>
        <w:rPr>
          <w:rStyle w:val="CommentReference"/>
        </w:rPr>
        <w:annotationRef/>
      </w:r>
    </w:p>
  </w:comment>
  <w:comment w:id="5" w:author="Haulez, Pauline" w:date="2021-10-25T03:06:00Z" w:initials="HP">
    <w:p w14:paraId="11613990" w14:textId="5C47C08B" w:rsidR="00F758FF" w:rsidRPr="00244EFB" w:rsidRDefault="00F758FF">
      <w:pPr>
        <w:pStyle w:val="CommentText"/>
        <w:rPr>
          <w:lang w:val="nl-NL"/>
        </w:rPr>
      </w:pPr>
      <w:r>
        <w:rPr>
          <w:rStyle w:val="CommentReference"/>
        </w:rPr>
        <w:annotationRef/>
      </w:r>
      <w:r w:rsidRPr="00244EFB">
        <w:rPr>
          <w:lang w:val="nl-NL"/>
        </w:rPr>
        <w:t>Denk het niet</w:t>
      </w:r>
      <w:r>
        <w:rPr>
          <w:rStyle w:val="CommentReference"/>
        </w:rPr>
        <w:annotationRef/>
      </w:r>
    </w:p>
  </w:comment>
  <w:comment w:id="6" w:author="Haulez, Pauline" w:date="2021-10-25T03:07:00Z" w:initials="HP">
    <w:p w14:paraId="47B2856A" w14:textId="26B50315" w:rsidR="00F758FF" w:rsidRPr="00244EFB" w:rsidRDefault="00F758FF">
      <w:pPr>
        <w:pStyle w:val="CommentText"/>
        <w:rPr>
          <w:lang w:val="nl-NL"/>
        </w:rPr>
      </w:pPr>
      <w:r>
        <w:rPr>
          <w:rStyle w:val="CommentReference"/>
        </w:rPr>
        <w:annotationRef/>
      </w:r>
      <w:r>
        <w:rPr>
          <w:rStyle w:val="CommentReference"/>
        </w:rPr>
        <w:annotationRef/>
      </w:r>
    </w:p>
  </w:comment>
  <w:comment w:id="7" w:author="Schellekens, Willem" w:date="2021-10-25T05:22:00Z" w:initials="SW">
    <w:p w14:paraId="60EE493C" w14:textId="6DA87BD9" w:rsidR="00F758FF" w:rsidRPr="00244EFB" w:rsidRDefault="00F758FF">
      <w:pPr>
        <w:rPr>
          <w:lang w:val="nl-NL"/>
        </w:rPr>
      </w:pPr>
      <w:r w:rsidRPr="00244EFB">
        <w:rPr>
          <w:lang w:val="nl-NL"/>
        </w:rPr>
        <w:t>Reading assignment staat idd helemaal los van de rest van het verslag</w:t>
      </w:r>
      <w:r>
        <w:annotationRef/>
      </w:r>
      <w:r>
        <w:rPr>
          <w:rStyle w:val="CommentReference"/>
        </w:rPr>
        <w:annotationRef/>
      </w:r>
    </w:p>
  </w:comment>
  <w:comment w:id="10" w:author="Biermans, Aiik" w:date="2021-10-27T12:16:00Z" w:initials="BA">
    <w:p w14:paraId="6BE06DE6" w14:textId="25C37EA0" w:rsidR="002978BB" w:rsidRPr="002978BB" w:rsidRDefault="002978BB">
      <w:pPr>
        <w:pStyle w:val="CommentText"/>
        <w:rPr>
          <w:lang w:val="nl-NL"/>
        </w:rPr>
      </w:pPr>
      <w:r>
        <w:rPr>
          <w:rStyle w:val="CommentReference"/>
        </w:rPr>
        <w:annotationRef/>
      </w:r>
      <w:r w:rsidRPr="002978BB">
        <w:rPr>
          <w:lang w:val="nl-NL"/>
        </w:rPr>
        <w:t>Is dit niet 21910?</w:t>
      </w:r>
    </w:p>
  </w:comment>
  <w:comment w:id="11" w:author="Geest, Brigitte van der" w:date="2021-10-27T18:41:00Z" w:initials="GBvd">
    <w:p w14:paraId="20EF98D3" w14:textId="242FA4F5" w:rsidR="00415933" w:rsidRPr="00415933" w:rsidRDefault="00415933">
      <w:pPr>
        <w:pStyle w:val="CommentText"/>
        <w:rPr>
          <w:lang w:val="nl-NL"/>
        </w:rPr>
      </w:pPr>
      <w:r>
        <w:rPr>
          <w:rStyle w:val="CommentReference"/>
        </w:rPr>
        <w:annotationRef/>
      </w:r>
      <w:r w:rsidRPr="0062457C">
        <w:rPr>
          <w:lang w:val="nl-NL"/>
        </w:rPr>
        <w:t>Nee staat in artikel</w:t>
      </w:r>
    </w:p>
  </w:comment>
  <w:comment w:id="12" w:author="Biermans, Aiik" w:date="2021-10-27T12:17:00Z" w:initials="BA">
    <w:p w14:paraId="57DD7B04" w14:textId="11D16587" w:rsidR="002978BB" w:rsidRPr="002978BB" w:rsidRDefault="002978BB">
      <w:pPr>
        <w:pStyle w:val="CommentText"/>
        <w:rPr>
          <w:lang w:val="nl-NL"/>
        </w:rPr>
      </w:pPr>
      <w:r>
        <w:rPr>
          <w:rStyle w:val="CommentReference"/>
        </w:rPr>
        <w:annotationRef/>
      </w:r>
      <w:r w:rsidRPr="002978BB">
        <w:rPr>
          <w:lang w:val="nl-NL"/>
        </w:rPr>
        <w:t>En d</w:t>
      </w:r>
      <w:r>
        <w:rPr>
          <w:lang w:val="nl-NL"/>
        </w:rPr>
        <w:t xml:space="preserve">it </w:t>
      </w:r>
      <w:r w:rsidRPr="002978BB">
        <w:rPr>
          <w:lang w:val="nl-NL"/>
        </w:rPr>
        <w:t>20730</w:t>
      </w:r>
      <w:r>
        <w:rPr>
          <w:lang w:val="nl-NL"/>
        </w:rPr>
        <w:t xml:space="preserve">? In de code staat tussen haakjes de shape van de datasets: </w:t>
      </w:r>
      <w:r w:rsidRPr="002978BB">
        <w:rPr>
          <w:lang w:val="nl-NL"/>
        </w:rPr>
        <w:t>(24, 24, 3, 20730)</w:t>
      </w:r>
    </w:p>
  </w:comment>
  <w:comment w:id="17" w:author="Haulez, Pauline" w:date="2021-10-25T03:24:00Z" w:initials="HP">
    <w:p w14:paraId="5E7F8C01" w14:textId="0902745F" w:rsidR="00F758FF" w:rsidRPr="00F73791" w:rsidRDefault="00F758FF">
      <w:pPr>
        <w:pStyle w:val="CommentText"/>
        <w:rPr>
          <w:lang w:val="nl-NL"/>
        </w:rPr>
      </w:pPr>
      <w:r>
        <w:rPr>
          <w:rStyle w:val="CommentReference"/>
        </w:rPr>
        <w:annotationRef/>
      </w:r>
      <w:r w:rsidRPr="00F73791">
        <w:rPr>
          <w:lang w:val="nl-NL"/>
        </w:rPr>
        <w:t>Ik mis in dit s</w:t>
      </w:r>
      <w:r>
        <w:rPr>
          <w:lang w:val="nl-NL"/>
        </w:rPr>
        <w:t>tuk nog waar die y^ vandaaan komt, dat we de kans (p) berekenen met de sigmoid functie en dat we de  kansen hoger of gelijk aan 0.5 omzetten in de klasse 1 en eronder in de klasse 0. Heel dit stuk mist dus volgensmij nog en dan ook een uitleg wat klasse 1 en wat klasse 0 is en en dat die kansen dus de kans is of het een grote kern is.</w:t>
      </w:r>
    </w:p>
  </w:comment>
  <w:comment w:id="18" w:author="Geest, Brigitte van der" w:date="2021-10-27T08:30:00Z" w:initials="GBvd">
    <w:p w14:paraId="259A6871" w14:textId="25BB361B" w:rsidR="00F758FF" w:rsidRPr="00F758FF" w:rsidRDefault="00F758FF">
      <w:pPr>
        <w:pStyle w:val="CommentText"/>
        <w:rPr>
          <w:lang w:val="nl-NL"/>
        </w:rPr>
      </w:pPr>
      <w:r>
        <w:rPr>
          <w:rStyle w:val="CommentReference"/>
        </w:rPr>
        <w:annotationRef/>
      </w:r>
      <w:r w:rsidRPr="00F758FF">
        <w:rPr>
          <w:lang w:val="nl-NL"/>
        </w:rPr>
        <w:t>Dit is nu toege</w:t>
      </w:r>
      <w:r>
        <w:rPr>
          <w:lang w:val="nl-NL"/>
        </w:rPr>
        <w:t>voegd op de volgende bladzijde toch?</w:t>
      </w:r>
    </w:p>
  </w:comment>
  <w:comment w:id="19" w:author="Biermans, Aiik" w:date="2021-10-27T12:13:00Z" w:initials="BA">
    <w:p w14:paraId="489DE17E" w14:textId="77777777" w:rsidR="002978BB" w:rsidRDefault="002978BB">
      <w:pPr>
        <w:pStyle w:val="CommentText"/>
        <w:rPr>
          <w:lang w:val="nl-NL"/>
        </w:rPr>
      </w:pPr>
      <w:r>
        <w:rPr>
          <w:rStyle w:val="CommentReference"/>
        </w:rPr>
        <w:annotationRef/>
      </w:r>
      <w:r w:rsidRPr="002978BB">
        <w:rPr>
          <w:lang w:val="nl-NL"/>
        </w:rPr>
        <w:t>Ja, volgens mij is a</w:t>
      </w:r>
      <w:r>
        <w:rPr>
          <w:lang w:val="nl-NL"/>
        </w:rPr>
        <w:t>lles nu vermeld</w:t>
      </w:r>
    </w:p>
    <w:p w14:paraId="054102A8" w14:textId="029C7E17" w:rsidR="002978BB" w:rsidRPr="002978BB" w:rsidRDefault="002978BB">
      <w:pPr>
        <w:pStyle w:val="CommentText"/>
        <w:rPr>
          <w:lang w:val="nl-NL"/>
        </w:rPr>
      </w:pPr>
    </w:p>
  </w:comment>
  <w:comment w:id="20" w:author="Geest, Brigitte van der" w:date="2021-10-25T08:32:00Z" w:initials="Gd">
    <w:p w14:paraId="4A7E682C" w14:textId="48474321" w:rsidR="00F758FF" w:rsidRPr="00244EFB" w:rsidRDefault="00F758FF">
      <w:pPr>
        <w:pStyle w:val="CommentText"/>
        <w:rPr>
          <w:lang w:val="nl-NL"/>
        </w:rPr>
      </w:pPr>
      <w:r w:rsidRPr="00244EFB">
        <w:rPr>
          <w:lang w:val="nl-NL"/>
        </w:rPr>
        <w:t>Moet hier niet ook bij hoe die datasets verdeeld zijn? Aangezien hierboven bij dataset ook uitgebreid staat beschreven hoeveel samples er zijn</w:t>
      </w:r>
      <w:r>
        <w:rPr>
          <w:rStyle w:val="CommentReference"/>
        </w:rPr>
        <w:annotationRef/>
      </w:r>
    </w:p>
  </w:comment>
  <w:comment w:id="21" w:author="Geest, Brigitte van der" w:date="2021-10-27T08:29:00Z" w:initials="GBvd">
    <w:p w14:paraId="54EC2968" w14:textId="225E11E5" w:rsidR="00F758FF" w:rsidRPr="00F758FF" w:rsidRDefault="00F758FF">
      <w:pPr>
        <w:pStyle w:val="CommentText"/>
        <w:rPr>
          <w:lang w:val="nl-NL"/>
        </w:rPr>
      </w:pPr>
      <w:r>
        <w:rPr>
          <w:rStyle w:val="CommentReference"/>
        </w:rPr>
        <w:annotationRef/>
      </w:r>
      <w:r>
        <w:rPr>
          <w:lang w:val="nl-NL"/>
        </w:rPr>
        <w:t xml:space="preserve">Bijvoorbeeld in aantallen of percentages. </w:t>
      </w:r>
    </w:p>
  </w:comment>
  <w:comment w:id="25" w:author="Biermans, Aiik" w:date="2021-10-25T06:02:00Z" w:initials="BA">
    <w:p w14:paraId="1E8C896C" w14:textId="797F3FCC" w:rsidR="00F758FF" w:rsidRPr="00244EFB" w:rsidRDefault="00F758FF">
      <w:pPr>
        <w:pStyle w:val="CommentText"/>
        <w:rPr>
          <w:lang w:val="nl-NL"/>
        </w:rPr>
      </w:pPr>
      <w:r w:rsidRPr="00244EFB">
        <w:rPr>
          <w:lang w:val="nl-NL"/>
        </w:rPr>
        <w:t>nog invoeren in word</w:t>
      </w:r>
      <w:r>
        <w:rPr>
          <w:rStyle w:val="CommentReference"/>
        </w:rPr>
        <w:annotationRef/>
      </w:r>
    </w:p>
  </w:comment>
  <w:comment w:id="22" w:author="Biermans, Aiik" w:date="2021-10-26T17:00:00Z" w:initials="BA">
    <w:p w14:paraId="61962D6D" w14:textId="73AAC5AA" w:rsidR="00F758FF" w:rsidRDefault="00F758FF">
      <w:pPr>
        <w:pStyle w:val="CommentText"/>
        <w:rPr>
          <w:lang w:val="nl-NL"/>
        </w:rPr>
      </w:pPr>
      <w:r>
        <w:rPr>
          <w:rStyle w:val="CommentReference"/>
        </w:rPr>
        <w:annotationRef/>
      </w:r>
      <w:r w:rsidRPr="001F7CD1">
        <w:rPr>
          <w:lang w:val="nl-NL"/>
        </w:rPr>
        <w:t>weet</w:t>
      </w:r>
      <w:r>
        <w:rPr>
          <w:lang w:val="nl-NL"/>
        </w:rPr>
        <w:t xml:space="preserve"> niet zeker hoe dit werkt en of ik een tussenstap mis</w:t>
      </w:r>
    </w:p>
    <w:p w14:paraId="3EBB38AC" w14:textId="45F84C5C" w:rsidR="00F758FF" w:rsidRPr="001F7CD1" w:rsidRDefault="00F758FF">
      <w:pPr>
        <w:pStyle w:val="CommentText"/>
        <w:rPr>
          <w:lang w:val="nl-NL"/>
        </w:rPr>
      </w:pPr>
    </w:p>
  </w:comment>
  <w:comment w:id="23" w:author="Haulez, Pauline [2]" w:date="2021-10-26T22:37:00Z" w:initials="HP">
    <w:p w14:paraId="372A0DE3" w14:textId="5EE0C647" w:rsidR="00F758FF" w:rsidRPr="00152FFA" w:rsidRDefault="00F758FF">
      <w:pPr>
        <w:pStyle w:val="CommentText"/>
        <w:rPr>
          <w:lang w:val="nl-NL"/>
        </w:rPr>
      </w:pPr>
      <w:r>
        <w:rPr>
          <w:rStyle w:val="CommentReference"/>
        </w:rPr>
        <w:annotationRef/>
      </w:r>
      <w:r>
        <w:rPr>
          <w:lang w:val="nl-NL"/>
        </w:rPr>
        <w:t>Volgensmij mis je geen tussenstap en is dit goed genoeg</w:t>
      </w:r>
    </w:p>
  </w:comment>
  <w:comment w:id="24" w:author="Geest, Brigitte van der" w:date="2021-10-27T08:29:00Z" w:initials="GBvd">
    <w:p w14:paraId="32701005" w14:textId="608B23E0" w:rsidR="00F758FF" w:rsidRPr="00F758FF" w:rsidRDefault="00F758FF">
      <w:pPr>
        <w:pStyle w:val="CommentText"/>
        <w:rPr>
          <w:lang w:val="nl-NL"/>
        </w:rPr>
      </w:pPr>
      <w:r>
        <w:rPr>
          <w:rStyle w:val="CommentReference"/>
        </w:rPr>
        <w:annotationRef/>
      </w:r>
      <w:r w:rsidRPr="00F758FF">
        <w:rPr>
          <w:lang w:val="nl-NL"/>
        </w:rPr>
        <w:t>Ja vind i</w:t>
      </w:r>
      <w:r>
        <w:rPr>
          <w:lang w:val="nl-NL"/>
        </w:rPr>
        <w:t xml:space="preserve">k ook. </w:t>
      </w:r>
    </w:p>
  </w:comment>
  <w:comment w:id="26" w:author="Biermans, Aiik" w:date="2021-10-26T17:03:00Z" w:initials="BA">
    <w:p w14:paraId="4542EDAC" w14:textId="75AAE926" w:rsidR="00F758FF" w:rsidRPr="0082631F" w:rsidRDefault="00F758FF">
      <w:pPr>
        <w:pStyle w:val="CommentText"/>
        <w:rPr>
          <w:lang w:val="nl-NL"/>
        </w:rPr>
      </w:pPr>
      <w:r>
        <w:rPr>
          <w:rStyle w:val="CommentReference"/>
        </w:rPr>
        <w:annotationRef/>
      </w:r>
      <w:r w:rsidRPr="0082631F">
        <w:rPr>
          <w:lang w:val="nl-NL"/>
        </w:rPr>
        <w:t>Uitleg wat elke parameter b</w:t>
      </w:r>
      <w:r>
        <w:rPr>
          <w:lang w:val="nl-NL"/>
        </w:rPr>
        <w:t>etekent</w:t>
      </w:r>
    </w:p>
  </w:comment>
  <w:comment w:id="29" w:author="Geest, Brigitte van der" w:date="2021-10-20T03:11:00Z" w:initials="GBvd">
    <w:p w14:paraId="3E3281F3" w14:textId="77777777" w:rsidR="00F758FF" w:rsidRPr="003D3424" w:rsidRDefault="00F758FF"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30" w:author="Geest, Brigitte van der" w:date="2021-10-27T08:32:00Z" w:initials="GBvd">
    <w:p w14:paraId="60609D7E" w14:textId="26E8F88C" w:rsidR="00F758FF" w:rsidRPr="00F758FF" w:rsidRDefault="00F758FF">
      <w:pPr>
        <w:pStyle w:val="CommentText"/>
        <w:rPr>
          <w:lang w:val="nl-NL"/>
        </w:rPr>
      </w:pPr>
      <w:r>
        <w:rPr>
          <w:rStyle w:val="CommentReference"/>
        </w:rPr>
        <w:annotationRef/>
      </w:r>
      <w:r>
        <w:rPr>
          <w:lang w:val="nl-NL"/>
        </w:rPr>
        <w:t>Deze zin heb ik toegevoegd. OP de plek XX moet het aantal nog komen of percentage</w:t>
      </w:r>
    </w:p>
  </w:comment>
  <w:comment w:id="31" w:author="Biermans, Aiik" w:date="2021-10-27T12:28:00Z" w:initials="BA">
    <w:p w14:paraId="696187CA" w14:textId="5D1269FC" w:rsidR="006D5B6B" w:rsidRPr="00415933" w:rsidRDefault="006D5B6B">
      <w:pPr>
        <w:pStyle w:val="CommentText"/>
        <w:rPr>
          <w:lang w:val="nl-NL"/>
        </w:rPr>
      </w:pPr>
      <w:r>
        <w:rPr>
          <w:rStyle w:val="CommentReference"/>
        </w:rPr>
        <w:annotationRef/>
      </w:r>
    </w:p>
  </w:comment>
  <w:comment w:id="32" w:author="Biermans, Aiik" w:date="2021-10-27T12:29:00Z" w:initials="BA">
    <w:p w14:paraId="2678DAF7" w14:textId="32F8CC88" w:rsidR="006D5B6B" w:rsidRPr="006D5B6B" w:rsidRDefault="006D5B6B">
      <w:pPr>
        <w:pStyle w:val="CommentText"/>
        <w:rPr>
          <w:lang w:val="nl-NL"/>
        </w:rPr>
      </w:pPr>
      <w:r>
        <w:rPr>
          <w:rStyle w:val="CommentReference"/>
        </w:rPr>
        <w:annotationRef/>
      </w:r>
      <w:r w:rsidRPr="006D5B6B">
        <w:rPr>
          <w:lang w:val="nl-NL"/>
        </w:rPr>
        <w:t>Getal st</w:t>
      </w:r>
      <w:r>
        <w:rPr>
          <w:lang w:val="nl-NL"/>
        </w:rPr>
        <w:t xml:space="preserve">aat al in de methode van logistic regression. </w:t>
      </w:r>
      <w:r w:rsidRPr="006D5B6B">
        <w:rPr>
          <w:lang w:val="nl-NL"/>
        </w:rPr>
        <w:t>Enkel “reduced training set” is wel duidelijk</w:t>
      </w:r>
      <w:r>
        <w:rPr>
          <w:lang w:val="nl-NL"/>
        </w:rPr>
        <w:t xml:space="preserve"> dan denk ik.</w:t>
      </w:r>
    </w:p>
  </w:comment>
  <w:comment w:id="36" w:author="Haulez, Pauline" w:date="2021-10-25T03:47:00Z" w:initials="HP">
    <w:p w14:paraId="14996E04" w14:textId="077558A9" w:rsidR="00F758FF" w:rsidRPr="0023017D" w:rsidRDefault="00F758FF">
      <w:pPr>
        <w:pStyle w:val="CommentText"/>
        <w:rPr>
          <w:lang w:val="nl-NL"/>
        </w:rPr>
      </w:pPr>
      <w:r>
        <w:rPr>
          <w:rStyle w:val="CommentReference"/>
        </w:rPr>
        <w:annotationRef/>
      </w:r>
      <w:r w:rsidRPr="0023017D">
        <w:rPr>
          <w:lang w:val="nl-NL"/>
        </w:rPr>
        <w:t>Dit is de error t</w:t>
      </w:r>
      <w:r>
        <w:rPr>
          <w:lang w:val="nl-NL"/>
        </w:rPr>
        <w:t>och? Squared pixels van het oppervlatke en dan het verschil en daat weer in het kwadraat</w:t>
      </w:r>
      <w:r>
        <w:rPr>
          <w:rStyle w:val="CommentReference"/>
        </w:rPr>
        <w:annotationRef/>
      </w:r>
    </w:p>
  </w:comment>
  <w:comment w:id="37" w:author="Geest, Brigitte van der" w:date="2021-10-25T08:37:00Z" w:initials="Gd">
    <w:p w14:paraId="23FF4EEF" w14:textId="25676367" w:rsidR="00F758FF" w:rsidRPr="00244EFB" w:rsidRDefault="00F758FF">
      <w:pPr>
        <w:pStyle w:val="CommentText"/>
        <w:rPr>
          <w:lang w:val="nl-NL"/>
        </w:rPr>
      </w:pPr>
      <w:r w:rsidRPr="00244EFB">
        <w:rPr>
          <w:lang w:val="nl-NL"/>
        </w:rPr>
        <w:t>Goed punt, ik denk dat je het zo goed verbeterd hebt!</w:t>
      </w:r>
      <w:r>
        <w:rPr>
          <w:rStyle w:val="CommentReference"/>
        </w:rPr>
        <w:annotationRef/>
      </w:r>
      <w:r>
        <w:rPr>
          <w:rStyle w:val="CommentReference"/>
        </w:rPr>
        <w:annotationRef/>
      </w:r>
    </w:p>
  </w:comment>
  <w:comment w:id="39" w:author="Geest, Brigitte van der" w:date="2021-10-27T08:36:00Z" w:initials="GBvd">
    <w:p w14:paraId="0387084E" w14:textId="60EEE017" w:rsidR="00F758FF" w:rsidRPr="00F758FF" w:rsidRDefault="00F758FF">
      <w:pPr>
        <w:pStyle w:val="CommentText"/>
        <w:rPr>
          <w:lang w:val="nl-NL"/>
        </w:rPr>
      </w:pPr>
      <w:r>
        <w:rPr>
          <w:rStyle w:val="CommentReference"/>
        </w:rPr>
        <w:annotationRef/>
      </w:r>
      <w:r w:rsidRPr="00F758FF">
        <w:rPr>
          <w:lang w:val="nl-NL"/>
        </w:rPr>
        <w:t>Waarom 10 ook alweeer? En i</w:t>
      </w:r>
      <w:r>
        <w:rPr>
          <w:lang w:val="nl-NL"/>
        </w:rPr>
        <w:t>s dit dan niet een zinnetje die in de methode moet?</w:t>
      </w:r>
    </w:p>
  </w:comment>
  <w:comment w:id="40" w:author="Biermans, Aiik" w:date="2021-10-27T12:34:00Z" w:initials="BA">
    <w:p w14:paraId="6631E92B" w14:textId="41A010EF" w:rsidR="00ED6FB9" w:rsidRPr="00ED6FB9" w:rsidRDefault="00ED6FB9">
      <w:pPr>
        <w:pStyle w:val="CommentText"/>
        <w:rPr>
          <w:lang w:val="nl-NL"/>
        </w:rPr>
      </w:pPr>
      <w:r>
        <w:rPr>
          <w:rStyle w:val="CommentReference"/>
        </w:rPr>
        <w:annotationRef/>
      </w:r>
      <w:r w:rsidRPr="00ED6FB9">
        <w:rPr>
          <w:lang w:val="nl-NL"/>
        </w:rPr>
        <w:t>Omdat er veel variatie in</w:t>
      </w:r>
      <w:r>
        <w:rPr>
          <w:lang w:val="nl-NL"/>
        </w:rPr>
        <w:t xml:space="preserve"> zit. 1 model kan 700 epochs erover doen, terwijl een ander model met dezelfde training set er maar 170 epochs over doet om dezelfde accuracy te krijgen</w:t>
      </w:r>
    </w:p>
  </w:comment>
  <w:comment w:id="41" w:author="Biermans, Aiik" w:date="2021-10-27T12:35:00Z" w:initials="BA">
    <w:p w14:paraId="34B66FE0" w14:textId="73296C57" w:rsidR="00ED6FB9" w:rsidRPr="00ED6FB9" w:rsidRDefault="00ED6FB9">
      <w:pPr>
        <w:pStyle w:val="CommentText"/>
        <w:rPr>
          <w:lang w:val="nl-NL"/>
        </w:rPr>
      </w:pPr>
      <w:r>
        <w:rPr>
          <w:rStyle w:val="CommentReference"/>
        </w:rPr>
        <w:annotationRef/>
      </w:r>
      <w:r w:rsidRPr="00ED6FB9">
        <w:rPr>
          <w:lang w:val="nl-NL"/>
        </w:rPr>
        <w:t>En is toegevoegd aan de me</w:t>
      </w:r>
      <w:r>
        <w:rPr>
          <w:lang w:val="nl-NL"/>
        </w:rPr>
        <w:t>thode</w:t>
      </w:r>
    </w:p>
  </w:comment>
  <w:comment w:id="42" w:author="Geest, Brigitte van der" w:date="2021-10-27T08:48:00Z" w:initials="GBvd">
    <w:p w14:paraId="750CB79E" w14:textId="6A8A2983" w:rsidR="0093629A" w:rsidRPr="0093629A" w:rsidRDefault="0093629A">
      <w:pPr>
        <w:pStyle w:val="CommentText"/>
        <w:rPr>
          <w:lang w:val="nl-NL"/>
        </w:rPr>
      </w:pPr>
      <w:r>
        <w:rPr>
          <w:rStyle w:val="CommentReference"/>
        </w:rPr>
        <w:annotationRef/>
      </w:r>
      <w:r w:rsidRPr="0093629A">
        <w:rPr>
          <w:lang w:val="nl-NL"/>
        </w:rPr>
        <w:t>Moet hier n</w:t>
      </w:r>
      <w:r>
        <w:rPr>
          <w:lang w:val="nl-NL"/>
        </w:rPr>
        <w:t>iet ook de accuracy bij genoemd worden?</w:t>
      </w:r>
    </w:p>
  </w:comment>
  <w:comment w:id="43" w:author="Biermans, Aiik" w:date="2021-10-27T12:34:00Z" w:initials="BA">
    <w:p w14:paraId="5431A13D" w14:textId="095D9536" w:rsidR="00ED6FB9" w:rsidRPr="00ED6FB9" w:rsidRDefault="00ED6FB9">
      <w:pPr>
        <w:pStyle w:val="CommentText"/>
        <w:rPr>
          <w:lang w:val="nl-NL"/>
        </w:rPr>
      </w:pPr>
      <w:r>
        <w:rPr>
          <w:rStyle w:val="CommentReference"/>
        </w:rPr>
        <w:annotationRef/>
      </w:r>
      <w:r w:rsidRPr="00ED6FB9">
        <w:rPr>
          <w:lang w:val="nl-NL"/>
        </w:rPr>
        <w:t xml:space="preserve">Accuracy is onderdeel van de </w:t>
      </w:r>
      <w:r>
        <w:rPr>
          <w:lang w:val="nl-NL"/>
        </w:rPr>
        <w:t>evaluation</w:t>
      </w:r>
    </w:p>
  </w:comment>
  <w:comment w:id="44" w:author="Geest, Brigitte van der" w:date="2021-10-27T08:49:00Z" w:initials="GBvd">
    <w:p w14:paraId="7D6F34DF" w14:textId="1454F0A9" w:rsidR="0093629A" w:rsidRPr="0093629A" w:rsidRDefault="0093629A">
      <w:pPr>
        <w:pStyle w:val="CommentText"/>
        <w:rPr>
          <w:lang w:val="nl-NL"/>
        </w:rPr>
      </w:pPr>
      <w:r>
        <w:rPr>
          <w:rStyle w:val="CommentReference"/>
        </w:rPr>
        <w:annotationRef/>
      </w:r>
      <w:r w:rsidRPr="0093629A">
        <w:rPr>
          <w:lang w:val="nl-NL"/>
        </w:rPr>
        <w:t>Ik heb d</w:t>
      </w:r>
      <w:r>
        <w:rPr>
          <w:lang w:val="nl-NL"/>
        </w:rPr>
        <w:t xml:space="preserve">it stukje nu hier gezet zodat de figuren naast elkaar kunnen. </w:t>
      </w:r>
    </w:p>
  </w:comment>
  <w:comment w:id="46" w:author="Biermans, Aiik" w:date="2021-10-26T22:08:00Z" w:initials="BA">
    <w:p w14:paraId="018B6AEC" w14:textId="77777777" w:rsidR="009D39D3" w:rsidRPr="00152FFA" w:rsidRDefault="009D39D3" w:rsidP="009D39D3">
      <w:pPr>
        <w:pStyle w:val="CommentText"/>
        <w:rPr>
          <w:lang w:val="nl-NL"/>
        </w:rPr>
      </w:pPr>
      <w:r>
        <w:rPr>
          <w:rStyle w:val="CommentReference"/>
        </w:rPr>
        <w:annotationRef/>
      </w:r>
      <w:r w:rsidRPr="00152FFA">
        <w:rPr>
          <w:lang w:val="nl-NL"/>
        </w:rPr>
        <w:t>Dit toegevoegd</w:t>
      </w:r>
    </w:p>
  </w:comment>
  <w:comment w:id="47" w:author="Haulez, Pauline [2]" w:date="2021-10-26T22:34:00Z" w:initials="HP">
    <w:p w14:paraId="5C919BD3" w14:textId="77777777" w:rsidR="009D39D3" w:rsidRPr="00F758FF" w:rsidRDefault="009D39D3" w:rsidP="009D39D3">
      <w:pPr>
        <w:pStyle w:val="CommentText"/>
        <w:rPr>
          <w:lang w:val="nl-NL"/>
        </w:rPr>
      </w:pPr>
      <w:r>
        <w:rPr>
          <w:rStyle w:val="CommentReference"/>
        </w:rPr>
        <w:annotationRef/>
      </w:r>
      <w:r w:rsidRPr="00F758FF">
        <w:rPr>
          <w:lang w:val="nl-NL"/>
        </w:rPr>
        <w:t>Goed stuk</w:t>
      </w:r>
    </w:p>
    <w:p w14:paraId="5913E16B" w14:textId="77777777" w:rsidR="009D39D3" w:rsidRPr="00F758FF" w:rsidRDefault="009D39D3" w:rsidP="009D39D3">
      <w:pPr>
        <w:pStyle w:val="CommentText"/>
        <w:rPr>
          <w:lang w:val="nl-NL"/>
        </w:rPr>
      </w:pPr>
    </w:p>
  </w:comment>
  <w:comment w:id="45" w:author="Geest, Brigitte van der" w:date="2021-10-27T08:45:00Z" w:initials="GBvd">
    <w:p w14:paraId="56520A78" w14:textId="77777777" w:rsidR="009D39D3" w:rsidRDefault="009D39D3">
      <w:pPr>
        <w:pStyle w:val="CommentText"/>
        <w:rPr>
          <w:lang w:val="nl-NL"/>
        </w:rPr>
      </w:pPr>
      <w:r>
        <w:rPr>
          <w:rStyle w:val="CommentReference"/>
        </w:rPr>
        <w:annotationRef/>
      </w:r>
      <w:r w:rsidRPr="009D39D3">
        <w:rPr>
          <w:lang w:val="nl-NL"/>
        </w:rPr>
        <w:t>Ik heb nu dit s</w:t>
      </w:r>
      <w:r>
        <w:rPr>
          <w:lang w:val="nl-NL"/>
        </w:rPr>
        <w:t xml:space="preserve">tukje geschreven als samenvatting van de variatie in parameters. Even checken of ik het zo goed heb gedaan. </w:t>
      </w:r>
    </w:p>
    <w:p w14:paraId="769D06B3" w14:textId="0AD108E8" w:rsidR="009D39D3" w:rsidRPr="009D39D3" w:rsidRDefault="009D39D3">
      <w:pPr>
        <w:pStyle w:val="CommentText"/>
        <w:rPr>
          <w:lang w:val="nl-NL"/>
        </w:rPr>
      </w:pPr>
      <w:r>
        <w:rPr>
          <w:lang w:val="nl-NL"/>
        </w:rPr>
        <w:t xml:space="preserve">Het andere stuk kan dan helemaal weg. </w:t>
      </w:r>
    </w:p>
  </w:comment>
  <w:comment w:id="49" w:author="Haulez, Pauline" w:date="2021-10-25T03:12:00Z" w:initials="HP">
    <w:p w14:paraId="6A43ECCF" w14:textId="1E14DCAE" w:rsidR="00F758FF" w:rsidRPr="000C6E47" w:rsidRDefault="00F758FF">
      <w:pPr>
        <w:pStyle w:val="CommentText"/>
        <w:rPr>
          <w:lang w:val="nl-NL"/>
        </w:rPr>
      </w:pPr>
      <w:r>
        <w:rPr>
          <w:rStyle w:val="CommentReference"/>
        </w:rPr>
        <w:annotationRef/>
      </w:r>
      <w:r w:rsidRPr="000C6E47">
        <w:rPr>
          <w:lang w:val="nl-NL"/>
        </w:rPr>
        <w:t>0.</w:t>
      </w:r>
      <w:r>
        <w:rPr>
          <w:lang w:val="nl-NL"/>
        </w:rPr>
        <w:t>817 of 0,818?</w:t>
      </w:r>
    </w:p>
  </w:comment>
  <w:comment w:id="50" w:author="Haulez, Pauline" w:date="2021-10-25T03:12:00Z" w:initials="HP">
    <w:p w14:paraId="2162B011" w14:textId="62094022" w:rsidR="00F758FF" w:rsidRPr="0023017D" w:rsidRDefault="00F758FF">
      <w:pPr>
        <w:pStyle w:val="CommentText"/>
        <w:rPr>
          <w:lang w:val="nl-NL"/>
        </w:rPr>
      </w:pPr>
      <w:r>
        <w:rPr>
          <w:rStyle w:val="CommentReference"/>
        </w:rPr>
        <w:annotationRef/>
      </w:r>
    </w:p>
  </w:comment>
  <w:comment w:id="51" w:author="Biermans, Aiik" w:date="2021-10-26T17:15:00Z" w:initials="BA">
    <w:p w14:paraId="621131D8" w14:textId="158806EE" w:rsidR="00F758FF" w:rsidRPr="004308CA" w:rsidRDefault="00F758FF">
      <w:pPr>
        <w:pStyle w:val="CommentText"/>
        <w:rPr>
          <w:lang w:val="nl-NL"/>
        </w:rPr>
      </w:pPr>
      <w:r>
        <w:rPr>
          <w:rStyle w:val="CommentReference"/>
        </w:rPr>
        <w:annotationRef/>
      </w:r>
      <w:r w:rsidRPr="004308CA">
        <w:rPr>
          <w:lang w:val="nl-NL"/>
        </w:rPr>
        <w:t>H</w:t>
      </w:r>
      <w:r>
        <w:rPr>
          <w:lang w:val="nl-NL"/>
        </w:rPr>
        <w:t>ier nog uitleg van nodig?</w:t>
      </w:r>
    </w:p>
  </w:comment>
  <w:comment w:id="52" w:author="Haulez, Pauline [2]" w:date="2021-10-26T22:33:00Z" w:initials="HP">
    <w:p w14:paraId="2B00F202" w14:textId="0C01ADF4" w:rsidR="00F758FF" w:rsidRPr="00152FFA" w:rsidRDefault="00F758FF">
      <w:pPr>
        <w:pStyle w:val="CommentText"/>
        <w:rPr>
          <w:lang w:val="nl-NL"/>
        </w:rPr>
      </w:pPr>
      <w:r>
        <w:rPr>
          <w:rStyle w:val="CommentReference"/>
        </w:rPr>
        <w:annotationRef/>
      </w:r>
      <w:r w:rsidRPr="00152FFA">
        <w:rPr>
          <w:lang w:val="nl-NL"/>
        </w:rPr>
        <w:t>Denk het niet en a</w:t>
      </w:r>
      <w:r>
        <w:rPr>
          <w:lang w:val="nl-NL"/>
        </w:rPr>
        <w:t>nders in de appendix</w:t>
      </w:r>
    </w:p>
  </w:comment>
  <w:comment w:id="53" w:author="Geest, Brigitte van der" w:date="2021-10-27T08:53:00Z" w:initials="GBvd">
    <w:p w14:paraId="29946862" w14:textId="2A610114" w:rsidR="0093629A" w:rsidRPr="0093629A" w:rsidRDefault="0093629A">
      <w:pPr>
        <w:pStyle w:val="CommentText"/>
        <w:rPr>
          <w:lang w:val="nl-NL"/>
        </w:rPr>
      </w:pPr>
      <w:r>
        <w:rPr>
          <w:rStyle w:val="CommentReference"/>
        </w:rPr>
        <w:annotationRef/>
      </w:r>
      <w:r w:rsidRPr="0093629A">
        <w:rPr>
          <w:lang w:val="nl-NL"/>
        </w:rPr>
        <w:t>Ik snap nog niet z</w:t>
      </w:r>
      <w:r>
        <w:rPr>
          <w:lang w:val="nl-NL"/>
        </w:rPr>
        <w:t>o goed de functie van deze histogram. Hier wordt trouwens ook een accuracy genoemd van 0.818 terwijl in figure 2a 0.817 staat. Wat is het verschil? En kunnen we het niet gewoon bij 0.817 houden wat hierboven al genoemd staat en dan dit stuk weglaten?</w:t>
      </w:r>
    </w:p>
  </w:comment>
  <w:comment w:id="54" w:author="Biermans, Aiik" w:date="2021-10-27T12:43:00Z" w:initials="BA">
    <w:p w14:paraId="0B9781F1" w14:textId="32F20509" w:rsidR="00127E56" w:rsidRPr="00127E56" w:rsidRDefault="00127E56">
      <w:pPr>
        <w:pStyle w:val="CommentText"/>
        <w:rPr>
          <w:lang w:val="nl-NL"/>
        </w:rPr>
      </w:pPr>
      <w:r>
        <w:rPr>
          <w:rStyle w:val="CommentReference"/>
        </w:rPr>
        <w:annotationRef/>
      </w:r>
      <w:r w:rsidRPr="00127E56">
        <w:rPr>
          <w:lang w:val="nl-NL"/>
        </w:rPr>
        <w:t>Deze accuracy is het ge</w:t>
      </w:r>
      <w:r>
        <w:rPr>
          <w:lang w:val="nl-NL"/>
        </w:rPr>
        <w:t>middelde van 10 verschillende modellen. Die 0.817 is er slechts een van die 10. De accuracy alleen geeft aan hoe goed het model de nuclei classificeerd. In de histogram kun je zien hoe zeker het model is van die classificaties. Er zijn dus best veel nuclei’s die met een p van bijvoorbeeld 0.45 bij klein worden geclassificeerd. Dat is dus vrij onduidelijk, en iets meer onzekerheid had hem bij groot geclassificieerd. Dus de histogram is belangrijk om aan te geven wat de verdeling is van de kansen. In reader 2.3 staat ook een histogram, met bijna alle waarden op 0 of 1. Dit model is er heel zeker van dat een nuclei groot of klein is. In de meeste gevallen is dit goed, maar soms is het 100% zeker dat een nuclei klein is, terwijl hij eigenlijk groot is.</w:t>
      </w:r>
    </w:p>
  </w:comment>
  <w:comment w:id="56" w:author="Haulez, Pauline" w:date="2021-10-25T03:49:00Z" w:initials="HP">
    <w:p w14:paraId="23107D2D" w14:textId="4F215D27" w:rsidR="00F758FF" w:rsidRPr="002062C5" w:rsidRDefault="00F758FF">
      <w:pPr>
        <w:pStyle w:val="CommentText"/>
        <w:rPr>
          <w:lang w:val="nl-NL"/>
        </w:rPr>
      </w:pPr>
      <w:r>
        <w:rPr>
          <w:rStyle w:val="CommentReference"/>
        </w:rPr>
        <w:annotationRef/>
      </w:r>
      <w:r w:rsidRPr="002062C5">
        <w:rPr>
          <w:lang w:val="nl-NL"/>
        </w:rPr>
        <w:t>Weer die e</w:t>
      </w:r>
      <w:r>
        <w:rPr>
          <w:lang w:val="nl-NL"/>
        </w:rPr>
        <w:t>enheid, klopt zo denk ik</w:t>
      </w:r>
    </w:p>
  </w:comment>
  <w:comment w:id="57" w:author="Schellekens, Willem" w:date="2021-10-25T06:30:00Z" w:initials="SW">
    <w:p w14:paraId="0A49D8CE" w14:textId="114705FA" w:rsidR="00F758FF" w:rsidRPr="00244EFB" w:rsidRDefault="00F758FF">
      <w:pPr>
        <w:pStyle w:val="CommentText"/>
        <w:rPr>
          <w:lang w:val="nl-NL"/>
        </w:rPr>
      </w:pPr>
      <w:r w:rsidRPr="00244EFB">
        <w:rPr>
          <w:lang w:val="nl-NL"/>
        </w:rPr>
        <w:t>Het is nog steeds wel een beetje een rare/ onduidelijke zin</w:t>
      </w:r>
      <w:r>
        <w:rPr>
          <w:rStyle w:val="CommentReference"/>
        </w:rPr>
        <w:annotationRef/>
      </w:r>
    </w:p>
  </w:comment>
  <w:comment w:id="58" w:author="Geest, Brigitte van der" w:date="2021-10-25T08:40:00Z" w:initials="Gd">
    <w:p w14:paraId="36843F52" w14:textId="53E6903B" w:rsidR="00F758FF" w:rsidRPr="00244EFB" w:rsidRDefault="00F758FF">
      <w:pPr>
        <w:pStyle w:val="CommentText"/>
        <w:rPr>
          <w:lang w:val="nl-NL"/>
        </w:rPr>
      </w:pPr>
      <w:r w:rsidRPr="00244EFB">
        <w:rPr>
          <w:lang w:val="nl-NL"/>
        </w:rPr>
        <w:t>Ja ik wil hiermee zeggen dat de grootte van de error veel kleiner is dan de grootte van de input plaatjes. Maar hoe kan ik dat dan verduidelijken?</w:t>
      </w:r>
      <w:r>
        <w:rPr>
          <w:rStyle w:val="CommentReference"/>
        </w:rPr>
        <w:annotationRef/>
      </w:r>
    </w:p>
  </w:comment>
  <w:comment w:id="59" w:author="Haulez, Pauline" w:date="2021-10-26T15:23:00Z" w:initials="HP">
    <w:p w14:paraId="0CC14B7D" w14:textId="327F9648" w:rsidR="00F758FF" w:rsidRPr="00244EFB" w:rsidRDefault="00F758FF">
      <w:pPr>
        <w:pStyle w:val="CommentText"/>
        <w:rPr>
          <w:lang w:val="nl-NL"/>
        </w:rPr>
      </w:pPr>
      <w:r w:rsidRPr="00244EFB">
        <w:rPr>
          <w:lang w:val="nl-NL"/>
        </w:rPr>
        <w:t>ik vind het wel duidelijk wat ermee bedoeld wordt, die eenheid maakt het alleen wat lastiger lezen maar kan je ook niet weglaten</w:t>
      </w:r>
      <w:r>
        <w:rPr>
          <w:rStyle w:val="CommentReference"/>
        </w:rPr>
        <w:annotationRef/>
      </w:r>
    </w:p>
  </w:comment>
  <w:comment w:id="60" w:author="Haulez, Pauline" w:date="2021-10-25T03:49:00Z" w:initials="HP">
    <w:p w14:paraId="28BE2EA7" w14:textId="77777777" w:rsidR="00F758FF" w:rsidRPr="002062C5" w:rsidRDefault="00F758FF">
      <w:pPr>
        <w:pStyle w:val="CommentText"/>
        <w:rPr>
          <w:lang w:val="nl-NL"/>
        </w:rPr>
      </w:pPr>
      <w:r>
        <w:rPr>
          <w:rStyle w:val="CommentReference"/>
        </w:rPr>
        <w:annotationRef/>
      </w:r>
      <w:r w:rsidRPr="002062C5">
        <w:rPr>
          <w:lang w:val="nl-NL"/>
        </w:rPr>
        <w:t>Dit toegevoegd</w:t>
      </w:r>
    </w:p>
    <w:p w14:paraId="2E18FED2" w14:textId="0BED46B4" w:rsidR="00F758FF" w:rsidRPr="002062C5" w:rsidRDefault="00F758FF">
      <w:pPr>
        <w:pStyle w:val="CommentText"/>
        <w:rPr>
          <w:lang w:val="nl-NL"/>
        </w:rPr>
      </w:pPr>
    </w:p>
  </w:comment>
  <w:comment w:id="61" w:author="Geest, Brigitte van der" w:date="2021-10-25T08:40:00Z" w:initials="Gd">
    <w:p w14:paraId="0F42100A" w14:textId="2D76C5C1" w:rsidR="00F758FF" w:rsidRPr="00244EFB" w:rsidRDefault="00F758FF">
      <w:pPr>
        <w:pStyle w:val="CommentText"/>
        <w:rPr>
          <w:lang w:val="nl-NL"/>
        </w:rPr>
      </w:pPr>
      <w:r w:rsidRPr="00244EFB">
        <w:rPr>
          <w:lang w:val="nl-NL"/>
        </w:rPr>
        <w:t>Goed stukje!</w:t>
      </w:r>
      <w:r>
        <w:rPr>
          <w:rStyle w:val="CommentReference"/>
        </w:rPr>
        <w:annotationRef/>
      </w:r>
    </w:p>
  </w:comment>
  <w:comment w:id="62" w:author="Geest, Brigitte van der" w:date="2021-10-25T02:08:00Z" w:initials="GBvd">
    <w:p w14:paraId="7116F4F0" w14:textId="77777777" w:rsidR="00F758FF" w:rsidRPr="00BA0275" w:rsidRDefault="00F758FF" w:rsidP="009629DA">
      <w:pPr>
        <w:pStyle w:val="CommentText"/>
        <w:rPr>
          <w:lang w:val="nl-NL"/>
        </w:rPr>
      </w:pPr>
      <w:r>
        <w:rPr>
          <w:rStyle w:val="CommentReference"/>
        </w:rPr>
        <w:annotationRef/>
      </w:r>
      <w:r w:rsidRPr="00BA0275">
        <w:rPr>
          <w:lang w:val="nl-NL"/>
        </w:rPr>
        <w:t>Dit stukje komt uit resultaten</w:t>
      </w:r>
    </w:p>
    <w:p w14:paraId="18BF7F98" w14:textId="77777777" w:rsidR="00F758FF" w:rsidRPr="00BA0275" w:rsidRDefault="00F758FF" w:rsidP="009629DA">
      <w:pPr>
        <w:pStyle w:val="CommentText"/>
        <w:rPr>
          <w:lang w:val="nl-NL"/>
        </w:rPr>
      </w:pPr>
    </w:p>
  </w:comment>
  <w:comment w:id="63" w:author="Geest, Brigitte van der" w:date="2021-10-27T08:59:00Z" w:initials="GBvd">
    <w:p w14:paraId="27ECC31C" w14:textId="77777777" w:rsidR="00A13FA1" w:rsidRDefault="00A13FA1" w:rsidP="00A13FA1">
      <w:pPr>
        <w:rPr>
          <w:lang w:val="nl-NL"/>
        </w:rPr>
      </w:pPr>
      <w:r>
        <w:rPr>
          <w:rStyle w:val="CommentReference"/>
        </w:rPr>
        <w:annotationRef/>
      </w:r>
      <w:r w:rsidRPr="00A13FA1">
        <w:rPr>
          <w:lang w:val="nl-NL"/>
        </w:rPr>
        <w:t xml:space="preserve">Ik heb onderstaande stukje nu verwijderd, want </w:t>
      </w:r>
      <w:r>
        <w:rPr>
          <w:lang w:val="nl-NL"/>
        </w:rPr>
        <w:t xml:space="preserve">dit staat nu al kort in de resultaten en is geen discussiepunt. </w:t>
      </w:r>
    </w:p>
    <w:p w14:paraId="177B9771" w14:textId="77777777" w:rsidR="00A13FA1" w:rsidRDefault="00A13FA1" w:rsidP="00A13FA1">
      <w:pPr>
        <w:rPr>
          <w:lang w:val="nl-NL"/>
        </w:rPr>
      </w:pPr>
    </w:p>
    <w:p w14:paraId="59279BD6" w14:textId="4105D2FA" w:rsidR="00A13FA1" w:rsidRDefault="00A13FA1" w:rsidP="00A13FA1">
      <w:r w:rsidRPr="00A13FA1">
        <w:t xml:space="preserve">In figures 7 and 8 of appendix B the variation of the initial value for theta is evaluated and this effect is very minimal. </w:t>
      </w:r>
      <w:r>
        <w:rPr>
          <w:rStyle w:val="CommentReference"/>
        </w:rPr>
        <w:annotationRef/>
      </w:r>
      <w:r>
        <w:rPr>
          <w:rStyle w:val="CommentReference"/>
        </w:rPr>
        <w:annotationRef/>
      </w:r>
      <w:r>
        <w:t>After about 50 epochs the loss curves start to look very similar.</w:t>
      </w:r>
    </w:p>
    <w:p w14:paraId="144FC54C" w14:textId="5F9233D6" w:rsidR="00A13FA1" w:rsidRDefault="00A13FA1">
      <w:pPr>
        <w:pStyle w:val="CommentText"/>
      </w:pPr>
    </w:p>
  </w:comment>
  <w:comment w:id="64" w:author="Biermans, Aiik" w:date="2021-10-27T12:52:00Z" w:initials="BA">
    <w:p w14:paraId="53A6DBB9" w14:textId="66FB6970" w:rsidR="000413B2" w:rsidRPr="000413B2" w:rsidRDefault="000413B2">
      <w:pPr>
        <w:pStyle w:val="CommentText"/>
        <w:rPr>
          <w:lang w:val="nl-NL"/>
        </w:rPr>
      </w:pPr>
      <w:r>
        <w:rPr>
          <w:rStyle w:val="CommentReference"/>
        </w:rPr>
        <w:annotationRef/>
      </w:r>
      <w:r w:rsidRPr="000413B2">
        <w:rPr>
          <w:lang w:val="nl-NL"/>
        </w:rPr>
        <w:t>Maar dat i</w:t>
      </w:r>
      <w:r>
        <w:rPr>
          <w:lang w:val="nl-NL"/>
        </w:rPr>
        <w:t>s toch een een parameter waar we het effect van moeten bespreken. In de resultaten mag er geen conclusie getrokken worden. Dus er moet wel in de discussie vermeld worden wat het effect is van een grotere of kleinere theta.</w:t>
      </w:r>
    </w:p>
  </w:comment>
  <w:comment w:id="66" w:author="Biermans, Aiik" w:date="2021-10-27T12:54:00Z" w:initials="BA">
    <w:p w14:paraId="1EE7ADB8" w14:textId="33D15A11" w:rsidR="007D7985" w:rsidRPr="007D7985" w:rsidRDefault="007D7985">
      <w:pPr>
        <w:pStyle w:val="CommentText"/>
        <w:rPr>
          <w:lang w:val="nl-NL"/>
        </w:rPr>
      </w:pPr>
      <w:r>
        <w:rPr>
          <w:rStyle w:val="CommentReference"/>
        </w:rPr>
        <w:annotationRef/>
      </w:r>
      <w:r w:rsidRPr="007D7985">
        <w:rPr>
          <w:lang w:val="nl-NL"/>
        </w:rPr>
        <w:t>Ik mis n</w:t>
      </w:r>
      <w:r>
        <w:rPr>
          <w:lang w:val="nl-NL"/>
        </w:rPr>
        <w:t>og een stukje van de histogram en dus de onzekerheid van het indelen tot een classificatie</w:t>
      </w:r>
    </w:p>
  </w:comment>
  <w:comment w:id="67" w:author="Geest, Brigitte van der" w:date="2021-10-27T18:46:00Z" w:initials="GBvd">
    <w:p w14:paraId="2D9609B4" w14:textId="12A0AB1A" w:rsidR="00415933" w:rsidRPr="00415933" w:rsidRDefault="00415933">
      <w:pPr>
        <w:pStyle w:val="CommentText"/>
        <w:rPr>
          <w:lang w:val="nl-NL"/>
        </w:rPr>
      </w:pPr>
      <w:r>
        <w:rPr>
          <w:rStyle w:val="CommentReference"/>
        </w:rPr>
        <w:annotationRef/>
      </w:r>
      <w:r w:rsidRPr="00415933">
        <w:rPr>
          <w:lang w:val="nl-NL"/>
        </w:rPr>
        <w:t>Kan jij d</w:t>
      </w:r>
      <w:r>
        <w:rPr>
          <w:lang w:val="nl-NL"/>
        </w:rPr>
        <w:t>at stukje dat schrijven, want jij snapt dan precies wat je erover wilt zeggen.</w:t>
      </w:r>
    </w:p>
  </w:comment>
  <w:comment w:id="68" w:author="Geest, Brigitte van der" w:date="2021-10-27T18:46:00Z" w:initials="GBvd">
    <w:p w14:paraId="38D0AFAE" w14:textId="38F078A2" w:rsidR="00415933" w:rsidRPr="0062457C" w:rsidRDefault="00415933">
      <w:pPr>
        <w:pStyle w:val="CommentText"/>
        <w:rPr>
          <w:lang w:val="nl-NL"/>
        </w:rPr>
      </w:pPr>
      <w:r>
        <w:rPr>
          <w:rStyle w:val="CommentReference"/>
        </w:rPr>
        <w:annotationRef/>
      </w:r>
    </w:p>
  </w:comment>
  <w:comment w:id="65" w:author="Haulez, Pauline" w:date="2021-10-25T03:49:00Z" w:initials="HP">
    <w:p w14:paraId="4DFF8E57" w14:textId="7B108D1C" w:rsidR="00F758FF" w:rsidRPr="006308FD" w:rsidRDefault="00F758FF">
      <w:pPr>
        <w:pStyle w:val="CommentText"/>
        <w:rPr>
          <w:lang w:val="nl-NL"/>
        </w:rPr>
      </w:pPr>
      <w:r>
        <w:rPr>
          <w:rStyle w:val="CommentReference"/>
        </w:rPr>
        <w:annotationRef/>
      </w:r>
      <w:r w:rsidRPr="006308FD">
        <w:rPr>
          <w:lang w:val="nl-NL"/>
        </w:rPr>
        <w:t>Dit toegevoegd</w:t>
      </w:r>
    </w:p>
  </w:comment>
  <w:comment w:id="73" w:author="Willem Schellekens" w:date="2021-10-26T16:38:00Z" w:initials="WS">
    <w:p w14:paraId="3AF8765B" w14:textId="13A04974" w:rsidR="00F758FF" w:rsidRPr="00C63D52" w:rsidRDefault="00F758FF">
      <w:pPr>
        <w:pStyle w:val="CommentText"/>
        <w:rPr>
          <w:lang w:val="nl-NL"/>
        </w:rPr>
      </w:pPr>
      <w:r>
        <w:rPr>
          <w:rStyle w:val="CommentReference"/>
        </w:rPr>
        <w:annotationRef/>
      </w:r>
      <w:r w:rsidRPr="00C63D52">
        <w:rPr>
          <w:lang w:val="nl-NL"/>
        </w:rPr>
        <w:t>Deze waarden zijn er ineens ui</w:t>
      </w:r>
      <w:r>
        <w:rPr>
          <w:lang w:val="nl-NL"/>
        </w:rPr>
        <w:t>t en ik weet ze niet meer, even opzoeken in de code Aiik</w:t>
      </w:r>
    </w:p>
  </w:comment>
  <w:comment w:id="74" w:author="Willem Schellekens" w:date="2021-10-26T16:38:00Z" w:initials="WS">
    <w:p w14:paraId="072EB2AC" w14:textId="2589278F" w:rsidR="00F758FF" w:rsidRPr="00152FFA" w:rsidRDefault="00F758FF">
      <w:pPr>
        <w:pStyle w:val="CommentText"/>
        <w:rPr>
          <w:lang w:val="nl-NL"/>
        </w:rPr>
      </w:pPr>
      <w:r>
        <w:rPr>
          <w:rStyle w:val="CommentReference"/>
        </w:rPr>
        <w:annotationRef/>
      </w:r>
    </w:p>
  </w:comment>
  <w:comment w:id="75" w:author="Biermans, Aiik" w:date="2021-10-26T21:58:00Z" w:initials="BA">
    <w:p w14:paraId="2C411BC3" w14:textId="799BEF9C" w:rsidR="00F758FF" w:rsidRPr="006C7EAD" w:rsidRDefault="00F758FF">
      <w:pPr>
        <w:pStyle w:val="CommentText"/>
        <w:rPr>
          <w:lang w:val="nl-NL"/>
        </w:rPr>
      </w:pPr>
      <w:r>
        <w:rPr>
          <w:rStyle w:val="CommentReference"/>
        </w:rPr>
        <w:annotationRef/>
      </w:r>
      <w:r w:rsidRPr="006C7EAD">
        <w:rPr>
          <w:lang w:val="nl-NL"/>
        </w:rPr>
        <w:t>The theta die ik heb g</w:t>
      </w:r>
      <w:r>
        <w:rPr>
          <w:lang w:val="nl-NL"/>
        </w:rPr>
        <w:t xml:space="preserve">ebruikt is </w:t>
      </w:r>
      <w:r w:rsidRPr="006C7EAD">
        <w:rPr>
          <w:lang w:val="nl-NL"/>
        </w:rPr>
        <w:t>-0.000105</w:t>
      </w:r>
    </w:p>
  </w:comment>
  <w:comment w:id="76" w:author="Biermans, Aiik" w:date="2021-10-26T21:58:00Z" w:initials="BA">
    <w:p w14:paraId="2828DB6A" w14:textId="464412AA" w:rsidR="00F758FF" w:rsidRPr="006C7EAD" w:rsidRDefault="00F758FF">
      <w:pPr>
        <w:pStyle w:val="CommentText"/>
        <w:rPr>
          <w:lang w:val="nl-NL"/>
        </w:rPr>
      </w:pPr>
      <w:r>
        <w:rPr>
          <w:rStyle w:val="CommentReference"/>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726DB" w15:done="1"/>
  <w15:commentEx w15:paraId="11613990" w15:paraIdParent="713726DB" w15:done="1"/>
  <w15:commentEx w15:paraId="47B2856A" w15:paraIdParent="713726DB" w15:done="1"/>
  <w15:commentEx w15:paraId="60EE493C" w15:paraIdParent="713726DB" w15:done="1"/>
  <w15:commentEx w15:paraId="6BE06DE6" w15:done="1"/>
  <w15:commentEx w15:paraId="20EF98D3" w15:paraIdParent="6BE06DE6" w15:done="1"/>
  <w15:commentEx w15:paraId="57DD7B04" w15:done="1"/>
  <w15:commentEx w15:paraId="5E7F8C01" w15:done="1"/>
  <w15:commentEx w15:paraId="259A6871" w15:paraIdParent="5E7F8C01" w15:done="1"/>
  <w15:commentEx w15:paraId="054102A8" w15:paraIdParent="5E7F8C01" w15:done="1"/>
  <w15:commentEx w15:paraId="4A7E682C" w15:done="0"/>
  <w15:commentEx w15:paraId="54EC2968" w15:paraIdParent="4A7E682C" w15:done="0"/>
  <w15:commentEx w15:paraId="1E8C896C" w15:done="1"/>
  <w15:commentEx w15:paraId="3EBB38AC" w15:done="1"/>
  <w15:commentEx w15:paraId="372A0DE3" w15:paraIdParent="3EBB38AC" w15:done="1"/>
  <w15:commentEx w15:paraId="32701005" w15:paraIdParent="3EBB38AC" w15:done="1"/>
  <w15:commentEx w15:paraId="4542EDAC" w15:done="1"/>
  <w15:commentEx w15:paraId="3E3281F3" w15:done="1"/>
  <w15:commentEx w15:paraId="60609D7E" w15:done="1"/>
  <w15:commentEx w15:paraId="696187CA" w15:paraIdParent="60609D7E" w15:done="1"/>
  <w15:commentEx w15:paraId="2678DAF7" w15:paraIdParent="60609D7E" w15:done="1"/>
  <w15:commentEx w15:paraId="14996E04" w15:done="1"/>
  <w15:commentEx w15:paraId="23FF4EEF" w15:paraIdParent="14996E04" w15:done="1"/>
  <w15:commentEx w15:paraId="0387084E" w15:done="1"/>
  <w15:commentEx w15:paraId="6631E92B" w15:paraIdParent="0387084E" w15:done="1"/>
  <w15:commentEx w15:paraId="34B66FE0" w15:paraIdParent="0387084E" w15:done="1"/>
  <w15:commentEx w15:paraId="750CB79E" w15:done="1"/>
  <w15:commentEx w15:paraId="5431A13D" w15:paraIdParent="750CB79E" w15:done="1"/>
  <w15:commentEx w15:paraId="7D6F34DF" w15:done="1"/>
  <w15:commentEx w15:paraId="018B6AEC" w15:done="1"/>
  <w15:commentEx w15:paraId="5913E16B" w15:paraIdParent="018B6AEC" w15:done="1"/>
  <w15:commentEx w15:paraId="769D06B3" w15:done="1"/>
  <w15:commentEx w15:paraId="6A43ECCF" w15:done="1"/>
  <w15:commentEx w15:paraId="2162B011" w15:paraIdParent="6A43ECCF" w15:done="1"/>
  <w15:commentEx w15:paraId="621131D8" w15:done="1"/>
  <w15:commentEx w15:paraId="2B00F202" w15:paraIdParent="621131D8" w15:done="1"/>
  <w15:commentEx w15:paraId="29946862" w15:paraIdParent="621131D8" w15:done="1"/>
  <w15:commentEx w15:paraId="0B9781F1" w15:paraIdParent="621131D8" w15:done="1"/>
  <w15:commentEx w15:paraId="23107D2D" w15:done="1"/>
  <w15:commentEx w15:paraId="0A49D8CE" w15:paraIdParent="23107D2D" w15:done="1"/>
  <w15:commentEx w15:paraId="36843F52" w15:paraIdParent="23107D2D" w15:done="1"/>
  <w15:commentEx w15:paraId="0CC14B7D" w15:paraIdParent="23107D2D" w15:done="1"/>
  <w15:commentEx w15:paraId="2E18FED2" w15:done="1"/>
  <w15:commentEx w15:paraId="0F42100A" w15:paraIdParent="2E18FED2" w15:done="1"/>
  <w15:commentEx w15:paraId="18BF7F98" w15:done="1"/>
  <w15:commentEx w15:paraId="144FC54C" w15:done="1"/>
  <w15:commentEx w15:paraId="53A6DBB9" w15:paraIdParent="144FC54C" w15:done="1"/>
  <w15:commentEx w15:paraId="1EE7ADB8" w15:done="0"/>
  <w15:commentEx w15:paraId="2D9609B4" w15:paraIdParent="1EE7ADB8" w15:done="0"/>
  <w15:commentEx w15:paraId="38D0AFAE" w15:paraIdParent="1EE7ADB8" w15:done="0"/>
  <w15:commentEx w15:paraId="4DFF8E57" w15:done="1"/>
  <w15:commentEx w15:paraId="3AF8765B" w15:done="1"/>
  <w15:commentEx w15:paraId="072EB2AC" w15:paraIdParent="3AF8765B" w15:done="1"/>
  <w15:commentEx w15:paraId="2C411BC3" w15:paraIdParent="3AF8765B" w15:done="1"/>
  <w15:commentEx w15:paraId="2828DB6A" w15:paraIdParent="3AF876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3C1AC" w16cex:dateUtc="2021-10-27T10:16:00Z"/>
  <w16cex:commentExtensible w16cex:durableId="25241BF3" w16cex:dateUtc="2021-10-27T16:41:00Z"/>
  <w16cex:commentExtensible w16cex:durableId="2523C1D7" w16cex:dateUtc="2021-10-27T10:17:00Z"/>
  <w16cex:commentExtensible w16cex:durableId="2521206C" w16cex:dateUtc="2021-10-25T10:24:00Z"/>
  <w16cex:commentExtensible w16cex:durableId="25238C96" w16cex:dateUtc="2021-10-27T06:30:00Z"/>
  <w16cex:commentExtensible w16cex:durableId="2523C0F2" w16cex:dateUtc="2021-10-27T10:13:00Z"/>
  <w16cex:commentExtensible w16cex:durableId="12A5AD03" w16cex:dateUtc="2021-10-25T15:32:00Z"/>
  <w16cex:commentExtensible w16cex:durableId="25238C7F" w16cex:dateUtc="2021-10-27T06:29: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38C5E" w16cex:dateUtc="2021-10-27T06:29:00Z"/>
  <w16cex:commentExtensible w16cex:durableId="2522B37C" w16cex:dateUtc="2021-10-26T15:03:00Z"/>
  <w16cex:commentExtensible w16cex:durableId="251A85F2" w16cex:dateUtc="2021-10-20T10:11:00Z"/>
  <w16cex:commentExtensible w16cex:durableId="25238D35" w16cex:dateUtc="2021-10-27T06:32:00Z"/>
  <w16cex:commentExtensible w16cex:durableId="2523C475" w16cex:dateUtc="2021-10-27T10:28:00Z"/>
  <w16cex:commentExtensible w16cex:durableId="2523C4B7" w16cex:dateUtc="2021-10-27T10:29:00Z"/>
  <w16cex:commentExtensible w16cex:durableId="252125D1" w16cex:dateUtc="2021-10-25T10:47:00Z"/>
  <w16cex:commentExtensible w16cex:durableId="35A6F448" w16cex:dateUtc="2021-10-25T15:37:00Z"/>
  <w16cex:commentExtensible w16cex:durableId="25238DFC" w16cex:dateUtc="2021-10-27T06:36:00Z"/>
  <w16cex:commentExtensible w16cex:durableId="2523C5E6" w16cex:dateUtc="2021-10-27T10:34:00Z"/>
  <w16cex:commentExtensible w16cex:durableId="2523C60D" w16cex:dateUtc="2021-10-27T10:35:00Z"/>
  <w16cex:commentExtensible w16cex:durableId="252390C6" w16cex:dateUtc="2021-10-27T06:48:00Z"/>
  <w16cex:commentExtensible w16cex:durableId="2523C5DD" w16cex:dateUtc="2021-10-27T10:34:00Z"/>
  <w16cex:commentExtensible w16cex:durableId="25239104" w16cex:dateUtc="2021-10-27T06:49:00Z"/>
  <w16cex:commentExtensible w16cex:durableId="25238FC1" w16cex:dateUtc="2021-10-26T20:08:00Z"/>
  <w16cex:commentExtensible w16cex:durableId="25238FC0" w16cex:dateUtc="2021-10-26T20:34:00Z"/>
  <w16cex:commentExtensible w16cex:durableId="2523900C" w16cex:dateUtc="2021-10-27T06:45: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391F3" w16cex:dateUtc="2021-10-27T06:53:00Z"/>
  <w16cex:commentExtensible w16cex:durableId="2523C7E2" w16cex:dateUtc="2021-10-27T10:4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39363" w16cex:dateUtc="2021-10-27T06:59:00Z"/>
  <w16cex:commentExtensible w16cex:durableId="2523C9F3" w16cex:dateUtc="2021-10-27T10:52:00Z"/>
  <w16cex:commentExtensible w16cex:durableId="2523CA9A" w16cex:dateUtc="2021-10-27T10:54:00Z"/>
  <w16cex:commentExtensible w16cex:durableId="25241CF7" w16cex:dateUtc="2021-10-27T16:46:00Z"/>
  <w16cex:commentExtensible w16cex:durableId="25241D08" w16cex:dateUtc="2021-10-27T16:46: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726DB" w16cid:durableId="251A7513"/>
  <w16cid:commentId w16cid:paraId="11613990" w16cid:durableId="25211C5F"/>
  <w16cid:commentId w16cid:paraId="47B2856A" w16cid:durableId="25211C6C"/>
  <w16cid:commentId w16cid:paraId="60EE493C" w16cid:durableId="61A43572"/>
  <w16cid:commentId w16cid:paraId="6BE06DE6" w16cid:durableId="2523C1AC"/>
  <w16cid:commentId w16cid:paraId="20EF98D3" w16cid:durableId="25241BF3"/>
  <w16cid:commentId w16cid:paraId="57DD7B04" w16cid:durableId="2523C1D7"/>
  <w16cid:commentId w16cid:paraId="5E7F8C01" w16cid:durableId="2521206C"/>
  <w16cid:commentId w16cid:paraId="259A6871" w16cid:durableId="25238C96"/>
  <w16cid:commentId w16cid:paraId="054102A8" w16cid:durableId="2523C0F2"/>
  <w16cid:commentId w16cid:paraId="4A7E682C" w16cid:durableId="12A5AD03"/>
  <w16cid:commentId w16cid:paraId="54EC2968" w16cid:durableId="25238C7F"/>
  <w16cid:commentId w16cid:paraId="1E8C896C" w16cid:durableId="01A7A0F3"/>
  <w16cid:commentId w16cid:paraId="3EBB38AC" w16cid:durableId="2522B2A1"/>
  <w16cid:commentId w16cid:paraId="372A0DE3" w16cid:durableId="2523019A"/>
  <w16cid:commentId w16cid:paraId="32701005" w16cid:durableId="25238C5E"/>
  <w16cid:commentId w16cid:paraId="4542EDAC" w16cid:durableId="2522B37C"/>
  <w16cid:commentId w16cid:paraId="3E3281F3" w16cid:durableId="251A85F2"/>
  <w16cid:commentId w16cid:paraId="60609D7E" w16cid:durableId="25238D35"/>
  <w16cid:commentId w16cid:paraId="696187CA" w16cid:durableId="2523C475"/>
  <w16cid:commentId w16cid:paraId="2678DAF7" w16cid:durableId="2523C4B7"/>
  <w16cid:commentId w16cid:paraId="14996E04" w16cid:durableId="252125D1"/>
  <w16cid:commentId w16cid:paraId="23FF4EEF" w16cid:durableId="35A6F448"/>
  <w16cid:commentId w16cid:paraId="0387084E" w16cid:durableId="25238DFC"/>
  <w16cid:commentId w16cid:paraId="6631E92B" w16cid:durableId="2523C5E6"/>
  <w16cid:commentId w16cid:paraId="34B66FE0" w16cid:durableId="2523C60D"/>
  <w16cid:commentId w16cid:paraId="750CB79E" w16cid:durableId="252390C6"/>
  <w16cid:commentId w16cid:paraId="5431A13D" w16cid:durableId="2523C5DD"/>
  <w16cid:commentId w16cid:paraId="7D6F34DF" w16cid:durableId="25239104"/>
  <w16cid:commentId w16cid:paraId="018B6AEC" w16cid:durableId="25238FC1"/>
  <w16cid:commentId w16cid:paraId="5913E16B" w16cid:durableId="25238FC0"/>
  <w16cid:commentId w16cid:paraId="769D06B3" w16cid:durableId="2523900C"/>
  <w16cid:commentId w16cid:paraId="6A43ECCF" w16cid:durableId="25211D9F"/>
  <w16cid:commentId w16cid:paraId="2162B011" w16cid:durableId="25211DA8"/>
  <w16cid:commentId w16cid:paraId="621131D8" w16cid:durableId="2522B64E"/>
  <w16cid:commentId w16cid:paraId="2B00F202" w16cid:durableId="252300C3"/>
  <w16cid:commentId w16cid:paraId="29946862" w16cid:durableId="252391F3"/>
  <w16cid:commentId w16cid:paraId="0B9781F1" w16cid:durableId="2523C7E2"/>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144FC54C" w16cid:durableId="25239363"/>
  <w16cid:commentId w16cid:paraId="53A6DBB9" w16cid:durableId="2523C9F3"/>
  <w16cid:commentId w16cid:paraId="1EE7ADB8" w16cid:durableId="2523CA9A"/>
  <w16cid:commentId w16cid:paraId="2D9609B4" w16cid:durableId="25241CF7"/>
  <w16cid:commentId w16cid:paraId="38D0AFAE" w16cid:durableId="25241D08"/>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9D27" w14:textId="77777777" w:rsidR="0015549E" w:rsidRDefault="0015549E" w:rsidP="004417D3">
      <w:r>
        <w:separator/>
      </w:r>
    </w:p>
  </w:endnote>
  <w:endnote w:type="continuationSeparator" w:id="0">
    <w:p w14:paraId="6453A5E6" w14:textId="77777777" w:rsidR="0015549E" w:rsidRDefault="0015549E"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453211"/>
      <w:docPartObj>
        <w:docPartGallery w:val="Page Numbers (Bottom of Page)"/>
        <w:docPartUnique/>
      </w:docPartObj>
    </w:sdtPr>
    <w:sdtEndPr>
      <w:rPr>
        <w:noProof/>
      </w:rPr>
    </w:sdtEndPr>
    <w:sdtContent>
      <w:p w14:paraId="2D607CDD" w14:textId="77777777" w:rsidR="00F758FF" w:rsidRDefault="00F758FF"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F758FF" w:rsidRDefault="00F758FF"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2EAC" w14:textId="77777777" w:rsidR="00F758FF" w:rsidRDefault="00F758FF" w:rsidP="004417D3">
    <w:pPr>
      <w:pStyle w:val="Footer"/>
    </w:pPr>
  </w:p>
  <w:p w14:paraId="5EC633DB" w14:textId="77777777" w:rsidR="00F758FF" w:rsidRDefault="00F758FF"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E6691" w14:textId="77777777" w:rsidR="0015549E" w:rsidRDefault="0015549E" w:rsidP="004417D3">
      <w:r>
        <w:separator/>
      </w:r>
    </w:p>
  </w:footnote>
  <w:footnote w:type="continuationSeparator" w:id="0">
    <w:p w14:paraId="4ACCE37A" w14:textId="77777777" w:rsidR="0015549E" w:rsidRDefault="0015549E"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2260"/>
    <w:rsid w:val="00016CE7"/>
    <w:rsid w:val="0002129C"/>
    <w:rsid w:val="0003028B"/>
    <w:rsid w:val="000413B2"/>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27E56"/>
    <w:rsid w:val="001355A9"/>
    <w:rsid w:val="00135F69"/>
    <w:rsid w:val="00140C4E"/>
    <w:rsid w:val="00152FFA"/>
    <w:rsid w:val="0015549E"/>
    <w:rsid w:val="0016571D"/>
    <w:rsid w:val="00170B92"/>
    <w:rsid w:val="001732F9"/>
    <w:rsid w:val="00173DE3"/>
    <w:rsid w:val="00181EFD"/>
    <w:rsid w:val="0018776A"/>
    <w:rsid w:val="00193DE9"/>
    <w:rsid w:val="00195BBF"/>
    <w:rsid w:val="001975F2"/>
    <w:rsid w:val="001B2A09"/>
    <w:rsid w:val="001D1815"/>
    <w:rsid w:val="001D416B"/>
    <w:rsid w:val="001D6641"/>
    <w:rsid w:val="001D6CB9"/>
    <w:rsid w:val="001E0EA5"/>
    <w:rsid w:val="001E1243"/>
    <w:rsid w:val="001E76DF"/>
    <w:rsid w:val="001F1E07"/>
    <w:rsid w:val="001F7CD1"/>
    <w:rsid w:val="0020493D"/>
    <w:rsid w:val="0020535C"/>
    <w:rsid w:val="00205371"/>
    <w:rsid w:val="002062C5"/>
    <w:rsid w:val="002108D5"/>
    <w:rsid w:val="00220C94"/>
    <w:rsid w:val="0023017D"/>
    <w:rsid w:val="00244EFB"/>
    <w:rsid w:val="00252947"/>
    <w:rsid w:val="0025348F"/>
    <w:rsid w:val="00257798"/>
    <w:rsid w:val="00263A41"/>
    <w:rsid w:val="00272B54"/>
    <w:rsid w:val="00275FFE"/>
    <w:rsid w:val="002768AC"/>
    <w:rsid w:val="00280A37"/>
    <w:rsid w:val="0029487E"/>
    <w:rsid w:val="002978BB"/>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087"/>
    <w:rsid w:val="00404425"/>
    <w:rsid w:val="00405E80"/>
    <w:rsid w:val="00415933"/>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2BCB"/>
    <w:rsid w:val="004B74FD"/>
    <w:rsid w:val="004D35EE"/>
    <w:rsid w:val="004D470F"/>
    <w:rsid w:val="004D6A4E"/>
    <w:rsid w:val="004E0EF7"/>
    <w:rsid w:val="004E7EEC"/>
    <w:rsid w:val="004F46A4"/>
    <w:rsid w:val="004F6F64"/>
    <w:rsid w:val="00505B54"/>
    <w:rsid w:val="00513C9F"/>
    <w:rsid w:val="0051637B"/>
    <w:rsid w:val="00517188"/>
    <w:rsid w:val="005403B9"/>
    <w:rsid w:val="00544242"/>
    <w:rsid w:val="00545D5E"/>
    <w:rsid w:val="00553BE7"/>
    <w:rsid w:val="00554528"/>
    <w:rsid w:val="005563E8"/>
    <w:rsid w:val="00557BAE"/>
    <w:rsid w:val="00564229"/>
    <w:rsid w:val="00576C36"/>
    <w:rsid w:val="00585FCD"/>
    <w:rsid w:val="005A02E3"/>
    <w:rsid w:val="005A173C"/>
    <w:rsid w:val="005A404E"/>
    <w:rsid w:val="005B5BF7"/>
    <w:rsid w:val="005C0470"/>
    <w:rsid w:val="005D4CB6"/>
    <w:rsid w:val="005D56AF"/>
    <w:rsid w:val="005E2788"/>
    <w:rsid w:val="005E7441"/>
    <w:rsid w:val="005F12E4"/>
    <w:rsid w:val="006036B5"/>
    <w:rsid w:val="00606D55"/>
    <w:rsid w:val="00610014"/>
    <w:rsid w:val="006105A0"/>
    <w:rsid w:val="0062457C"/>
    <w:rsid w:val="00626C6A"/>
    <w:rsid w:val="0063022F"/>
    <w:rsid w:val="006308FD"/>
    <w:rsid w:val="00635CF8"/>
    <w:rsid w:val="0064520D"/>
    <w:rsid w:val="0064709E"/>
    <w:rsid w:val="00657040"/>
    <w:rsid w:val="00657C87"/>
    <w:rsid w:val="00664D47"/>
    <w:rsid w:val="00665616"/>
    <w:rsid w:val="006666CD"/>
    <w:rsid w:val="00682F97"/>
    <w:rsid w:val="006B00F3"/>
    <w:rsid w:val="006B596D"/>
    <w:rsid w:val="006C36F5"/>
    <w:rsid w:val="006C6035"/>
    <w:rsid w:val="006C7EAD"/>
    <w:rsid w:val="006D5B6B"/>
    <w:rsid w:val="006F2665"/>
    <w:rsid w:val="0070580F"/>
    <w:rsid w:val="00714865"/>
    <w:rsid w:val="00734492"/>
    <w:rsid w:val="0074592F"/>
    <w:rsid w:val="00756E50"/>
    <w:rsid w:val="00762536"/>
    <w:rsid w:val="0076290D"/>
    <w:rsid w:val="00765D33"/>
    <w:rsid w:val="00781134"/>
    <w:rsid w:val="00787116"/>
    <w:rsid w:val="00790995"/>
    <w:rsid w:val="00794676"/>
    <w:rsid w:val="007A676A"/>
    <w:rsid w:val="007C7ADD"/>
    <w:rsid w:val="007D7985"/>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5D8D"/>
    <w:rsid w:val="00866794"/>
    <w:rsid w:val="0087631E"/>
    <w:rsid w:val="008807FB"/>
    <w:rsid w:val="00881815"/>
    <w:rsid w:val="008841B7"/>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29A"/>
    <w:rsid w:val="009363BF"/>
    <w:rsid w:val="00943334"/>
    <w:rsid w:val="00947B77"/>
    <w:rsid w:val="00954EAE"/>
    <w:rsid w:val="0095757E"/>
    <w:rsid w:val="00960B0A"/>
    <w:rsid w:val="00961EAE"/>
    <w:rsid w:val="009629DA"/>
    <w:rsid w:val="009968B9"/>
    <w:rsid w:val="009A0D45"/>
    <w:rsid w:val="009A5EC5"/>
    <w:rsid w:val="009A6698"/>
    <w:rsid w:val="009A764E"/>
    <w:rsid w:val="009C1580"/>
    <w:rsid w:val="009C55DC"/>
    <w:rsid w:val="009C5E7E"/>
    <w:rsid w:val="009D39D3"/>
    <w:rsid w:val="009D4499"/>
    <w:rsid w:val="009E1803"/>
    <w:rsid w:val="009F0E66"/>
    <w:rsid w:val="00A02A66"/>
    <w:rsid w:val="00A049F5"/>
    <w:rsid w:val="00A1346D"/>
    <w:rsid w:val="00A13FA1"/>
    <w:rsid w:val="00A223AC"/>
    <w:rsid w:val="00A22B50"/>
    <w:rsid w:val="00A411A5"/>
    <w:rsid w:val="00A4151F"/>
    <w:rsid w:val="00A45E01"/>
    <w:rsid w:val="00A4760B"/>
    <w:rsid w:val="00A51B50"/>
    <w:rsid w:val="00A54283"/>
    <w:rsid w:val="00A62F4C"/>
    <w:rsid w:val="00A65C89"/>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32405"/>
    <w:rsid w:val="00B361E6"/>
    <w:rsid w:val="00B44EA5"/>
    <w:rsid w:val="00B46FDC"/>
    <w:rsid w:val="00B57FE6"/>
    <w:rsid w:val="00B630E2"/>
    <w:rsid w:val="00B7652C"/>
    <w:rsid w:val="00BA1863"/>
    <w:rsid w:val="00BD7C1A"/>
    <w:rsid w:val="00BE1BC2"/>
    <w:rsid w:val="00BE3BF6"/>
    <w:rsid w:val="00BF19E1"/>
    <w:rsid w:val="00C342CE"/>
    <w:rsid w:val="00C34E36"/>
    <w:rsid w:val="00C34FD8"/>
    <w:rsid w:val="00C36DA0"/>
    <w:rsid w:val="00C44F87"/>
    <w:rsid w:val="00C51FBA"/>
    <w:rsid w:val="00C54504"/>
    <w:rsid w:val="00C56DBF"/>
    <w:rsid w:val="00C63D52"/>
    <w:rsid w:val="00C63DCB"/>
    <w:rsid w:val="00C72A87"/>
    <w:rsid w:val="00C91B7A"/>
    <w:rsid w:val="00CA63CB"/>
    <w:rsid w:val="00CA7823"/>
    <w:rsid w:val="00CD03EC"/>
    <w:rsid w:val="00CD4ACF"/>
    <w:rsid w:val="00CE0576"/>
    <w:rsid w:val="00CE6365"/>
    <w:rsid w:val="00D0716D"/>
    <w:rsid w:val="00D07FAD"/>
    <w:rsid w:val="00D21966"/>
    <w:rsid w:val="00D5054D"/>
    <w:rsid w:val="00D51E50"/>
    <w:rsid w:val="00D6086A"/>
    <w:rsid w:val="00D60ECD"/>
    <w:rsid w:val="00D62FA1"/>
    <w:rsid w:val="00D75022"/>
    <w:rsid w:val="00D908D3"/>
    <w:rsid w:val="00D9473B"/>
    <w:rsid w:val="00DB2EBE"/>
    <w:rsid w:val="00DC7389"/>
    <w:rsid w:val="00DC7C4E"/>
    <w:rsid w:val="00DD4087"/>
    <w:rsid w:val="00DE3B84"/>
    <w:rsid w:val="00DE4377"/>
    <w:rsid w:val="00DE6677"/>
    <w:rsid w:val="00DE67DB"/>
    <w:rsid w:val="00DE6C6C"/>
    <w:rsid w:val="00E33449"/>
    <w:rsid w:val="00E42B3B"/>
    <w:rsid w:val="00E4310A"/>
    <w:rsid w:val="00E55A0A"/>
    <w:rsid w:val="00E61293"/>
    <w:rsid w:val="00E76DF1"/>
    <w:rsid w:val="00E846CF"/>
    <w:rsid w:val="00E8663F"/>
    <w:rsid w:val="00EA37A5"/>
    <w:rsid w:val="00EA7E19"/>
    <w:rsid w:val="00EC00FE"/>
    <w:rsid w:val="00EC17C2"/>
    <w:rsid w:val="00EC26A4"/>
    <w:rsid w:val="00EC3A13"/>
    <w:rsid w:val="00EC5A5E"/>
    <w:rsid w:val="00ED6FB9"/>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758FF"/>
    <w:rsid w:val="00F80244"/>
    <w:rsid w:val="00F8714C"/>
    <w:rsid w:val="00F912CB"/>
    <w:rsid w:val="00F92833"/>
    <w:rsid w:val="00F93C20"/>
    <w:rsid w:val="00FA6295"/>
    <w:rsid w:val="00FB1805"/>
    <w:rsid w:val="00FC16C6"/>
    <w:rsid w:val="00FC7E30"/>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94718803">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i.org/10.1007/978-3-319-46723-8_73"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arxiv.org/abs/1703.0687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16/j.compmedimag.2007.02.002"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2.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customXml/itemProps3.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12</Pages>
  <Words>2965</Words>
  <Characters>16906</Characters>
  <Application>Microsoft Office Word</Application>
  <DocSecurity>0</DocSecurity>
  <Lines>140</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Willem Schellekens</cp:lastModifiedBy>
  <cp:revision>4</cp:revision>
  <dcterms:created xsi:type="dcterms:W3CDTF">2021-10-27T16:47:00Z</dcterms:created>
  <dcterms:modified xsi:type="dcterms:W3CDTF">2021-10-28T08:29:00Z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