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bookmarkStart w:id="0" w:name="OLE_LINK25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 </w:t>
      </w:r>
      <w:bookmarkStart w:id="1" w:name="OLE_LINK1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0. 团队介绍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2" w:name="OLE_LINK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团队名称：Java-Team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项目名称：课程群组系统</w:t>
      </w:r>
      <w:bookmarkStart w:id="25" w:name="_GoBack"/>
      <w:bookmarkEnd w:id="2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团队组成：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PM：陈阳（2017282110288 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团队成员：吴政楠：（2017282110286） 章辉宇（2017282110284）  韩华颂（2016282110142）  胡志权（2016282110143）</w:t>
      </w:r>
    </w:p>
    <w:bookmarkEnd w:id="2"/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bookmarkStart w:id="3" w:name="OLE_LINK3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github地址：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instrText xml:space="preserve"> HYPERLINK "https://github.com/WHUSE2017/Java-Team" \t "https://i.cnblogs.com/_blank"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t>https://github.com/WHUSE2017/Java-Team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系统设计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说明文档地址：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instrText xml:space="preserve"> HYPERLINK "https://github.com/WHUSE2017/Java-Team/tree/master/document" \t "https://i.cnblogs.com/_blank"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t>https://github.com/WHUSE2017/Java-Team/tree/master/document</w:t>
      </w:r>
      <w:r>
        <w:rPr>
          <w:rFonts w:hint="eastAsia" w:ascii="宋体" w:hAnsi="宋体" w:eastAsia="宋体" w:cs="宋体"/>
          <w:b w:val="0"/>
          <w:i w:val="0"/>
          <w:caps w:val="0"/>
          <w:color w:val="075DB3"/>
          <w:spacing w:val="0"/>
          <w:sz w:val="21"/>
          <w:szCs w:val="21"/>
          <w:shd w:val="clear" w:fill="FEFEF2"/>
        </w:rPr>
        <w:fldChar w:fldCharType="end"/>
      </w:r>
    </w:p>
    <w:bookmarkEnd w:id="3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bookmarkStart w:id="4" w:name="OLE_LINK4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1.系统设计</w:t>
      </w:r>
    </w:p>
    <w:bookmarkEnd w:id="4"/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5" w:name="OLE_LINK5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1.1前端基本功能划分</w:t>
      </w:r>
      <w:bookmarkEnd w:id="5"/>
    </w:p>
    <w:tbl>
      <w:tblPr>
        <w:tblStyle w:val="8"/>
        <w:tblW w:w="8040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0"/>
        <w:gridCol w:w="48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bookmarkStart w:id="6" w:name="OLE_LINK7" w:colFirst="0" w:colLast="1"/>
            <w:bookmarkStart w:id="7" w:name="OLE_LINK6"/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功能概述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登录页面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主页面需要包含登录功能，分为教师和学生界面，账号为工号或学号，初始密码为身份证后六位。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登陆成功页面展示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教师登录成功页面应包含导航栏，其中包括申请开设课程，查看已开设课程以及查看课程群组等模块。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学生登录成功页面应包含导航栏，其中包括选课，查看个人课表以及查看课程群组等模块。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各部分的子模块应能实现超链接跳转，即二次跳转到相应的具体展示页面。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教师申请开设课程页面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教师申请开课后当人数达到要求后，系统可以自动建群。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教师查看已开设课程页面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教师可以在此页面查看已开设课程及对应课程群号。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教师/学生查看课程群组页面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教师可以在群组里发布作业、PPT并且回复学生的问题。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学生可以在群组里查看作业、下载PPT，并且可以留言评论提问。</w:t>
            </w:r>
          </w:p>
        </w:tc>
      </w:tr>
      <w:bookmarkEnd w:id="6"/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学生选课页面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学生可以在该页面进行选课，选课成功后会自动加入群组。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</w:pPr>
            <w:r>
              <w:rPr>
                <w:rStyle w:val="6"/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  <w:t>学生查看课表页面</w:t>
            </w:r>
          </w:p>
        </w:tc>
        <w:tc>
          <w:tcPr>
            <w:tcW w:w="48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auto"/>
            </w:pP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学生可以在该页面查看自己已选课程及课程对应群号。</w:t>
            </w:r>
          </w:p>
        </w:tc>
      </w:tr>
      <w:bookmarkEnd w:id="7"/>
    </w:tbl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 </w:t>
      </w:r>
      <w:bookmarkStart w:id="8" w:name="OLE_LINK8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1.2 前端页面交互图稿</w:t>
      </w:r>
      <w:bookmarkEnd w:id="8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以教师模块为例，在教师登录系统后，教师可在导航栏选择操作。　　　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58435" cy="6064885"/>
            <wp:effectExtent l="0" t="0" r="1841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06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</w:t>
      </w:r>
      <w:bookmarkStart w:id="9" w:name="OLE_LINK9"/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图为群组讨论区</w:t>
      </w:r>
      <w:bookmarkEnd w:id="9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             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900420" cy="3209290"/>
            <wp:effectExtent l="0" t="0" r="5080" b="1016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OLE_LINK10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 1.3 模块用例图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</w:t>
      </w:r>
    </w:p>
    <w:bookmarkEnd w:id="10"/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20" w:firstLineChars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cs="PingFang SC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</w:t>
      </w: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图为学生和教师在登录后分别拥有的权限。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82215" cy="2586355"/>
            <wp:effectExtent l="0" t="0" r="13335" b="444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602230" cy="2543175"/>
            <wp:effectExtent l="0" t="0" r="762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210" w:firstLineChars="100"/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图为学生和教师</w:t>
      </w:r>
      <w:bookmarkStart w:id="11" w:name="OLE_LINK11"/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在选择查看课程群组操作后分别</w:t>
      </w:r>
      <w:bookmarkEnd w:id="11"/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拥有的权限。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418840" cy="2924810"/>
            <wp:effectExtent l="0" t="0" r="10160" b="889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       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90900" cy="3118485"/>
            <wp:effectExtent l="0" t="0" r="0" b="571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12" w:name="OLE_LINK12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1.4 数据库ER图</w:t>
      </w:r>
    </w:p>
    <w:bookmarkEnd w:id="12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　　该系统中，教师可以管理多个学生，可在群组中增加或删除学生成员。学生可以学习多门课程，拥有选课和退选的权限。教师可以管理多门课程，可申请开课为该课建群，也可在课程结束时解散群组。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13" w:name="OLE_LINK13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2.Alpha任务分配计划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drawing>
          <wp:inline distT="0" distB="0" distL="114300" distR="114300">
            <wp:extent cx="5273675" cy="2762250"/>
            <wp:effectExtent l="0" t="0" r="3175" b="0"/>
            <wp:docPr id="6" name="图片 6" descr="IMG_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56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14" w:name="OLE_LINK14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2.1 Product Backlog</w:t>
      </w:r>
    </w:p>
    <w:bookmarkEnd w:id="14"/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774055" cy="2042160"/>
            <wp:effectExtent l="0" t="0" r="17145" b="1524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15" w:name="OLE_LINK15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2.2 Sprint Back</w:t>
      </w:r>
    </w:p>
    <w:bookmarkEnd w:id="15"/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67960" cy="3383280"/>
            <wp:effectExtent l="0" t="0" r="8890" b="762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</w:pPr>
      <w:bookmarkStart w:id="16" w:name="OLE_LINK16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31"/>
          <w:szCs w:val="31"/>
        </w:rPr>
        <w:t>2.3 甘特图</w:t>
      </w:r>
    </w:p>
    <w:bookmarkEnd w:id="16"/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30495" cy="1522095"/>
            <wp:effectExtent l="0" t="0" r="8255" b="190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bookmarkStart w:id="17" w:name="OLE_LINK17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3. 测试计划</w:t>
      </w:r>
    </w:p>
    <w:bookmarkEnd w:id="17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　　为了避免非法用户登录系统或合法用户登录系统进行不合法操作，因此主要针对用户登录、教师申请开课以及学生选课三个方面设计了测试用例。我们由陈阳负责完成这些测试，主要采用白盒测试的方法。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教师/学生登录功能测试用例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5"/>
        <w:gridCol w:w="4176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bookmarkStart w:id="18" w:name="OLE_LINK18"/>
            <w:r>
              <w:rPr>
                <w:rStyle w:val="6"/>
                <w:rFonts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176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输入正确的工号/学号和密码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登录成功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用户名不存在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提示用户名错误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密码错误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提示密码错误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用户名或密码为空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提示密码或用户名为空</w:t>
            </w:r>
          </w:p>
        </w:tc>
      </w:tr>
      <w:bookmarkEnd w:id="18"/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教师申请开课功能测试用例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5"/>
        <w:gridCol w:w="4176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bookmarkStart w:id="19" w:name="OLE_LINK19"/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176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学生选课人数达到开课标准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申请开课成功，在已开设课程显示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5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学生选课人数未达到开课标准</w:t>
            </w:r>
          </w:p>
        </w:tc>
        <w:tc>
          <w:tcPr>
            <w:tcW w:w="4176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申请开课失败，教师解散群组</w:t>
            </w:r>
          </w:p>
        </w:tc>
      </w:tr>
      <w:bookmarkEnd w:id="19"/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学生选课功能测试用例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1"/>
        <w:gridCol w:w="45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bookmarkStart w:id="20" w:name="OLE_LINK20"/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530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选课人数未达课程上限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选课成功，可在课表中显示，自动加入群组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选课人数大课程上限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提示选课失败</w:t>
            </w:r>
            <w:r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  <w:bookmarkEnd w:id="20"/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教师发布任务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1"/>
        <w:gridCol w:w="45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530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bookmarkStart w:id="21" w:name="OLE_LINK21"/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教师在某课程群组中发布任务</w:t>
            </w:r>
            <w:bookmarkEnd w:id="21"/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在学生端和数据库正确显示此次的任务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nil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教师在某课程群组中发布任务为空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提示发布任务不能为空，发布失败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 学生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/教师评论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功能测试用例</w:t>
      </w:r>
    </w:p>
    <w:tbl>
      <w:tblPr>
        <w:tblStyle w:val="8"/>
        <w:tblW w:w="8301" w:type="dxa"/>
        <w:tblInd w:w="0" w:type="dxa"/>
        <w:tblBorders>
          <w:top w:val="dashed" w:color="BBBBBB" w:sz="6" w:space="0"/>
          <w:left w:val="dashed" w:color="BBBBBB" w:sz="6" w:space="0"/>
          <w:bottom w:val="dashed" w:color="BBBBBB" w:sz="6" w:space="0"/>
          <w:right w:val="dashed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1"/>
        <w:gridCol w:w="4530"/>
      </w:tblGrid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dashed" w:color="BBBBBB" w:sz="8" w:space="0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bookmarkStart w:id="22" w:name="OLE_LINK22"/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测试用例</w:t>
            </w:r>
          </w:p>
        </w:tc>
        <w:tc>
          <w:tcPr>
            <w:tcW w:w="4530" w:type="dxa"/>
            <w:tcBorders>
              <w:top w:val="dashed" w:color="BBBBBB" w:sz="8" w:space="0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期望测试结果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教师在群组中提交讨论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在学生端所有学生可以看到这条评论</w:t>
            </w:r>
          </w:p>
        </w:tc>
      </w:tr>
      <w:tr>
        <w:tblPrEx>
          <w:tblBorders>
            <w:top w:val="dashed" w:color="BBBBBB" w:sz="6" w:space="0"/>
            <w:left w:val="dashed" w:color="BBBBBB" w:sz="6" w:space="0"/>
            <w:bottom w:val="dashed" w:color="BBBBBB" w:sz="6" w:space="0"/>
            <w:right w:val="dashed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71" w:type="dxa"/>
            <w:tcBorders>
              <w:top w:val="nil"/>
              <w:left w:val="dashed" w:color="BBBBBB" w:sz="8" w:space="0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学生在某条评论下回复</w:t>
            </w:r>
          </w:p>
        </w:tc>
        <w:tc>
          <w:tcPr>
            <w:tcW w:w="4530" w:type="dxa"/>
            <w:tcBorders>
              <w:top w:val="nil"/>
              <w:left w:val="nil"/>
              <w:bottom w:val="dashed" w:color="BBBBBB" w:sz="8" w:space="0"/>
              <w:right w:val="dashed" w:color="BBBBBB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20" w:right="120" w:firstLine="0"/>
              <w:jc w:val="left"/>
              <w:textAlignment w:val="auto"/>
              <w:rPr>
                <w:rFonts w:hint="default" w:ascii="Verdana" w:hAnsi="Verdana" w:eastAsia="PingFang SC" w:cs="Verdana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其他同学或者教师可以看到这条评论</w:t>
            </w:r>
          </w:p>
        </w:tc>
      </w:tr>
      <w:bookmarkEnd w:id="22"/>
    </w:tbl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</w:pPr>
      <w:bookmarkStart w:id="23" w:name="OLE_LINK23"/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42"/>
          <w:szCs w:val="42"/>
        </w:rPr>
        <w:t>4.团队成员绩效评估方法</w:t>
      </w:r>
    </w:p>
    <w:bookmarkEnd w:id="23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PingFang SC" w:hAnsi="PingFang SC" w:eastAsia="PingFang SC" w:cs="PingFang SC"/>
          <w:i w:val="0"/>
          <w:caps w:val="0"/>
          <w:color w:val="000000"/>
          <w:spacing w:val="0"/>
          <w:sz w:val="21"/>
          <w:szCs w:val="21"/>
        </w:rPr>
        <w:t>　　 </w:t>
      </w: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计划进度安排：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一周内完成系统设计与基本框架，两周实现需求分析计划的基本功能，完成Alpha版的发布。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 　</w:t>
      </w:r>
      <w:bookmarkStart w:id="24" w:name="OLE_LINK24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计划人员分工及占工作量比例情况：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章辉宇：（284）负责编码，占比25%。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韩华颂：（142）负责编码，占比25%。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　陈阳：（288） PM，负责需求分析文档编写、项目测试与测试报告，占比12%。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 　　吴政楠：（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286）负责系统设计及文档编写、Beta版总结，占比12%。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 　　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胡志权：（143）负责系统Alpha版总结、开发过程所需其他生成文档，占比12%。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　　剩余14% 根据项目实现过程中的贡献值分配。</w:t>
      </w:r>
      <w:bookmarkEnd w:id="24"/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bookmarkEnd w:id="0"/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00376"/>
    <w:rsid w:val="19B45374"/>
    <w:rsid w:val="2CA745E7"/>
    <w:rsid w:val="34DB7F60"/>
    <w:rsid w:val="4BBC7DF4"/>
    <w:rsid w:val="629852A3"/>
    <w:rsid w:val="7FE00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2017-10-22T09:39:00Z</dcterms:created>
  <dc:creator>nan</dc:creator>
  <cp:lastModifiedBy>Administrator</cp:lastModifiedBy>
  <dcterms:modified xsi:type="dcterms:W3CDTF">2017-10-23T12:18:29Z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