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6.png" ContentType="image/png"/>
  <Override PartName="/word/media/image5.wmf" ContentType="image/x-wmf"/>
  <Override PartName="/word/media/image4.wmf" ContentType="image/x-wmf"/>
  <Override PartName="/word/media/image3.wmf" ContentType="image/x-wmf"/>
  <Override PartName="/word/media/image2.wmf" ContentType="image/x-wmf"/>
  <Override PartName="/word/media/image1.png" ContentType="image/png"/>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155" w:type="dxa"/>
        <w:jc w:val="left"/>
        <w:tblInd w:w="-64" w:type="dxa"/>
        <w:tblBorders>
          <w:top w:val="double" w:sz="6" w:space="0" w:color="000000"/>
          <w:left w:val="double" w:sz="6" w:space="0" w:color="000000"/>
          <w:bottom w:val="single" w:sz="6" w:space="0" w:color="000000"/>
          <w:insideH w:val="single" w:sz="6" w:space="0" w:color="000000"/>
        </w:tblBorders>
        <w:tblCellMar>
          <w:top w:w="0" w:type="dxa"/>
          <w:left w:w="34" w:type="dxa"/>
          <w:bottom w:w="0" w:type="dxa"/>
          <w:right w:w="57" w:type="dxa"/>
        </w:tblCellMar>
      </w:tblPr>
      <w:tblGrid>
        <w:gridCol w:w="4458"/>
        <w:gridCol w:w="4697"/>
      </w:tblGrid>
      <w:tr>
        <w:trPr>
          <w:cantSplit w:val="true"/>
        </w:trPr>
        <w:tc>
          <w:tcPr>
            <w:tcW w:w="4458" w:type="dxa"/>
            <w:tcBorders>
              <w:top w:val="double" w:sz="6" w:space="0" w:color="000000"/>
              <w:left w:val="double" w:sz="6" w:space="0" w:color="000000"/>
              <w:bottom w:val="single" w:sz="6" w:space="0" w:color="000000"/>
              <w:insideH w:val="single" w:sz="6" w:space="0" w:color="000000"/>
            </w:tcBorders>
            <w:shd w:fill="auto" w:val="clear"/>
            <w:tcMar>
              <w:left w:w="34" w:type="dxa"/>
            </w:tcMar>
          </w:tcPr>
          <w:p>
            <w:pPr>
              <w:pStyle w:val="Style20"/>
              <w:ind w:firstLine="420"/>
              <w:rPr/>
            </w:pPr>
            <w:r>
              <w:rPr/>
              <w:t>产品名称</w:t>
            </w:r>
            <w:r>
              <w:rPr/>
              <w:t>Product name</w:t>
            </w:r>
          </w:p>
        </w:tc>
        <w:tc>
          <w:tcPr>
            <w:tcW w:w="4697"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49" w:type="dxa"/>
            </w:tcMar>
          </w:tcPr>
          <w:p>
            <w:pPr>
              <w:pStyle w:val="Style20"/>
              <w:rPr/>
            </w:pPr>
            <w:r>
              <w:rPr/>
              <w:t>密级</w:t>
            </w:r>
            <w:r>
              <w:rPr/>
              <w:t>Confidentiality level</w:t>
            </w:r>
          </w:p>
        </w:tc>
      </w:tr>
      <w:tr>
        <w:trPr>
          <w:cantSplit w:val="true"/>
        </w:trPr>
        <w:tc>
          <w:tcPr>
            <w:tcW w:w="4458" w:type="dxa"/>
            <w:tcBorders>
              <w:top w:val="single" w:sz="6" w:space="0" w:color="000000"/>
              <w:left w:val="double" w:sz="6" w:space="0" w:color="000000"/>
              <w:bottom w:val="single" w:sz="6" w:space="0" w:color="000000"/>
              <w:insideH w:val="single" w:sz="6" w:space="0" w:color="000000"/>
            </w:tcBorders>
            <w:shd w:fill="auto" w:val="clear"/>
            <w:tcMar>
              <w:left w:w="34" w:type="dxa"/>
            </w:tcMar>
          </w:tcPr>
          <w:p>
            <w:pPr>
              <w:pStyle w:val="Style20"/>
              <w:rPr/>
            </w:pPr>
            <w:r>
              <w:rPr/>
              <w:t>NE16</w:t>
            </w:r>
          </w:p>
        </w:tc>
        <w:tc>
          <w:tcPr>
            <w:tcW w:w="4697"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49" w:type="dxa"/>
            </w:tcMar>
          </w:tcPr>
          <w:p>
            <w:pPr>
              <w:pStyle w:val="Style20"/>
              <w:rPr/>
            </w:pPr>
            <w:r>
              <w:rPr/>
              <w:t>机密</w:t>
            </w:r>
            <w:r>
              <w:rPr>
                <w:rFonts w:eastAsia="Arial"/>
              </w:rPr>
              <w:t xml:space="preserve"> </w:t>
            </w:r>
            <w:r>
              <w:rPr/>
              <w:t>Confidential</w:t>
            </w:r>
          </w:p>
        </w:tc>
      </w:tr>
      <w:tr>
        <w:trPr>
          <w:cantSplit w:val="true"/>
        </w:trPr>
        <w:tc>
          <w:tcPr>
            <w:tcW w:w="4458" w:type="dxa"/>
            <w:tcBorders>
              <w:top w:val="single" w:sz="6" w:space="0" w:color="000000"/>
              <w:left w:val="double" w:sz="6" w:space="0" w:color="000000"/>
              <w:bottom w:val="single" w:sz="6" w:space="0" w:color="000000"/>
              <w:insideH w:val="single" w:sz="6" w:space="0" w:color="000000"/>
            </w:tcBorders>
            <w:shd w:fill="auto" w:val="clear"/>
            <w:tcMar>
              <w:left w:w="34" w:type="dxa"/>
            </w:tcMar>
          </w:tcPr>
          <w:p>
            <w:pPr>
              <w:pStyle w:val="Style20"/>
              <w:rPr/>
            </w:pPr>
            <w:r>
              <w:rPr/>
              <w:t>产品版本</w:t>
            </w:r>
            <w:r>
              <w:rPr/>
              <w:t>Product version</w:t>
            </w:r>
          </w:p>
        </w:tc>
        <w:tc>
          <w:tcPr>
            <w:tcW w:w="4697" w:type="dxa"/>
            <w:vMerge w:val="restart"/>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49" w:type="dxa"/>
            </w:tcMar>
            <w:vAlign w:val="center"/>
          </w:tcPr>
          <w:p>
            <w:pPr>
              <w:pStyle w:val="Style20"/>
              <w:rPr/>
            </w:pPr>
            <w:r>
              <w:rPr/>
              <w:t xml:space="preserve">Total </w:t>
            </w:r>
            <w:r>
              <w:rPr/>
              <w:fldChar w:fldCharType="begin"/>
            </w:r>
            <w:r>
              <w:instrText> NUMPAGES \* ARABIC </w:instrText>
            </w:r>
            <w:r>
              <w:fldChar w:fldCharType="separate"/>
            </w:r>
            <w:r>
              <w:t>31</w:t>
            </w:r>
            <w:r>
              <w:fldChar w:fldCharType="end"/>
            </w:r>
            <w:r>
              <w:rPr/>
              <w:t>pages</w:t>
            </w:r>
            <w:r>
              <w:rPr/>
              <w:t xml:space="preserve"> </w:t>
            </w:r>
            <w:r>
              <w:rPr/>
              <w:t>共</w:t>
            </w:r>
            <w:r>
              <w:rPr/>
              <w:fldChar w:fldCharType="begin"/>
            </w:r>
            <w:r>
              <w:instrText> NUMPAGES \* ARABIC </w:instrText>
            </w:r>
            <w:r>
              <w:fldChar w:fldCharType="separate"/>
            </w:r>
            <w:r>
              <w:t>31</w:t>
            </w:r>
            <w:r>
              <w:fldChar w:fldCharType="end"/>
            </w:r>
            <w:r>
              <w:rPr/>
              <w:t>页</w:t>
            </w:r>
          </w:p>
        </w:tc>
      </w:tr>
      <w:tr>
        <w:trPr>
          <w:cantSplit w:val="true"/>
        </w:trPr>
        <w:tc>
          <w:tcPr>
            <w:tcW w:w="4458" w:type="dxa"/>
            <w:tcBorders>
              <w:top w:val="single" w:sz="6" w:space="0" w:color="000000"/>
              <w:left w:val="double" w:sz="6" w:space="0" w:color="000000"/>
              <w:bottom w:val="double" w:sz="6" w:space="0" w:color="000000"/>
              <w:insideH w:val="double" w:sz="6" w:space="0" w:color="000000"/>
            </w:tcBorders>
            <w:shd w:fill="auto" w:val="clear"/>
            <w:tcMar>
              <w:left w:w="34" w:type="dxa"/>
            </w:tcMar>
          </w:tcPr>
          <w:p>
            <w:pPr>
              <w:pStyle w:val="Style20"/>
              <w:ind w:firstLine="420"/>
              <w:rPr/>
            </w:pPr>
            <w:r>
              <w:rPr/>
              <w:t>V100R005</w:t>
            </w:r>
          </w:p>
        </w:tc>
        <w:tc>
          <w:tcPr>
            <w:tcW w:w="4697" w:type="dxa"/>
            <w:vMerge w:val="continue"/>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49" w:type="dxa"/>
            </w:tcMar>
            <w:vAlign w:val="center"/>
          </w:tcPr>
          <w:p>
            <w:pPr>
              <w:pStyle w:val="Style20"/>
              <w:snapToGrid w:val="false"/>
              <w:ind w:firstLine="420"/>
              <w:rPr/>
            </w:pPr>
            <w:r>
              <w:rPr/>
            </w:r>
          </w:p>
        </w:tc>
      </w:tr>
    </w:tbl>
    <w:p>
      <w:pPr>
        <w:pStyle w:val="Style20"/>
        <w:rPr/>
      </w:pPr>
      <w:r>
        <w:rPr/>
      </w:r>
    </w:p>
    <w:p>
      <w:pPr>
        <w:pStyle w:val="Style20"/>
        <w:rPr/>
      </w:pPr>
      <w:r>
        <w:rPr/>
      </w:r>
    </w:p>
    <w:p>
      <w:pPr>
        <w:pStyle w:val="Style21"/>
        <w:rPr/>
      </w:pPr>
      <w:bookmarkStart w:id="0" w:name="文档名称"/>
      <w:r>
        <w:rPr/>
        <w:t>8070V100R005</w:t>
      </w:r>
      <w:r>
        <w:rPr/>
        <w:t xml:space="preserve"> </w:t>
      </w:r>
      <w:r>
        <w:rPr/>
        <w:t>NetStream Software Requirements Specification</w:t>
      </w:r>
    </w:p>
    <w:p>
      <w:pPr>
        <w:pStyle w:val="Style21"/>
        <w:rPr/>
      </w:pPr>
      <w:r>
        <w:rPr/>
        <w:t>8070V100R005 NetStream</w:t>
      </w:r>
      <w:bookmarkEnd w:id="0"/>
      <w:r>
        <w:rPr>
          <w:rFonts w:ascii="宋体;SimSun" w:hAnsi="宋体;SimSun" w:cs="宋体;SimSun"/>
        </w:rPr>
        <w:t>软件需求规格说明书</w:t>
      </w:r>
    </w:p>
    <w:p>
      <w:pPr>
        <w:pStyle w:val="Style20"/>
        <w:rPr/>
      </w:pPr>
      <w:r>
        <w:rPr/>
      </w:r>
    </w:p>
    <w:p>
      <w:pPr>
        <w:pStyle w:val="Style20"/>
        <w:rPr/>
      </w:pPr>
      <w:r>
        <w:rPr/>
      </w:r>
    </w:p>
    <w:p>
      <w:pPr>
        <w:pStyle w:val="Style20"/>
        <w:rPr/>
      </w:pPr>
      <w:r>
        <w:rPr/>
      </w:r>
    </w:p>
    <w:p>
      <w:pPr>
        <w:pStyle w:val="Style20"/>
        <w:rPr/>
      </w:pPr>
      <w:r>
        <w:rPr/>
      </w:r>
    </w:p>
    <w:p>
      <w:pPr>
        <w:pStyle w:val="Style20"/>
        <w:rPr/>
      </w:pPr>
      <w:r>
        <w:rPr/>
      </w:r>
    </w:p>
    <w:tbl>
      <w:tblPr>
        <w:tblW w:w="9242" w:type="dxa"/>
        <w:jc w:val="center"/>
        <w:tblInd w:w="0" w:type="dxa"/>
        <w:tblBorders/>
        <w:tblCellMar>
          <w:top w:w="0" w:type="dxa"/>
          <w:left w:w="108" w:type="dxa"/>
          <w:bottom w:w="0" w:type="dxa"/>
          <w:right w:w="108" w:type="dxa"/>
        </w:tblCellMar>
      </w:tblPr>
      <w:tblGrid>
        <w:gridCol w:w="2335"/>
        <w:gridCol w:w="3081"/>
        <w:gridCol w:w="1257"/>
        <w:gridCol w:w="2569"/>
      </w:tblGrid>
      <w:tr>
        <w:trPr/>
        <w:tc>
          <w:tcPr>
            <w:tcW w:w="2335" w:type="dxa"/>
            <w:tcBorders/>
            <w:shd w:fill="auto" w:val="clear"/>
            <w:vAlign w:val="center"/>
          </w:tcPr>
          <w:p>
            <w:pPr>
              <w:pStyle w:val="Style20"/>
              <w:rPr/>
            </w:pPr>
            <w:r>
              <w:rPr/>
              <w:t xml:space="preserve">Prepared by </w:t>
            </w:r>
          </w:p>
          <w:p>
            <w:pPr>
              <w:pStyle w:val="Style20"/>
              <w:rPr/>
            </w:pPr>
            <w:r>
              <w:rPr/>
              <w:t>拟制</w:t>
            </w:r>
          </w:p>
        </w:tc>
        <w:tc>
          <w:tcPr>
            <w:tcW w:w="3081" w:type="dxa"/>
            <w:tcBorders>
              <w:bottom w:val="single" w:sz="6" w:space="0" w:color="000000"/>
              <w:insideH w:val="single" w:sz="6" w:space="0" w:color="000000"/>
            </w:tcBorders>
            <w:shd w:fill="auto" w:val="clear"/>
          </w:tcPr>
          <w:p>
            <w:pPr>
              <w:pStyle w:val="Style20"/>
              <w:rPr/>
            </w:pPr>
            <w:r>
              <w:rPr/>
              <w:t>王蓬</w:t>
            </w:r>
          </w:p>
        </w:tc>
        <w:tc>
          <w:tcPr>
            <w:tcW w:w="1257" w:type="dxa"/>
            <w:tcBorders/>
            <w:shd w:fill="auto" w:val="clear"/>
            <w:vAlign w:val="center"/>
          </w:tcPr>
          <w:p>
            <w:pPr>
              <w:pStyle w:val="Style20"/>
              <w:rPr/>
            </w:pPr>
            <w:r>
              <w:rPr/>
              <w:t>Date</w:t>
            </w:r>
          </w:p>
          <w:p>
            <w:pPr>
              <w:pStyle w:val="Style20"/>
              <w:rPr/>
            </w:pPr>
            <w:r>
              <w:rPr/>
              <w:t>日期</w:t>
            </w:r>
          </w:p>
        </w:tc>
        <w:tc>
          <w:tcPr>
            <w:tcW w:w="2569" w:type="dxa"/>
            <w:tcBorders>
              <w:bottom w:val="single" w:sz="6" w:space="0" w:color="000000"/>
              <w:insideH w:val="single" w:sz="6" w:space="0" w:color="000000"/>
            </w:tcBorders>
            <w:shd w:fill="auto" w:val="clear"/>
          </w:tcPr>
          <w:p>
            <w:pPr>
              <w:pStyle w:val="Style20"/>
              <w:rPr/>
            </w:pPr>
            <w:r>
              <w:rPr/>
              <w:t>2001-09-15</w:t>
            </w:r>
          </w:p>
        </w:tc>
      </w:tr>
      <w:tr>
        <w:trPr/>
        <w:tc>
          <w:tcPr>
            <w:tcW w:w="2335" w:type="dxa"/>
            <w:tcBorders/>
            <w:shd w:fill="auto" w:val="clear"/>
            <w:vAlign w:val="center"/>
          </w:tcPr>
          <w:p>
            <w:pPr>
              <w:pStyle w:val="Style20"/>
              <w:rPr/>
            </w:pPr>
            <w:r>
              <w:rPr/>
              <w:t xml:space="preserve">Reviewed by </w:t>
            </w:r>
          </w:p>
          <w:p>
            <w:pPr>
              <w:pStyle w:val="Style20"/>
              <w:rPr/>
            </w:pPr>
            <w:r>
              <w:rPr/>
              <w:t>评审人</w:t>
            </w:r>
          </w:p>
        </w:tc>
        <w:tc>
          <w:tcPr>
            <w:tcW w:w="3081" w:type="dxa"/>
            <w:tcBorders>
              <w:top w:val="single" w:sz="6" w:space="0" w:color="000000"/>
              <w:bottom w:val="single" w:sz="6" w:space="0" w:color="000000"/>
              <w:insideH w:val="single" w:sz="6" w:space="0" w:color="000000"/>
            </w:tcBorders>
            <w:shd w:fill="auto" w:val="clear"/>
          </w:tcPr>
          <w:p>
            <w:pPr>
              <w:pStyle w:val="Style20"/>
              <w:rPr/>
            </w:pPr>
            <w:r>
              <w:rPr/>
              <w:t>廖旭东</w:t>
            </w:r>
          </w:p>
        </w:tc>
        <w:tc>
          <w:tcPr>
            <w:tcW w:w="1257" w:type="dxa"/>
            <w:tcBorders/>
            <w:shd w:fill="auto" w:val="clear"/>
            <w:vAlign w:val="center"/>
          </w:tcPr>
          <w:p>
            <w:pPr>
              <w:pStyle w:val="Style20"/>
              <w:rPr/>
            </w:pPr>
            <w:r>
              <w:rPr/>
              <w:t>Date</w:t>
            </w:r>
          </w:p>
          <w:p>
            <w:pPr>
              <w:pStyle w:val="Style20"/>
              <w:rPr/>
            </w:pPr>
            <w:r>
              <w:rPr/>
              <w:t>日期</w:t>
            </w:r>
          </w:p>
        </w:tc>
        <w:tc>
          <w:tcPr>
            <w:tcW w:w="2569" w:type="dxa"/>
            <w:tcBorders>
              <w:top w:val="single" w:sz="6" w:space="0" w:color="000000"/>
              <w:bottom w:val="single" w:sz="6" w:space="0" w:color="000000"/>
              <w:insideH w:val="single" w:sz="6" w:space="0" w:color="000000"/>
            </w:tcBorders>
            <w:shd w:fill="auto" w:val="clear"/>
          </w:tcPr>
          <w:p>
            <w:pPr>
              <w:pStyle w:val="Style20"/>
              <w:rPr/>
            </w:pPr>
            <w:r>
              <w:rPr/>
              <w:t>2001-09-20</w:t>
            </w:r>
          </w:p>
        </w:tc>
      </w:tr>
      <w:tr>
        <w:trPr/>
        <w:tc>
          <w:tcPr>
            <w:tcW w:w="2335" w:type="dxa"/>
            <w:tcBorders/>
            <w:shd w:fill="auto" w:val="clear"/>
            <w:vAlign w:val="center"/>
          </w:tcPr>
          <w:p>
            <w:pPr>
              <w:pStyle w:val="Style20"/>
              <w:rPr/>
            </w:pPr>
            <w:r>
              <w:rPr/>
              <w:t>Approved by</w:t>
            </w:r>
          </w:p>
          <w:p>
            <w:pPr>
              <w:pStyle w:val="Style20"/>
              <w:rPr/>
            </w:pPr>
            <w:r>
              <w:rPr/>
              <w:t>批准</w:t>
            </w:r>
          </w:p>
        </w:tc>
        <w:tc>
          <w:tcPr>
            <w:tcW w:w="3081" w:type="dxa"/>
            <w:tcBorders>
              <w:top w:val="single" w:sz="6" w:space="0" w:color="000000"/>
              <w:bottom w:val="single" w:sz="6" w:space="0" w:color="000000"/>
              <w:insideH w:val="single" w:sz="6" w:space="0" w:color="000000"/>
            </w:tcBorders>
            <w:shd w:fill="auto" w:val="clear"/>
          </w:tcPr>
          <w:p>
            <w:pPr>
              <w:pStyle w:val="Style20"/>
              <w:rPr/>
            </w:pPr>
            <w:r>
              <w:rPr/>
              <w:t>危峰</w:t>
            </w:r>
          </w:p>
        </w:tc>
        <w:tc>
          <w:tcPr>
            <w:tcW w:w="1257" w:type="dxa"/>
            <w:tcBorders/>
            <w:shd w:fill="auto" w:val="clear"/>
            <w:vAlign w:val="center"/>
          </w:tcPr>
          <w:p>
            <w:pPr>
              <w:pStyle w:val="Style20"/>
              <w:rPr/>
            </w:pPr>
            <w:r>
              <w:rPr/>
              <w:t>Date</w:t>
            </w:r>
          </w:p>
          <w:p>
            <w:pPr>
              <w:pStyle w:val="Style20"/>
              <w:rPr/>
            </w:pPr>
            <w:r>
              <w:rPr/>
              <w:t>日期</w:t>
            </w:r>
          </w:p>
        </w:tc>
        <w:tc>
          <w:tcPr>
            <w:tcW w:w="2569" w:type="dxa"/>
            <w:tcBorders>
              <w:top w:val="single" w:sz="6" w:space="0" w:color="000000"/>
              <w:bottom w:val="single" w:sz="6" w:space="0" w:color="000000"/>
              <w:insideH w:val="single" w:sz="6" w:space="0" w:color="000000"/>
            </w:tcBorders>
            <w:shd w:fill="auto" w:val="clear"/>
          </w:tcPr>
          <w:p>
            <w:pPr>
              <w:pStyle w:val="Style20"/>
              <w:rPr/>
            </w:pPr>
            <w:r>
              <w:rPr/>
              <w:t>2001-09-25</w:t>
            </w:r>
          </w:p>
        </w:tc>
      </w:tr>
      <w:tr>
        <w:trPr/>
        <w:tc>
          <w:tcPr>
            <w:tcW w:w="2335" w:type="dxa"/>
            <w:tcBorders/>
            <w:shd w:fill="auto" w:val="clear"/>
            <w:vAlign w:val="center"/>
          </w:tcPr>
          <w:p>
            <w:pPr>
              <w:pStyle w:val="Style20"/>
              <w:rPr/>
            </w:pPr>
            <w:r>
              <w:rPr/>
              <w:t>Authorized by</w:t>
            </w:r>
          </w:p>
          <w:p>
            <w:pPr>
              <w:pStyle w:val="Style20"/>
              <w:rPr/>
            </w:pPr>
            <w:r>
              <w:rPr/>
              <w:t>签发</w:t>
            </w:r>
          </w:p>
        </w:tc>
        <w:tc>
          <w:tcPr>
            <w:tcW w:w="3081" w:type="dxa"/>
            <w:tcBorders>
              <w:top w:val="single" w:sz="6" w:space="0" w:color="000000"/>
              <w:bottom w:val="single" w:sz="6" w:space="0" w:color="000000"/>
              <w:insideH w:val="single" w:sz="6" w:space="0" w:color="000000"/>
            </w:tcBorders>
            <w:shd w:fill="auto" w:val="clear"/>
            <w:vAlign w:val="center"/>
          </w:tcPr>
          <w:p>
            <w:pPr>
              <w:pStyle w:val="Style20"/>
              <w:snapToGrid w:val="false"/>
              <w:rPr/>
            </w:pPr>
            <w:r>
              <w:rPr/>
            </w:r>
          </w:p>
        </w:tc>
        <w:tc>
          <w:tcPr>
            <w:tcW w:w="1257" w:type="dxa"/>
            <w:tcBorders/>
            <w:shd w:fill="auto" w:val="clear"/>
            <w:vAlign w:val="center"/>
          </w:tcPr>
          <w:p>
            <w:pPr>
              <w:pStyle w:val="Style20"/>
              <w:rPr/>
            </w:pPr>
            <w:r>
              <w:rPr/>
              <w:t>Date</w:t>
            </w:r>
          </w:p>
          <w:p>
            <w:pPr>
              <w:pStyle w:val="Style20"/>
              <w:rPr/>
            </w:pPr>
            <w:r>
              <w:rPr/>
              <w:t>日期</w:t>
            </w:r>
          </w:p>
        </w:tc>
        <w:tc>
          <w:tcPr>
            <w:tcW w:w="2569" w:type="dxa"/>
            <w:tcBorders>
              <w:top w:val="single" w:sz="6" w:space="0" w:color="000000"/>
              <w:bottom w:val="single" w:sz="6" w:space="0" w:color="000000"/>
              <w:insideH w:val="single" w:sz="6" w:space="0" w:color="000000"/>
            </w:tcBorders>
            <w:shd w:fill="auto" w:val="clear"/>
            <w:vAlign w:val="center"/>
          </w:tcPr>
          <w:p>
            <w:pPr>
              <w:pStyle w:val="Style20"/>
              <w:snapToGrid w:val="false"/>
              <w:rPr/>
            </w:pPr>
            <w:r>
              <w:rPr/>
            </w:r>
          </w:p>
        </w:tc>
      </w:tr>
    </w:tbl>
    <w:p>
      <w:pPr>
        <w:pStyle w:val="Style20"/>
        <w:rPr/>
      </w:pPr>
      <w:r>
        <w:rPr/>
      </w:r>
    </w:p>
    <w:p>
      <w:pPr>
        <w:pStyle w:val="Style20"/>
        <w:rPr/>
      </w:pPr>
      <w:r>
        <w:rPr/>
      </w:r>
    </w:p>
    <w:p>
      <w:pPr>
        <w:pStyle w:val="Style20"/>
        <w:rPr/>
      </w:pPr>
      <w:r>
        <w:rPr/>
      </w:r>
    </w:p>
    <w:p>
      <w:pPr>
        <w:pStyle w:val="Style31"/>
        <w:rPr/>
      </w:pPr>
      <w:r>
        <w:rPr/>
      </w:r>
    </w:p>
    <w:p>
      <w:pPr>
        <w:pStyle w:val="Style31"/>
        <w:jc w:val="center"/>
        <w:rPr/>
      </w:pPr>
      <w:r>
        <w:rPr/>
        <w:drawing>
          <wp:inline distT="0" distB="0" distL="0" distR="0">
            <wp:extent cx="1137285" cy="6750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7" t="-96" r="-57" b="-96"/>
                    <a:stretch>
                      <a:fillRect/>
                    </a:stretch>
                  </pic:blipFill>
                  <pic:spPr bwMode="auto">
                    <a:xfrm>
                      <a:off x="0" y="0"/>
                      <a:ext cx="1137285" cy="675005"/>
                    </a:xfrm>
                    <a:prstGeom prst="rect">
                      <a:avLst/>
                    </a:prstGeom>
                  </pic:spPr>
                </pic:pic>
              </a:graphicData>
            </a:graphic>
          </wp:inline>
        </w:drawing>
      </w:r>
    </w:p>
    <w:p>
      <w:pPr>
        <w:pStyle w:val="Style17"/>
        <w:rPr/>
      </w:pPr>
      <w:r>
        <w:rPr/>
        <w:t>Huawei</w:t>
      </w:r>
      <w:r>
        <w:rPr/>
        <w:t>-3Com</w:t>
      </w:r>
      <w:r>
        <w:rPr/>
        <w:t xml:space="preserve"> Technologies Co., Ltd. </w:t>
      </w:r>
    </w:p>
    <w:p>
      <w:pPr>
        <w:pStyle w:val="Style17"/>
        <w:rPr/>
      </w:pPr>
      <w:r>
        <w:rPr/>
        <w:t>华为</w:t>
      </w:r>
      <w:r>
        <w:rPr/>
        <w:t>3Com</w:t>
      </w:r>
      <w:r>
        <w:rPr/>
        <w:t>技术有限公司</w:t>
      </w:r>
    </w:p>
    <w:p>
      <w:pPr>
        <w:pStyle w:val="Style20"/>
        <w:rPr/>
      </w:pPr>
      <w:r>
        <w:rPr/>
        <w:t>All rights reserved</w:t>
      </w:r>
    </w:p>
    <w:p>
      <w:pPr>
        <w:pStyle w:val="Style20"/>
        <w:rPr/>
      </w:pPr>
      <w:r>
        <w:rPr/>
        <w:t>版权所有</w:t>
      </w:r>
      <w:r>
        <w:rPr>
          <w:rFonts w:eastAsia="Arial"/>
        </w:rPr>
        <w:t xml:space="preserve">  </w:t>
      </w:r>
      <w:r>
        <w:rPr/>
        <w:t>侵权必究</w:t>
      </w:r>
    </w:p>
    <w:p>
      <w:pPr>
        <w:pStyle w:val="Style20"/>
        <w:rPr/>
      </w:pPr>
      <w:r>
        <w:rPr/>
      </w:r>
    </w:p>
    <w:p>
      <w:pPr>
        <w:pStyle w:val="Style20"/>
        <w:rPr/>
      </w:pPr>
      <w:r>
        <w:rPr/>
        <w:t>（</w:t>
      </w:r>
      <w:r>
        <w:rPr/>
        <w:t>REP01T01 V2.</w:t>
      </w:r>
      <w:r>
        <w:rPr/>
        <w:t>4</w:t>
      </w:r>
      <w:r>
        <w:rPr/>
        <w:t>/ IPD-CMM V</w:t>
      </w:r>
      <w:r>
        <w:rPr/>
        <w:t>3</w:t>
      </w:r>
      <w:r>
        <w:rPr/>
        <w:t>.0 / for internal use only</w:t>
      </w:r>
      <w:r>
        <w:rPr/>
        <w:t>）</w:t>
      </w:r>
    </w:p>
    <w:p>
      <w:pPr>
        <w:pStyle w:val="Style20"/>
        <w:rPr/>
      </w:pPr>
      <w:r>
        <w:rPr/>
        <w:t>（</w:t>
      </w:r>
      <w:r>
        <w:rPr/>
        <w:t>REP01T01 V2.</w:t>
      </w:r>
      <w:r>
        <w:rPr/>
        <w:t>4</w:t>
      </w:r>
      <w:r>
        <w:rPr/>
        <w:t>/ IPD-CMM V</w:t>
      </w:r>
      <w:r>
        <w:rPr/>
        <w:t>3</w:t>
      </w:r>
      <w:r>
        <w:rPr/>
        <w:t xml:space="preserve">.0 / </w:t>
      </w:r>
      <w:r>
        <w:rPr/>
        <w:t>仅供内部使用）</w:t>
      </w:r>
      <w:r>
        <w:br w:type="page"/>
      </w:r>
    </w:p>
    <w:p>
      <w:pPr>
        <w:pStyle w:val="Style26"/>
        <w:rPr/>
      </w:pPr>
      <w:r>
        <w:rPr/>
        <w:t xml:space="preserve">Revision Record </w:t>
      </w:r>
      <w:r>
        <w:rPr/>
        <w:t>修订记录</w:t>
      </w:r>
    </w:p>
    <w:tbl>
      <w:tblPr>
        <w:tblW w:w="8870"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1276"/>
        <w:gridCol w:w="944"/>
        <w:gridCol w:w="921"/>
        <w:gridCol w:w="753"/>
        <w:gridCol w:w="3685"/>
        <w:gridCol w:w="1291"/>
      </w:tblGrid>
      <w:tr>
        <w:trPr>
          <w:tblHeader w:val="true"/>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Char1"/>
              <w:rPr/>
            </w:pPr>
            <w:r>
              <w:rPr/>
              <w:t>Date</w:t>
            </w:r>
          </w:p>
          <w:p>
            <w:pPr>
              <w:pStyle w:val="Char1"/>
              <w:rPr/>
            </w:pPr>
            <w:r>
              <w:rPr/>
              <w:t>日期</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Char1"/>
              <w:rPr/>
            </w:pPr>
            <w:r>
              <w:rPr/>
              <w:t>Revision Version</w:t>
            </w:r>
          </w:p>
          <w:p>
            <w:pPr>
              <w:pStyle w:val="Char1"/>
              <w:rPr/>
            </w:pPr>
            <w:r>
              <w:rPr/>
              <w:t>修订</w:t>
            </w:r>
            <w:r>
              <w:rPr/>
              <w:br/>
            </w:r>
            <w:r>
              <w:rPr/>
              <w:t>版本</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Char1"/>
              <w:rPr/>
            </w:pPr>
            <w:r>
              <w:rPr/>
              <w:t>CR ID / Defect ID</w:t>
              <w:br/>
              <w:t>CR</w:t>
            </w:r>
            <w:r>
              <w:rPr/>
              <w:t>号</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Char1"/>
              <w:rPr/>
            </w:pPr>
            <w:r>
              <w:rPr/>
              <w:t xml:space="preserve">Sec No. </w:t>
              <w:br/>
            </w:r>
            <w:r>
              <w:rPr/>
              <w:t>修改</w:t>
            </w:r>
            <w:r>
              <w:rPr/>
              <w:br/>
            </w:r>
            <w:r>
              <w:rPr/>
              <w:t>章节</w:t>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Char1"/>
              <w:rPr/>
            </w:pPr>
            <w:r>
              <w:rPr/>
              <w:t>Change Description</w:t>
            </w:r>
          </w:p>
          <w:p>
            <w:pPr>
              <w:pStyle w:val="Char1"/>
              <w:rPr/>
            </w:pPr>
            <w:r>
              <w:rPr/>
              <w:t>修改描述</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Char1"/>
              <w:rPr/>
            </w:pPr>
            <w:r>
              <w:rPr/>
              <w:t>Author</w:t>
            </w:r>
          </w:p>
          <w:p>
            <w:pPr>
              <w:pStyle w:val="Char1"/>
              <w:rPr/>
            </w:pPr>
            <w:r>
              <w:rPr/>
              <w:t>作者</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2001/09/13</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1.00</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rFonts w:cs="Arial"/>
                <w:sz w:val="24"/>
                <w:szCs w:val="24"/>
              </w:rPr>
            </w:pPr>
            <w:r>
              <w:rPr>
                <w:rFonts w:cs="Arial"/>
                <w:sz w:val="24"/>
                <w:szCs w:val="24"/>
              </w:rPr>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完成初稿</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王蓬、杨华</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2001/09/15</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rFonts w:cs="Arial"/>
              </w:rPr>
              <w:t>1.01</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pPr>
            <w:r>
              <w:rPr/>
              <w:t>review</w:t>
            </w:r>
            <w:r>
              <w:rPr/>
              <w:t>表</w:t>
            </w:r>
            <w:r>
              <w:rPr/>
              <w:t>001</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pPr>
            <w:r>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根据内部评审结果进行修改</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王蓬、杨华</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2001/09/19</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1.02</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pPr>
            <w:r>
              <w:rPr/>
              <w:t>review</w:t>
            </w:r>
            <w:r>
              <w:rPr/>
              <w:t>表</w:t>
            </w:r>
            <w:r>
              <w:rPr/>
              <w:t>00</w:t>
            </w:r>
            <w:r>
              <w:rPr/>
              <w:t>2</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pPr>
            <w:r>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根据系统测试计划评审结果进行修改</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王蓬、杨华</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2001/09/24</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1.03</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CR001</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根据外部评审结果进行修改</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杨华、王蓬</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2001/10/17</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1.04</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w:t>
            </w:r>
            <w:r>
              <w:rPr/>
              <w:t>2</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根据内部审计结果进行修改</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孙延峰</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2001/11/02</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1.05</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w:t>
            </w:r>
            <w:r>
              <w:rPr/>
              <w:t>3</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详细设计阶段更新</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杨华</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2001/11/19</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1.06</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w:t>
            </w:r>
            <w:r>
              <w:rPr/>
              <w:t>4</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编码阶段进行更新</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孙延峰</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2001/12/16</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rFonts w:cs="Arial"/>
              </w:rPr>
              <w:t>1.07</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w:t>
            </w:r>
            <w:r>
              <w:rPr/>
              <w:t>5</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集成测试阶段进行更新</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孙延峰</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pPr>
            <w:r>
              <w:rPr/>
              <w:t>2001/12/22</w:t>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cs="Arial"/>
              </w:rPr>
            </w:pPr>
            <w:r>
              <w:rPr>
                <w:rFonts w:cs="Arial"/>
              </w:rPr>
              <w:t>1.08</w:t>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rPr>
                <w:sz w:val="24"/>
                <w:szCs w:val="24"/>
              </w:rPr>
            </w:pPr>
            <w:r>
              <w:rPr/>
              <w:t>CR00</w:t>
            </w:r>
            <w:r>
              <w:rPr/>
              <w:t>6</w:t>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rPr>
              <w:t>系统测试阶段进行更新</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孙延峰、田红健</w:t>
            </w:r>
          </w:p>
        </w:tc>
      </w:tr>
      <w:tr>
        <w:trPr>
          <w:cantSplit w:val="true"/>
        </w:trPr>
        <w:tc>
          <w:tcPr>
            <w:tcW w:w="12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snapToGrid w:val="false"/>
              <w:rPr/>
            </w:pPr>
            <w:r>
              <w:rPr/>
            </w:r>
          </w:p>
        </w:tc>
        <w:tc>
          <w:tcPr>
            <w:tcW w:w="9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snapToGrid w:val="false"/>
              <w:rPr>
                <w:rFonts w:cs="Arial"/>
              </w:rPr>
            </w:pPr>
            <w:r>
              <w:rPr>
                <w:rFonts w:cs="Arial"/>
              </w:rPr>
            </w:r>
          </w:p>
        </w:tc>
        <w:tc>
          <w:tcPr>
            <w:tcW w:w="92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rFonts w:cs="Arial"/>
              </w:rPr>
            </w:pPr>
            <w:r>
              <w:rPr>
                <w:rFonts w:cs="Arial"/>
              </w:rPr>
            </w:r>
          </w:p>
        </w:tc>
        <w:tc>
          <w:tcPr>
            <w:tcW w:w="753"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0"/>
              <w:snapToGrid w:val="false"/>
              <w:rPr>
                <w:sz w:val="24"/>
                <w:szCs w:val="24"/>
              </w:rPr>
            </w:pPr>
            <w:r>
              <w:rPr>
                <w:sz w:val="24"/>
                <w:szCs w:val="24"/>
              </w:rPr>
            </w:r>
          </w:p>
        </w:tc>
        <w:tc>
          <w:tcPr>
            <w:tcW w:w="3685"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rPr>
                <w:rFonts w:ascii="宋体;SimSun" w:hAnsi="宋体;SimSun" w:cs="宋体;SimSun"/>
              </w:rPr>
            </w:pPr>
            <w:r>
              <w:rPr>
                <w:rFonts w:ascii="宋体;SimSun" w:hAnsi="宋体;SimSun" w:cs="宋体;SimSun"/>
                <w:i/>
                <w:iCs/>
                <w:color w:val="FF0000"/>
              </w:rPr>
              <w:t>点评：修订记录需要保证对文档的每一次修改的可回溯性，包括内容、日期、版本、责任人等相关信息</w:t>
            </w:r>
          </w:p>
        </w:tc>
        <w:tc>
          <w:tcPr>
            <w:tcW w:w="12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snapToGrid w:val="false"/>
              <w:rPr>
                <w:rFonts w:ascii="宋体;SimSun" w:hAnsi="宋体;SimSun" w:cs="宋体;SimSun"/>
              </w:rPr>
            </w:pPr>
            <w:r>
              <w:rPr>
                <w:rFonts w:cs="宋体;SimSun" w:ascii="宋体;SimSun" w:hAnsi="宋体;SimSun"/>
              </w:rPr>
            </w:r>
          </w:p>
        </w:tc>
      </w:tr>
    </w:tbl>
    <w:p>
      <w:pPr>
        <w:pStyle w:val="Style20"/>
        <w:rPr/>
      </w:pPr>
      <w:r>
        <w:rPr/>
      </w:r>
      <w:r>
        <w:br w:type="page"/>
      </w:r>
    </w:p>
    <w:p>
      <w:pPr>
        <w:pStyle w:val="Style27"/>
        <w:rPr/>
      </w:pPr>
      <w:r>
        <w:rPr/>
        <w:t xml:space="preserve">Catalog </w:t>
      </w:r>
      <w:r>
        <w:rPr/>
        <w:t>目</w:t>
      </w:r>
      <w:r>
        <w:rPr>
          <w:rFonts w:eastAsia="Arial"/>
        </w:rPr>
        <w:t xml:space="preserve">  </w:t>
      </w:r>
      <w:r>
        <w:rPr/>
        <w:t>录</w:t>
      </w:r>
    </w:p>
    <w:p>
      <w:pPr>
        <w:pStyle w:val="Contents1"/>
        <w:tabs>
          <w:tab w:val="left" w:pos="453" w:leader="none"/>
          <w:tab w:val="right" w:pos="9016" w:leader="dot"/>
        </w:tabs>
        <w:rPr>
          <w:rFonts w:ascii="Times New Roman" w:hAnsi="Times New Roman" w:cs="Times New Roman"/>
          <w:kern w:val="2"/>
          <w:szCs w:val="24"/>
          <w:lang w:val="en-US" w:eastAsia="en-US"/>
        </w:rPr>
      </w:pPr>
      <w:r>
        <w:fldChar w:fldCharType="begin"/>
      </w:r>
      <w:r>
        <w:instrText> TOC \o "1-3" \h \z \u </w:instrText>
      </w:r>
      <w:r>
        <w:fldChar w:fldCharType="separate"/>
      </w:r>
      <w:hyperlink w:anchor="__RefHeading___Toc104813477">
        <w:r>
          <w:rPr>
            <w:rStyle w:val="IndexLink"/>
            <w:lang w:val="en-US" w:eastAsia="en-US"/>
          </w:rPr>
          <w:t>1</w:t>
        </w:r>
        <w:r>
          <w:rPr>
            <w:rStyle w:val="IndexLink"/>
            <w:rFonts w:cs="Times New Roman" w:ascii="Times New Roman" w:hAnsi="Times New Roman"/>
            <w:kern w:val="2"/>
            <w:szCs w:val="24"/>
            <w:lang w:val="en-US" w:eastAsia="en-US"/>
          </w:rPr>
          <w:tab/>
        </w:r>
        <w:r>
          <w:rPr>
            <w:rStyle w:val="IndexLink"/>
            <w:lang w:val="en-US" w:eastAsia="en-US"/>
          </w:rPr>
          <w:t xml:space="preserve">Introduction  </w:t>
        </w:r>
        <w:r>
          <w:rPr>
            <w:rStyle w:val="IndexLink"/>
            <w:lang w:val="en-US" w:eastAsia="en-US"/>
          </w:rPr>
          <w:t>简介</w:t>
        </w:r>
        <w:r>
          <w:rPr>
            <w:rStyle w:val="IndexLink"/>
            <w:lang w:val="en-US" w:eastAsia="en-US"/>
          </w:rPr>
          <w:tab/>
          <w:t>7</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78">
        <w:r>
          <w:rPr>
            <w:rStyle w:val="IndexLink"/>
            <w:lang w:val="en-US" w:eastAsia="en-US"/>
          </w:rPr>
          <w:t>1.1</w:t>
        </w:r>
        <w:r>
          <w:rPr>
            <w:rStyle w:val="IndexLink"/>
            <w:rFonts w:cs="Times New Roman" w:ascii="Times New Roman" w:hAnsi="Times New Roman"/>
            <w:kern w:val="2"/>
            <w:szCs w:val="24"/>
            <w:lang w:val="en-US" w:eastAsia="en-US"/>
          </w:rPr>
          <w:tab/>
        </w:r>
        <w:r>
          <w:rPr>
            <w:rStyle w:val="IndexLink"/>
            <w:lang w:val="en-US" w:eastAsia="en-US"/>
          </w:rPr>
          <w:t xml:space="preserve">Purpose  </w:t>
        </w:r>
        <w:r>
          <w:rPr>
            <w:rStyle w:val="IndexLink"/>
            <w:lang w:val="en-US" w:eastAsia="en-US"/>
          </w:rPr>
          <w:t>目的</w:t>
        </w:r>
        <w:r>
          <w:rPr>
            <w:rStyle w:val="IndexLink"/>
            <w:lang w:val="en-US" w:eastAsia="en-US"/>
          </w:rPr>
          <w:tab/>
          <w:t>7</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79">
        <w:r>
          <w:rPr>
            <w:rStyle w:val="IndexLink"/>
            <w:lang w:val="en-US" w:eastAsia="en-US"/>
          </w:rPr>
          <w:t>1.2</w:t>
        </w:r>
        <w:r>
          <w:rPr>
            <w:rStyle w:val="IndexLink"/>
            <w:rFonts w:cs="Times New Roman" w:ascii="Times New Roman" w:hAnsi="Times New Roman"/>
            <w:kern w:val="2"/>
            <w:szCs w:val="24"/>
            <w:lang w:val="en-US" w:eastAsia="en-US"/>
          </w:rPr>
          <w:tab/>
        </w:r>
        <w:r>
          <w:rPr>
            <w:rStyle w:val="IndexLink"/>
            <w:lang w:val="en-US" w:eastAsia="en-US"/>
          </w:rPr>
          <w:t xml:space="preserve">Scope  </w:t>
        </w:r>
        <w:r>
          <w:rPr>
            <w:rStyle w:val="IndexLink"/>
            <w:lang w:val="en-US" w:eastAsia="en-US"/>
          </w:rPr>
          <w:t>范围</w:t>
        </w:r>
        <w:r>
          <w:rPr>
            <w:rStyle w:val="IndexLink"/>
            <w:lang w:val="en-US" w:eastAsia="en-US"/>
          </w:rPr>
          <w:tab/>
          <w:t>7</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480">
        <w:r>
          <w:rPr>
            <w:rStyle w:val="IndexLink"/>
            <w:lang w:val="en-US" w:eastAsia="en-US"/>
          </w:rPr>
          <w:t>2</w:t>
        </w:r>
        <w:r>
          <w:rPr>
            <w:rStyle w:val="IndexLink"/>
            <w:rFonts w:cs="Times New Roman" w:ascii="Times New Roman" w:hAnsi="Times New Roman"/>
            <w:kern w:val="2"/>
            <w:szCs w:val="24"/>
            <w:lang w:val="en-US" w:eastAsia="en-US"/>
          </w:rPr>
          <w:tab/>
        </w:r>
        <w:r>
          <w:rPr>
            <w:rStyle w:val="IndexLink"/>
            <w:lang w:val="en-US" w:eastAsia="en-US"/>
          </w:rPr>
          <w:t>General description</w:t>
        </w:r>
        <w:r>
          <w:rPr>
            <w:rStyle w:val="IndexLink"/>
            <w:lang w:val="en-US" w:eastAsia="en-US"/>
          </w:rPr>
          <w:t>总体概述</w:t>
        </w:r>
        <w:r>
          <w:rPr>
            <w:rStyle w:val="IndexLink"/>
            <w:lang w:val="en-US" w:eastAsia="en-US"/>
          </w:rPr>
          <w:tab/>
          <w:t>7</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81">
        <w:r>
          <w:rPr>
            <w:rStyle w:val="IndexLink"/>
            <w:lang w:val="en-US" w:eastAsia="en-US"/>
          </w:rPr>
          <w:t>2.1</w:t>
        </w:r>
        <w:r>
          <w:rPr>
            <w:rStyle w:val="IndexLink"/>
            <w:rFonts w:cs="Times New Roman" w:ascii="Times New Roman" w:hAnsi="Times New Roman"/>
            <w:kern w:val="2"/>
            <w:szCs w:val="24"/>
            <w:lang w:val="en-US" w:eastAsia="en-US"/>
          </w:rPr>
          <w:tab/>
        </w:r>
        <w:r>
          <w:rPr>
            <w:rStyle w:val="IndexLink"/>
            <w:lang w:val="en-US" w:eastAsia="en-US"/>
          </w:rPr>
          <w:t xml:space="preserve">Software perspective </w:t>
        </w:r>
        <w:r>
          <w:rPr>
            <w:rStyle w:val="IndexLink"/>
            <w:lang w:val="en-US" w:eastAsia="en-US"/>
          </w:rPr>
          <w:t>软件概述</w:t>
        </w:r>
        <w:r>
          <w:rPr>
            <w:rStyle w:val="IndexLink"/>
            <w:lang w:val="en-US" w:eastAsia="en-US"/>
          </w:rPr>
          <w:tab/>
          <w:t>7</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82">
        <w:r>
          <w:rPr>
            <w:rStyle w:val="IndexLink"/>
            <w:lang w:val="en-US" w:eastAsia="en-US"/>
          </w:rPr>
          <w:t>2.1.1</w:t>
        </w:r>
        <w:r>
          <w:rPr>
            <w:rStyle w:val="IndexLink"/>
            <w:rFonts w:cs="Times New Roman" w:ascii="Times New Roman" w:hAnsi="Times New Roman"/>
            <w:kern w:val="2"/>
            <w:szCs w:val="24"/>
            <w:lang w:val="en-US" w:eastAsia="en-US"/>
          </w:rPr>
          <w:tab/>
        </w:r>
        <w:r>
          <w:rPr>
            <w:rStyle w:val="IndexLink"/>
            <w:lang w:val="en-US" w:eastAsia="en-US"/>
          </w:rPr>
          <w:t xml:space="preserve">About the Project </w:t>
        </w:r>
        <w:r>
          <w:rPr>
            <w:rStyle w:val="IndexLink"/>
            <w:lang w:val="en-US" w:eastAsia="en-US"/>
          </w:rPr>
          <w:t>项目介绍</w:t>
        </w:r>
        <w:r>
          <w:rPr>
            <w:rStyle w:val="IndexLink"/>
            <w:lang w:val="en-US" w:eastAsia="en-US"/>
          </w:rPr>
          <w:tab/>
          <w:t>7</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83">
        <w:r>
          <w:rPr>
            <w:rStyle w:val="IndexLink"/>
            <w:lang w:val="en-US" w:eastAsia="en-US"/>
          </w:rPr>
          <w:t>2.1.2</w:t>
        </w:r>
        <w:r>
          <w:rPr>
            <w:rStyle w:val="IndexLink"/>
            <w:rFonts w:cs="Times New Roman" w:ascii="Times New Roman" w:hAnsi="Times New Roman"/>
            <w:kern w:val="2"/>
            <w:szCs w:val="24"/>
            <w:lang w:val="en-US" w:eastAsia="en-US"/>
          </w:rPr>
          <w:tab/>
        </w:r>
        <w:r>
          <w:rPr>
            <w:rStyle w:val="IndexLink"/>
            <w:lang w:val="en-US" w:eastAsia="en-US"/>
          </w:rPr>
          <w:t xml:space="preserve">Environment of  Product </w:t>
        </w:r>
        <w:r>
          <w:rPr>
            <w:rStyle w:val="IndexLink"/>
            <w:lang w:val="en-US" w:eastAsia="en-US"/>
          </w:rPr>
          <w:t>产品环境介绍</w:t>
        </w:r>
        <w:r>
          <w:rPr>
            <w:rStyle w:val="IndexLink"/>
            <w:lang w:val="en-US" w:eastAsia="en-US"/>
          </w:rPr>
          <w:tab/>
          <w:t>8</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84">
        <w:r>
          <w:rPr>
            <w:rStyle w:val="IndexLink"/>
            <w:lang w:val="en-US" w:eastAsia="en-US"/>
          </w:rPr>
          <w:t>2.2</w:t>
        </w:r>
        <w:r>
          <w:rPr>
            <w:rStyle w:val="IndexLink"/>
            <w:rFonts w:cs="Times New Roman" w:ascii="Times New Roman" w:hAnsi="Times New Roman"/>
            <w:kern w:val="2"/>
            <w:szCs w:val="24"/>
            <w:lang w:val="en-US" w:eastAsia="en-US"/>
          </w:rPr>
          <w:tab/>
        </w:r>
        <w:r>
          <w:rPr>
            <w:rStyle w:val="IndexLink"/>
            <w:lang w:val="en-US" w:eastAsia="en-US"/>
          </w:rPr>
          <w:t xml:space="preserve">Software function </w:t>
        </w:r>
        <w:r>
          <w:rPr>
            <w:rStyle w:val="IndexLink"/>
            <w:lang w:val="en-US" w:eastAsia="en-US"/>
          </w:rPr>
          <w:t>软件功能</w:t>
        </w:r>
        <w:r>
          <w:rPr>
            <w:rStyle w:val="IndexLink"/>
            <w:lang w:val="en-US" w:eastAsia="en-US"/>
          </w:rPr>
          <w:tab/>
          <w:t>9</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85">
        <w:r>
          <w:rPr>
            <w:rStyle w:val="IndexLink"/>
            <w:lang w:val="en-US" w:eastAsia="en-US"/>
          </w:rPr>
          <w:t>2.3</w:t>
        </w:r>
        <w:r>
          <w:rPr>
            <w:rStyle w:val="IndexLink"/>
            <w:rFonts w:cs="Times New Roman" w:ascii="Times New Roman" w:hAnsi="Times New Roman"/>
            <w:kern w:val="2"/>
            <w:szCs w:val="24"/>
            <w:lang w:val="en-US" w:eastAsia="en-US"/>
          </w:rPr>
          <w:tab/>
        </w:r>
        <w:r>
          <w:rPr>
            <w:rStyle w:val="IndexLink"/>
            <w:lang w:val="en-US" w:eastAsia="en-US"/>
          </w:rPr>
          <w:t xml:space="preserve">User characteristics </w:t>
        </w:r>
        <w:r>
          <w:rPr>
            <w:rStyle w:val="IndexLink"/>
            <w:lang w:val="en-US" w:eastAsia="en-US"/>
          </w:rPr>
          <w:t>用户特征</w:t>
        </w:r>
        <w:r>
          <w:rPr>
            <w:rStyle w:val="IndexLink"/>
            <w:lang w:val="en-US" w:eastAsia="en-US"/>
          </w:rPr>
          <w:tab/>
          <w:t>11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86">
        <w:r>
          <w:rPr>
            <w:rStyle w:val="IndexLink"/>
            <w:lang w:val="en-US" w:eastAsia="en-US"/>
          </w:rPr>
          <w:t>2.4</w:t>
        </w:r>
        <w:r>
          <w:rPr>
            <w:rStyle w:val="IndexLink"/>
            <w:rFonts w:cs="Times New Roman" w:ascii="Times New Roman" w:hAnsi="Times New Roman"/>
            <w:kern w:val="2"/>
            <w:szCs w:val="24"/>
            <w:lang w:val="en-US" w:eastAsia="en-US"/>
          </w:rPr>
          <w:tab/>
        </w:r>
        <w:r>
          <w:rPr>
            <w:rStyle w:val="IndexLink"/>
            <w:lang w:val="en-US" w:eastAsia="en-US"/>
          </w:rPr>
          <w:t xml:space="preserve">Assumptions &amp; Dependencies </w:t>
        </w:r>
        <w:r>
          <w:rPr>
            <w:rStyle w:val="IndexLink"/>
            <w:lang w:val="en-US" w:eastAsia="en-US"/>
          </w:rPr>
          <w:t>假设和依赖关系</w:t>
        </w:r>
        <w:r>
          <w:rPr>
            <w:rStyle w:val="IndexLink"/>
            <w:lang w:val="en-US" w:eastAsia="en-US"/>
          </w:rPr>
          <w:tab/>
          <w:t>11</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487">
        <w:r>
          <w:rPr>
            <w:rStyle w:val="IndexLink"/>
            <w:lang w:val="en-US" w:eastAsia="en-US"/>
          </w:rPr>
          <w:t>3</w:t>
        </w:r>
        <w:r>
          <w:rPr>
            <w:rStyle w:val="IndexLink"/>
            <w:rFonts w:cs="Times New Roman" w:ascii="Times New Roman" w:hAnsi="Times New Roman"/>
            <w:kern w:val="2"/>
            <w:szCs w:val="24"/>
            <w:lang w:val="en-US" w:eastAsia="en-US"/>
          </w:rPr>
          <w:tab/>
        </w:r>
        <w:r>
          <w:rPr>
            <w:rStyle w:val="IndexLink"/>
            <w:lang w:val="en-US" w:eastAsia="en-US"/>
          </w:rPr>
          <w:t xml:space="preserve">Requirements Modeling </w:t>
        </w:r>
        <w:r>
          <w:rPr>
            <w:rStyle w:val="IndexLink"/>
            <w:lang w:val="en-US" w:eastAsia="en-US"/>
          </w:rPr>
          <w:t>需求建模</w:t>
        </w:r>
        <w:r>
          <w:rPr>
            <w:rStyle w:val="IndexLink"/>
            <w:lang w:val="en-US" w:eastAsia="en-US"/>
          </w:rPr>
          <w:tab/>
          <w:t>11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88">
        <w:r>
          <w:rPr>
            <w:rStyle w:val="IndexLink"/>
            <w:lang w:val="en-US" w:eastAsia="en-US"/>
          </w:rPr>
          <w:t>3.1</w:t>
        </w:r>
        <w:r>
          <w:rPr>
            <w:rStyle w:val="IndexLink"/>
            <w:rFonts w:cs="Times New Roman" w:ascii="Times New Roman" w:hAnsi="Times New Roman"/>
            <w:kern w:val="2"/>
            <w:szCs w:val="24"/>
            <w:lang w:val="en-US" w:eastAsia="en-US"/>
          </w:rPr>
          <w:tab/>
        </w:r>
        <w:r>
          <w:rPr>
            <w:rStyle w:val="IndexLink"/>
            <w:lang w:val="en-US" w:eastAsia="en-US"/>
          </w:rPr>
          <w:t xml:space="preserve">Modeling tool 1 </w:t>
        </w:r>
        <w:r>
          <w:rPr>
            <w:rStyle w:val="IndexLink"/>
            <w:lang w:val="en-US" w:eastAsia="en-US"/>
          </w:rPr>
          <w:t>建模工具</w:t>
        </w:r>
        <w:r>
          <w:rPr>
            <w:rStyle w:val="IndexLink"/>
            <w:lang w:val="en-US" w:eastAsia="en-US"/>
          </w:rPr>
          <w:t>1</w:t>
          <w:tab/>
          <w:t>11</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489">
        <w:r>
          <w:rPr>
            <w:rStyle w:val="IndexLink"/>
            <w:lang w:val="en-US" w:eastAsia="en-US"/>
          </w:rPr>
          <w:t>4</w:t>
        </w:r>
        <w:r>
          <w:rPr>
            <w:rStyle w:val="IndexLink"/>
            <w:rFonts w:cs="Times New Roman" w:ascii="Times New Roman" w:hAnsi="Times New Roman"/>
            <w:kern w:val="2"/>
            <w:szCs w:val="24"/>
            <w:lang w:val="en-US" w:eastAsia="en-US"/>
          </w:rPr>
          <w:tab/>
        </w:r>
        <w:r>
          <w:rPr>
            <w:rStyle w:val="IndexLink"/>
            <w:lang w:val="en-US" w:eastAsia="en-US"/>
          </w:rPr>
          <w:t xml:space="preserve">Specific Requirements </w:t>
        </w:r>
        <w:r>
          <w:rPr>
            <w:rStyle w:val="IndexLink"/>
            <w:lang w:val="en-US" w:eastAsia="en-US"/>
          </w:rPr>
          <w:t>具体需求</w:t>
        </w:r>
        <w:r>
          <w:rPr>
            <w:rStyle w:val="IndexLink"/>
            <w:lang w:val="en-US" w:eastAsia="en-US"/>
          </w:rPr>
          <w:tab/>
          <w:t>12</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90">
        <w:r>
          <w:rPr>
            <w:rStyle w:val="IndexLink"/>
            <w:lang w:val="en-US" w:eastAsia="en-US"/>
          </w:rPr>
          <w:t>4.1</w:t>
        </w:r>
        <w:r>
          <w:rPr>
            <w:rStyle w:val="IndexLink"/>
            <w:rFonts w:cs="Times New Roman" w:ascii="Times New Roman" w:hAnsi="Times New Roman"/>
            <w:kern w:val="2"/>
            <w:szCs w:val="24"/>
            <w:lang w:val="en-US" w:eastAsia="en-US"/>
          </w:rPr>
          <w:tab/>
        </w:r>
        <w:r>
          <w:rPr>
            <w:rStyle w:val="IndexLink"/>
            <w:lang w:val="en-US" w:eastAsia="en-US"/>
          </w:rPr>
          <w:t xml:space="preserve">Functional Requirements </w:t>
        </w:r>
        <w:r>
          <w:rPr>
            <w:rStyle w:val="IndexLink"/>
            <w:lang w:val="en-US" w:eastAsia="en-US"/>
          </w:rPr>
          <w:t>功能需求</w:t>
        </w:r>
        <w:r>
          <w:rPr>
            <w:rStyle w:val="IndexLink"/>
            <w:lang w:val="en-US" w:eastAsia="en-US"/>
          </w:rPr>
          <w:tab/>
          <w:t>12</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1">
        <w:r>
          <w:rPr>
            <w:rStyle w:val="IndexLink"/>
            <w:lang w:val="en-US" w:eastAsia="en-US"/>
          </w:rPr>
          <w:t>4.1.1</w:t>
        </w:r>
        <w:r>
          <w:rPr>
            <w:rStyle w:val="IndexLink"/>
            <w:rFonts w:cs="Times New Roman" w:ascii="Times New Roman" w:hAnsi="Times New Roman"/>
            <w:kern w:val="2"/>
            <w:szCs w:val="24"/>
            <w:lang w:val="en-US" w:eastAsia="en-US"/>
          </w:rPr>
          <w:tab/>
        </w:r>
        <w:r>
          <w:rPr>
            <w:rStyle w:val="IndexLink"/>
            <w:lang w:val="en-US" w:eastAsia="en-US"/>
          </w:rPr>
          <w:t xml:space="preserve">R.FUNC.1  </w:t>
        </w:r>
        <w:r>
          <w:rPr>
            <w:rStyle w:val="IndexLink"/>
            <w:rFonts w:ascii="宋体;SimSun" w:hAnsi="宋体;SimSun" w:cs="宋体;SimSun"/>
            <w:lang w:val="en-US" w:eastAsia="en-US"/>
          </w:rPr>
          <w:t>支持对输入</w:t>
        </w:r>
        <w:r>
          <w:rPr>
            <w:rStyle w:val="IndexLink"/>
            <w:lang w:val="en-US" w:eastAsia="en-US"/>
          </w:rPr>
          <w:t>IP</w:t>
        </w:r>
        <w:r>
          <w:rPr>
            <w:rStyle w:val="IndexLink"/>
            <w:rFonts w:ascii="宋体;SimSun" w:hAnsi="宋体;SimSun" w:cs="宋体;SimSun"/>
            <w:lang w:val="en-US" w:eastAsia="en-US"/>
          </w:rPr>
          <w:t>报文按网络流分类统计</w:t>
        </w:r>
        <w:r>
          <w:rPr>
            <w:rStyle w:val="IndexLink"/>
            <w:lang w:val="en-US" w:eastAsia="en-US"/>
          </w:rPr>
          <w:tab/>
          <w:t>12</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2">
        <w:r>
          <w:rPr>
            <w:rStyle w:val="IndexLink"/>
            <w:lang w:val="en-US" w:eastAsia="en-US"/>
          </w:rPr>
          <w:t>4.1.2</w:t>
        </w:r>
        <w:r>
          <w:rPr>
            <w:rStyle w:val="IndexLink"/>
            <w:rFonts w:cs="Times New Roman" w:ascii="Times New Roman" w:hAnsi="Times New Roman"/>
            <w:kern w:val="2"/>
            <w:szCs w:val="24"/>
            <w:lang w:val="en-US" w:eastAsia="en-US"/>
          </w:rPr>
          <w:tab/>
        </w:r>
        <w:r>
          <w:rPr>
            <w:rStyle w:val="IndexLink"/>
            <w:lang w:val="en-US" w:eastAsia="en-US"/>
          </w:rPr>
          <w:t xml:space="preserve">R.FUNC.2  </w:t>
        </w:r>
        <w:r>
          <w:rPr>
            <w:rStyle w:val="IndexLink"/>
            <w:rFonts w:ascii="宋体;SimSun" w:hAnsi="宋体;SimSun" w:cs="宋体;SimSun"/>
            <w:lang w:val="en-US" w:eastAsia="en-US"/>
          </w:rPr>
          <w:t>支持对输出</w:t>
        </w:r>
        <w:r>
          <w:rPr>
            <w:rStyle w:val="IndexLink"/>
            <w:lang w:val="en-US" w:eastAsia="en-US"/>
          </w:rPr>
          <w:t>IP</w:t>
        </w:r>
        <w:r>
          <w:rPr>
            <w:rStyle w:val="IndexLink"/>
            <w:rFonts w:ascii="宋体;SimSun" w:hAnsi="宋体;SimSun" w:cs="宋体;SimSun"/>
            <w:lang w:val="en-US" w:eastAsia="en-US"/>
          </w:rPr>
          <w:t>报文按流分类统计</w:t>
        </w:r>
        <w:r>
          <w:rPr>
            <w:rStyle w:val="IndexLink"/>
            <w:lang w:val="en-US" w:eastAsia="en-US"/>
          </w:rPr>
          <w:tab/>
          <w:t>14</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3">
        <w:r>
          <w:rPr>
            <w:rStyle w:val="IndexLink"/>
            <w:lang w:val="en-US" w:eastAsia="en-US"/>
          </w:rPr>
          <w:t>4.1.3</w:t>
        </w:r>
        <w:r>
          <w:rPr>
            <w:rStyle w:val="IndexLink"/>
            <w:rFonts w:cs="Times New Roman" w:ascii="Times New Roman" w:hAnsi="Times New Roman"/>
            <w:kern w:val="2"/>
            <w:szCs w:val="24"/>
            <w:lang w:val="en-US" w:eastAsia="en-US"/>
          </w:rPr>
          <w:tab/>
        </w:r>
        <w:r>
          <w:rPr>
            <w:rStyle w:val="IndexLink"/>
            <w:lang w:val="en-US" w:eastAsia="en-US"/>
          </w:rPr>
          <w:t xml:space="preserve">R.FUNC.3  </w:t>
        </w:r>
        <w:r>
          <w:rPr>
            <w:rStyle w:val="IndexLink"/>
            <w:rFonts w:ascii="宋体;SimSun" w:hAnsi="宋体;SimSun" w:cs="宋体;SimSun"/>
            <w:lang w:val="en-US" w:eastAsia="en-US"/>
          </w:rPr>
          <w:t>支持流的按时老化</w:t>
        </w:r>
        <w:r>
          <w:rPr>
            <w:rStyle w:val="IndexLink"/>
            <w:lang w:val="en-US" w:eastAsia="en-US"/>
          </w:rPr>
          <w:tab/>
          <w:t>15</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4">
        <w:r>
          <w:rPr>
            <w:rStyle w:val="IndexLink"/>
            <w:lang w:val="en-US" w:eastAsia="en-US"/>
          </w:rPr>
          <w:t>4.1.4</w:t>
        </w:r>
        <w:r>
          <w:rPr>
            <w:rStyle w:val="IndexLink"/>
            <w:rFonts w:cs="Times New Roman" w:ascii="Times New Roman" w:hAnsi="Times New Roman"/>
            <w:kern w:val="2"/>
            <w:szCs w:val="24"/>
            <w:lang w:val="en-US" w:eastAsia="en-US"/>
          </w:rPr>
          <w:tab/>
        </w:r>
        <w:r>
          <w:rPr>
            <w:rStyle w:val="IndexLink"/>
            <w:lang w:val="en-US" w:eastAsia="en-US"/>
          </w:rPr>
          <w:t xml:space="preserve">R.FUNC.7  </w:t>
        </w:r>
        <w:r>
          <w:rPr>
            <w:rStyle w:val="IndexLink"/>
            <w:rFonts w:ascii="宋体;SimSun" w:hAnsi="宋体;SimSun" w:cs="宋体;SimSun"/>
            <w:lang w:val="en-US" w:eastAsia="en-US"/>
          </w:rPr>
          <w:t>支持按</w:t>
        </w:r>
        <w:r>
          <w:rPr>
            <w:rStyle w:val="IndexLink"/>
            <w:lang w:val="en-US" w:eastAsia="en-US"/>
          </w:rPr>
          <w:t>UDP V5.00</w:t>
        </w:r>
        <w:r>
          <w:rPr>
            <w:rStyle w:val="IndexLink"/>
            <w:rFonts w:ascii="宋体;SimSun" w:hAnsi="宋体;SimSun" w:cs="宋体;SimSun"/>
            <w:lang w:val="en-US" w:eastAsia="en-US"/>
          </w:rPr>
          <w:t>格式输出流统计信息</w:t>
        </w:r>
        <w:r>
          <w:rPr>
            <w:rStyle w:val="IndexLink"/>
            <w:lang w:val="en-US" w:eastAsia="en-US"/>
          </w:rPr>
          <w:tab/>
          <w:t>15</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5">
        <w:r>
          <w:rPr>
            <w:rStyle w:val="IndexLink"/>
            <w:lang w:val="en-US" w:eastAsia="en-US"/>
          </w:rPr>
          <w:t>4.1.5</w:t>
        </w:r>
        <w:r>
          <w:rPr>
            <w:rStyle w:val="IndexLink"/>
            <w:rFonts w:cs="Times New Roman" w:ascii="Times New Roman" w:hAnsi="Times New Roman"/>
            <w:kern w:val="2"/>
            <w:szCs w:val="24"/>
            <w:lang w:val="en-US" w:eastAsia="en-US"/>
          </w:rPr>
          <w:tab/>
        </w:r>
        <w:r>
          <w:rPr>
            <w:rStyle w:val="IndexLink"/>
            <w:lang w:val="en-US" w:eastAsia="en-US"/>
          </w:rPr>
          <w:t xml:space="preserve">R.FUNC.10  </w:t>
        </w:r>
        <w:r>
          <w:rPr>
            <w:rStyle w:val="IndexLink"/>
            <w:rFonts w:ascii="宋体;SimSun" w:hAnsi="宋体;SimSun" w:cs="宋体;SimSun"/>
            <w:lang w:val="en-US" w:eastAsia="en-US"/>
          </w:rPr>
          <w:t>输出流统计时支持防火墙的快速处理</w:t>
        </w:r>
        <w:r>
          <w:rPr>
            <w:rStyle w:val="IndexLink"/>
            <w:lang w:val="en-US" w:eastAsia="en-US"/>
          </w:rPr>
          <w:tab/>
          <w:t>19</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6">
        <w:r>
          <w:rPr>
            <w:rStyle w:val="IndexLink"/>
            <w:lang w:val="en-US" w:eastAsia="en-US"/>
          </w:rPr>
          <w:t>4.1.6</w:t>
        </w:r>
        <w:r>
          <w:rPr>
            <w:rStyle w:val="IndexLink"/>
            <w:rFonts w:cs="Times New Roman" w:ascii="Times New Roman" w:hAnsi="Times New Roman"/>
            <w:kern w:val="2"/>
            <w:szCs w:val="24"/>
            <w:lang w:val="en-US" w:eastAsia="en-US"/>
          </w:rPr>
          <w:tab/>
        </w:r>
        <w:r>
          <w:rPr>
            <w:rStyle w:val="IndexLink"/>
            <w:lang w:val="en-US" w:eastAsia="en-US"/>
          </w:rPr>
          <w:t xml:space="preserve">R.FUNC.11  </w:t>
        </w:r>
        <w:r>
          <w:rPr>
            <w:rStyle w:val="IndexLink"/>
            <w:rFonts w:ascii="宋体;SimSun" w:hAnsi="宋体;SimSun" w:cs="宋体;SimSun"/>
            <w:lang w:val="en-US" w:eastAsia="en-US"/>
          </w:rPr>
          <w:t>流统计时支持策略路由的快速处理</w:t>
        </w:r>
        <w:r>
          <w:rPr>
            <w:rStyle w:val="IndexLink"/>
            <w:lang w:val="en-US" w:eastAsia="en-US"/>
          </w:rPr>
          <w:tab/>
          <w:t>20</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7">
        <w:r>
          <w:rPr>
            <w:rStyle w:val="IndexLink"/>
            <w:lang w:val="en-US" w:eastAsia="en-US"/>
          </w:rPr>
          <w:t>4.1.7</w:t>
        </w:r>
        <w:r>
          <w:rPr>
            <w:rStyle w:val="IndexLink"/>
            <w:rFonts w:cs="Times New Roman" w:ascii="Times New Roman" w:hAnsi="Times New Roman"/>
            <w:kern w:val="2"/>
            <w:szCs w:val="24"/>
            <w:lang w:val="en-US" w:eastAsia="en-US"/>
          </w:rPr>
          <w:tab/>
        </w:r>
        <w:r>
          <w:rPr>
            <w:rStyle w:val="IndexLink"/>
            <w:lang w:val="en-US" w:eastAsia="en-US"/>
          </w:rPr>
          <w:t xml:space="preserve">R.FUNC.12  </w:t>
        </w:r>
        <w:r>
          <w:rPr>
            <w:rStyle w:val="IndexLink"/>
            <w:rFonts w:ascii="宋体;SimSun" w:hAnsi="宋体;SimSun" w:cs="宋体;SimSun"/>
            <w:lang w:val="en-US" w:eastAsia="en-US"/>
          </w:rPr>
          <w:t>支持热插拔和热备份</w:t>
        </w:r>
        <w:r>
          <w:rPr>
            <w:rStyle w:val="IndexLink"/>
            <w:lang w:val="en-US" w:eastAsia="en-US"/>
          </w:rPr>
          <w:tab/>
          <w:t>20</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498">
        <w:r>
          <w:rPr>
            <w:rStyle w:val="IndexLink"/>
            <w:lang w:val="en-US" w:eastAsia="en-US"/>
          </w:rPr>
          <w:t>4.2</w:t>
        </w:r>
        <w:r>
          <w:rPr>
            <w:rStyle w:val="IndexLink"/>
            <w:rFonts w:cs="Times New Roman" w:ascii="Times New Roman" w:hAnsi="Times New Roman"/>
            <w:kern w:val="2"/>
            <w:szCs w:val="24"/>
            <w:lang w:val="en-US" w:eastAsia="en-US"/>
          </w:rPr>
          <w:tab/>
        </w:r>
        <w:r>
          <w:rPr>
            <w:rStyle w:val="IndexLink"/>
            <w:lang w:val="en-US" w:eastAsia="en-US"/>
          </w:rPr>
          <w:t xml:space="preserve">Performance Requirements  </w:t>
        </w:r>
        <w:r>
          <w:rPr>
            <w:rStyle w:val="IndexLink"/>
            <w:lang w:val="en-US" w:eastAsia="en-US"/>
          </w:rPr>
          <w:t>性能需求</w:t>
        </w:r>
        <w:r>
          <w:rPr>
            <w:rStyle w:val="IndexLink"/>
            <w:lang w:val="en-US" w:eastAsia="en-US"/>
          </w:rPr>
          <w:tab/>
          <w:t>21</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499">
        <w:r>
          <w:rPr>
            <w:rStyle w:val="IndexLink"/>
            <w:lang w:val="en-US" w:eastAsia="en-US"/>
          </w:rPr>
          <w:t>4.2.1</w:t>
        </w:r>
        <w:r>
          <w:rPr>
            <w:rStyle w:val="IndexLink"/>
            <w:rFonts w:cs="Times New Roman" w:ascii="Times New Roman" w:hAnsi="Times New Roman"/>
            <w:kern w:val="2"/>
            <w:szCs w:val="24"/>
            <w:lang w:val="en-US" w:eastAsia="en-US"/>
          </w:rPr>
          <w:tab/>
        </w:r>
        <w:r>
          <w:rPr>
            <w:rStyle w:val="IndexLink"/>
            <w:lang w:val="en-US" w:eastAsia="en-US"/>
          </w:rPr>
          <w:t xml:space="preserve">R.PERF.1 </w:t>
        </w:r>
        <w:r>
          <w:rPr>
            <w:rStyle w:val="IndexLink"/>
            <w:lang w:val="en-US" w:eastAsia="en-US"/>
          </w:rPr>
          <w:t>同时统计流数</w:t>
        </w:r>
        <w:r>
          <w:rPr>
            <w:rStyle w:val="IndexLink"/>
            <w:lang w:val="en-US" w:eastAsia="en-US"/>
          </w:rPr>
          <w:tab/>
          <w:t>21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00">
        <w:r>
          <w:rPr>
            <w:rStyle w:val="IndexLink"/>
            <w:lang w:val="en-US" w:eastAsia="en-US"/>
          </w:rPr>
          <w:t>4.3</w:t>
        </w:r>
        <w:r>
          <w:rPr>
            <w:rStyle w:val="IndexLink"/>
            <w:rFonts w:cs="Times New Roman" w:ascii="Times New Roman" w:hAnsi="Times New Roman"/>
            <w:kern w:val="2"/>
            <w:szCs w:val="24"/>
            <w:lang w:val="en-US" w:eastAsia="en-US"/>
          </w:rPr>
          <w:tab/>
        </w:r>
        <w:r>
          <w:rPr>
            <w:rStyle w:val="IndexLink"/>
            <w:lang w:val="en-US" w:eastAsia="en-US"/>
          </w:rPr>
          <w:t xml:space="preserve">External Interface Requirements </w:t>
        </w:r>
        <w:r>
          <w:rPr>
            <w:rStyle w:val="IndexLink"/>
            <w:lang w:val="en-US" w:eastAsia="en-US"/>
          </w:rPr>
          <w:t>外部接口需求</w:t>
        </w:r>
        <w:r>
          <w:rPr>
            <w:rStyle w:val="IndexLink"/>
            <w:lang w:val="en-US" w:eastAsia="en-US"/>
          </w:rPr>
          <w:tab/>
          <w:t>21</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501">
        <w:r>
          <w:rPr>
            <w:rStyle w:val="IndexLink"/>
            <w:lang w:val="en-US" w:eastAsia="en-US"/>
          </w:rPr>
          <w:t>4.3.1</w:t>
        </w:r>
        <w:r>
          <w:rPr>
            <w:rStyle w:val="IndexLink"/>
            <w:rFonts w:cs="Times New Roman" w:ascii="Times New Roman" w:hAnsi="Times New Roman"/>
            <w:kern w:val="2"/>
            <w:szCs w:val="24"/>
            <w:lang w:val="en-US" w:eastAsia="en-US"/>
          </w:rPr>
          <w:tab/>
        </w:r>
        <w:r>
          <w:rPr>
            <w:rStyle w:val="IndexLink"/>
            <w:lang w:val="en-US" w:eastAsia="en-US"/>
          </w:rPr>
          <w:t xml:space="preserve">User Interface </w:t>
        </w:r>
        <w:r>
          <w:rPr>
            <w:rStyle w:val="IndexLink"/>
            <w:lang w:val="en-US" w:eastAsia="en-US"/>
          </w:rPr>
          <w:t>用户接口</w:t>
        </w:r>
        <w:r>
          <w:rPr>
            <w:rStyle w:val="IndexLink"/>
            <w:lang w:val="en-US" w:eastAsia="en-US"/>
          </w:rPr>
          <w:tab/>
          <w:t>21</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502">
        <w:r>
          <w:rPr>
            <w:rStyle w:val="IndexLink"/>
            <w:lang w:val="en-US" w:eastAsia="en-US"/>
          </w:rPr>
          <w:t>4.3.2</w:t>
        </w:r>
        <w:r>
          <w:rPr>
            <w:rStyle w:val="IndexLink"/>
            <w:rFonts w:cs="Times New Roman" w:ascii="Times New Roman" w:hAnsi="Times New Roman"/>
            <w:kern w:val="2"/>
            <w:szCs w:val="24"/>
            <w:lang w:val="en-US" w:eastAsia="en-US"/>
          </w:rPr>
          <w:tab/>
        </w:r>
        <w:r>
          <w:rPr>
            <w:rStyle w:val="IndexLink"/>
            <w:lang w:val="en-US" w:eastAsia="en-US"/>
          </w:rPr>
          <w:t xml:space="preserve">Software Interface </w:t>
        </w:r>
        <w:r>
          <w:rPr>
            <w:rStyle w:val="IndexLink"/>
            <w:lang w:val="en-US" w:eastAsia="en-US"/>
          </w:rPr>
          <w:t>软件接口</w:t>
        </w:r>
        <w:r>
          <w:rPr>
            <w:rStyle w:val="IndexLink"/>
            <w:lang w:val="en-US" w:eastAsia="en-US"/>
          </w:rPr>
          <w:tab/>
          <w:t>27</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503">
        <w:r>
          <w:rPr>
            <w:rStyle w:val="IndexLink"/>
            <w:lang w:val="en-US" w:eastAsia="en-US"/>
          </w:rPr>
          <w:t>4.3.3</w:t>
        </w:r>
        <w:r>
          <w:rPr>
            <w:rStyle w:val="IndexLink"/>
            <w:rFonts w:cs="Times New Roman" w:ascii="Times New Roman" w:hAnsi="Times New Roman"/>
            <w:kern w:val="2"/>
            <w:szCs w:val="24"/>
            <w:lang w:val="en-US" w:eastAsia="en-US"/>
          </w:rPr>
          <w:tab/>
        </w:r>
        <w:r>
          <w:rPr>
            <w:rStyle w:val="IndexLink"/>
            <w:lang w:val="en-US" w:eastAsia="en-US"/>
          </w:rPr>
          <w:t xml:space="preserve">Hardware Interface </w:t>
        </w:r>
        <w:r>
          <w:rPr>
            <w:rStyle w:val="IndexLink"/>
            <w:lang w:val="en-US" w:eastAsia="en-US"/>
          </w:rPr>
          <w:t>硬件接口</w:t>
        </w:r>
        <w:r>
          <w:rPr>
            <w:rStyle w:val="IndexLink"/>
            <w:lang w:val="en-US" w:eastAsia="en-US"/>
          </w:rPr>
          <w:tab/>
          <w:t>27</w:t>
        </w:r>
      </w:hyperlink>
    </w:p>
    <w:p>
      <w:pPr>
        <w:pStyle w:val="Contents3"/>
        <w:tabs>
          <w:tab w:val="left" w:pos="1134" w:leader="none"/>
          <w:tab w:val="right" w:pos="9016" w:leader="dot"/>
        </w:tabs>
        <w:rPr>
          <w:rFonts w:ascii="Times New Roman" w:hAnsi="Times New Roman" w:cs="Times New Roman"/>
          <w:kern w:val="2"/>
          <w:szCs w:val="24"/>
          <w:lang w:val="en-US" w:eastAsia="en-US"/>
        </w:rPr>
      </w:pPr>
      <w:hyperlink w:anchor="__RefHeading___Toc104813504">
        <w:r>
          <w:rPr>
            <w:rStyle w:val="IndexLink"/>
            <w:lang w:val="en-US" w:eastAsia="en-US"/>
          </w:rPr>
          <w:t>4.3.4</w:t>
        </w:r>
        <w:r>
          <w:rPr>
            <w:rStyle w:val="IndexLink"/>
            <w:rFonts w:cs="Times New Roman" w:ascii="Times New Roman" w:hAnsi="Times New Roman"/>
            <w:kern w:val="2"/>
            <w:szCs w:val="24"/>
            <w:lang w:val="en-US" w:eastAsia="en-US"/>
          </w:rPr>
          <w:tab/>
        </w:r>
        <w:r>
          <w:rPr>
            <w:rStyle w:val="IndexLink"/>
            <w:lang w:val="en-US" w:eastAsia="en-US"/>
          </w:rPr>
          <w:t xml:space="preserve">Communication Interface </w:t>
        </w:r>
        <w:r>
          <w:rPr>
            <w:rStyle w:val="IndexLink"/>
            <w:lang w:val="en-US" w:eastAsia="en-US"/>
          </w:rPr>
          <w:t>通讯接口</w:t>
        </w:r>
        <w:r>
          <w:rPr>
            <w:rStyle w:val="IndexLink"/>
            <w:lang w:val="en-US" w:eastAsia="en-US"/>
          </w:rPr>
          <w:tab/>
          <w:t>28</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505">
        <w:r>
          <w:rPr>
            <w:rStyle w:val="IndexLink"/>
            <w:lang w:val="en-US" w:eastAsia="en-US"/>
          </w:rPr>
          <w:t>5</w:t>
        </w:r>
        <w:r>
          <w:rPr>
            <w:rStyle w:val="IndexLink"/>
            <w:rFonts w:cs="Times New Roman" w:ascii="Times New Roman" w:hAnsi="Times New Roman"/>
            <w:kern w:val="2"/>
            <w:szCs w:val="24"/>
            <w:lang w:val="en-US" w:eastAsia="en-US"/>
          </w:rPr>
          <w:tab/>
        </w:r>
        <w:r>
          <w:rPr>
            <w:rStyle w:val="IndexLink"/>
            <w:lang w:val="en-US" w:eastAsia="en-US"/>
          </w:rPr>
          <w:t xml:space="preserve">Overall Design Constraints </w:t>
        </w:r>
        <w:r>
          <w:rPr>
            <w:rStyle w:val="IndexLink"/>
            <w:lang w:val="en-US" w:eastAsia="en-US"/>
          </w:rPr>
          <w:t>总体设计约束</w:t>
        </w:r>
        <w:r>
          <w:rPr>
            <w:rStyle w:val="IndexLink"/>
            <w:lang w:val="en-US" w:eastAsia="en-US"/>
          </w:rPr>
          <w:tab/>
          <w:t>28</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06">
        <w:r>
          <w:rPr>
            <w:rStyle w:val="IndexLink"/>
            <w:lang w:val="en-US" w:eastAsia="en-US"/>
          </w:rPr>
          <w:t>5.1</w:t>
        </w:r>
        <w:r>
          <w:rPr>
            <w:rStyle w:val="IndexLink"/>
            <w:rFonts w:cs="Times New Roman" w:ascii="Times New Roman" w:hAnsi="Times New Roman"/>
            <w:kern w:val="2"/>
            <w:szCs w:val="24"/>
            <w:lang w:val="en-US" w:eastAsia="en-US"/>
          </w:rPr>
          <w:tab/>
        </w:r>
        <w:r>
          <w:rPr>
            <w:rStyle w:val="IndexLink"/>
            <w:lang w:val="en-US" w:eastAsia="en-US"/>
          </w:rPr>
          <w:t xml:space="preserve">Standards compliance </w:t>
        </w:r>
        <w:r>
          <w:rPr>
            <w:rStyle w:val="IndexLink"/>
            <w:lang w:val="en-US" w:eastAsia="en-US"/>
          </w:rPr>
          <w:t>标准符合性</w:t>
        </w:r>
        <w:r>
          <w:rPr>
            <w:rStyle w:val="IndexLink"/>
            <w:lang w:val="en-US" w:eastAsia="en-US"/>
          </w:rPr>
          <w:tab/>
          <w:t>28</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07">
        <w:r>
          <w:rPr>
            <w:rStyle w:val="IndexLink"/>
            <w:lang w:val="en-US" w:eastAsia="en-US"/>
          </w:rPr>
          <w:t>5.2</w:t>
        </w:r>
        <w:r>
          <w:rPr>
            <w:rStyle w:val="IndexLink"/>
            <w:rFonts w:cs="Times New Roman" w:ascii="Times New Roman" w:hAnsi="Times New Roman"/>
            <w:kern w:val="2"/>
            <w:szCs w:val="24"/>
            <w:lang w:val="en-US" w:eastAsia="en-US"/>
          </w:rPr>
          <w:tab/>
        </w:r>
        <w:r>
          <w:rPr>
            <w:rStyle w:val="IndexLink"/>
            <w:lang w:val="en-US" w:eastAsia="en-US"/>
          </w:rPr>
          <w:t xml:space="preserve">Hardware Limitations </w:t>
        </w:r>
        <w:r>
          <w:rPr>
            <w:rStyle w:val="IndexLink"/>
            <w:lang w:val="en-US" w:eastAsia="en-US"/>
          </w:rPr>
          <w:t>硬件约束</w:t>
        </w:r>
        <w:r>
          <w:rPr>
            <w:rStyle w:val="IndexLink"/>
            <w:lang w:val="en-US" w:eastAsia="en-US"/>
          </w:rPr>
          <w:tab/>
          <w:t>28</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08">
        <w:r>
          <w:rPr>
            <w:rStyle w:val="IndexLink"/>
            <w:lang w:val="en-US" w:eastAsia="en-US"/>
          </w:rPr>
          <w:t>5.3</w:t>
        </w:r>
        <w:r>
          <w:rPr>
            <w:rStyle w:val="IndexLink"/>
            <w:rFonts w:cs="Times New Roman" w:ascii="Times New Roman" w:hAnsi="Times New Roman"/>
            <w:kern w:val="2"/>
            <w:szCs w:val="24"/>
            <w:lang w:val="en-US" w:eastAsia="en-US"/>
          </w:rPr>
          <w:tab/>
        </w:r>
        <w:r>
          <w:rPr>
            <w:rStyle w:val="IndexLink"/>
            <w:lang w:val="en-US" w:eastAsia="en-US"/>
          </w:rPr>
          <w:t xml:space="preserve">Technology Limitations </w:t>
        </w:r>
        <w:r>
          <w:rPr>
            <w:rStyle w:val="IndexLink"/>
            <w:lang w:val="en-US" w:eastAsia="en-US"/>
          </w:rPr>
          <w:t>技术限制</w:t>
        </w:r>
        <w:r>
          <w:rPr>
            <w:rStyle w:val="IndexLink"/>
            <w:lang w:val="en-US" w:eastAsia="en-US"/>
          </w:rPr>
          <w:tab/>
          <w:t>28</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509">
        <w:r>
          <w:rPr>
            <w:rStyle w:val="IndexLink"/>
            <w:lang w:val="en-US" w:eastAsia="en-US"/>
          </w:rPr>
          <w:t>6</w:t>
        </w:r>
        <w:r>
          <w:rPr>
            <w:rStyle w:val="IndexLink"/>
            <w:rFonts w:cs="Times New Roman" w:ascii="Times New Roman" w:hAnsi="Times New Roman"/>
            <w:kern w:val="2"/>
            <w:szCs w:val="24"/>
            <w:lang w:val="en-US" w:eastAsia="en-US"/>
          </w:rPr>
          <w:tab/>
        </w:r>
        <w:r>
          <w:rPr>
            <w:rStyle w:val="IndexLink"/>
            <w:lang w:val="en-US" w:eastAsia="en-US"/>
          </w:rPr>
          <w:t xml:space="preserve">Software Quality Attributes </w:t>
        </w:r>
        <w:r>
          <w:rPr>
            <w:rStyle w:val="IndexLink"/>
            <w:lang w:val="en-US" w:eastAsia="en-US"/>
          </w:rPr>
          <w:t>软件质量特性</w:t>
        </w:r>
        <w:r>
          <w:rPr>
            <w:rStyle w:val="IndexLink"/>
            <w:lang w:val="en-US" w:eastAsia="en-US"/>
          </w:rPr>
          <w:tab/>
          <w:t>28</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0">
        <w:r>
          <w:rPr>
            <w:rStyle w:val="IndexLink"/>
            <w:lang w:val="en-US" w:eastAsia="en-US"/>
          </w:rPr>
          <w:t>6.1</w:t>
        </w:r>
        <w:r>
          <w:rPr>
            <w:rStyle w:val="IndexLink"/>
            <w:rFonts w:cs="Times New Roman" w:ascii="Times New Roman" w:hAnsi="Times New Roman"/>
            <w:kern w:val="2"/>
            <w:szCs w:val="24"/>
            <w:lang w:val="en-US" w:eastAsia="en-US"/>
          </w:rPr>
          <w:tab/>
        </w:r>
        <w:r>
          <w:rPr>
            <w:rStyle w:val="IndexLink"/>
            <w:lang w:val="en-US" w:eastAsia="en-US"/>
          </w:rPr>
          <w:t xml:space="preserve">Reliability </w:t>
        </w:r>
        <w:r>
          <w:rPr>
            <w:rStyle w:val="IndexLink"/>
            <w:rFonts w:ascii="宋体;SimSun" w:hAnsi="宋体;SimSun" w:cs="宋体;SimSun"/>
            <w:lang w:val="en-US" w:eastAsia="en-US"/>
          </w:rPr>
          <w:t>可靠性</w:t>
        </w:r>
        <w:r>
          <w:rPr>
            <w:rStyle w:val="IndexLink"/>
            <w:lang w:val="en-US" w:eastAsia="en-US"/>
          </w:rPr>
          <w:tab/>
          <w:t>29</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1">
        <w:r>
          <w:rPr>
            <w:rStyle w:val="IndexLink"/>
            <w:lang w:val="en-US" w:eastAsia="en-US"/>
          </w:rPr>
          <w:t>6.2</w:t>
        </w:r>
        <w:r>
          <w:rPr>
            <w:rStyle w:val="IndexLink"/>
            <w:rFonts w:cs="Times New Roman" w:ascii="Times New Roman" w:hAnsi="Times New Roman"/>
            <w:kern w:val="2"/>
            <w:szCs w:val="24"/>
            <w:lang w:val="en-US" w:eastAsia="en-US"/>
          </w:rPr>
          <w:tab/>
        </w:r>
        <w:r>
          <w:rPr>
            <w:rStyle w:val="IndexLink"/>
            <w:lang w:val="en-US" w:eastAsia="en-US"/>
          </w:rPr>
          <w:t xml:space="preserve">Usability </w:t>
        </w:r>
        <w:r>
          <w:rPr>
            <w:rStyle w:val="IndexLink"/>
            <w:rFonts w:ascii="宋体;SimSun" w:hAnsi="宋体;SimSun" w:cs="宋体;SimSun"/>
            <w:lang w:val="en-US" w:eastAsia="en-US"/>
          </w:rPr>
          <w:t>易用性</w:t>
        </w:r>
        <w:r>
          <w:rPr>
            <w:rStyle w:val="IndexLink"/>
            <w:lang w:val="en-US" w:eastAsia="en-US"/>
          </w:rPr>
          <w:tab/>
          <w:t>29</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2">
        <w:r>
          <w:rPr>
            <w:rStyle w:val="IndexLink"/>
            <w:lang w:val="en-US" w:eastAsia="en-US"/>
          </w:rPr>
          <w:t>6.3</w:t>
        </w:r>
        <w:r>
          <w:rPr>
            <w:rStyle w:val="IndexLink"/>
            <w:rFonts w:cs="Times New Roman" w:ascii="Times New Roman" w:hAnsi="Times New Roman"/>
            <w:kern w:val="2"/>
            <w:szCs w:val="24"/>
            <w:lang w:val="en-US" w:eastAsia="en-US"/>
          </w:rPr>
          <w:tab/>
        </w:r>
        <w:r>
          <w:rPr>
            <w:rStyle w:val="IndexLink"/>
            <w:lang w:val="en-US" w:eastAsia="en-US"/>
          </w:rPr>
          <w:t>安全性</w:t>
        </w:r>
        <w:r>
          <w:rPr>
            <w:rStyle w:val="IndexLink"/>
            <w:lang w:val="en-US" w:eastAsia="en-US"/>
          </w:rPr>
          <w:tab/>
          <w:t>29</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3">
        <w:r>
          <w:rPr>
            <w:rStyle w:val="IndexLink"/>
            <w:lang w:val="en-US" w:eastAsia="en-US"/>
          </w:rPr>
          <w:t>6.4</w:t>
        </w:r>
        <w:r>
          <w:rPr>
            <w:rStyle w:val="IndexLink"/>
            <w:rFonts w:cs="Times New Roman" w:ascii="Times New Roman" w:hAnsi="Times New Roman"/>
            <w:kern w:val="2"/>
            <w:szCs w:val="24"/>
            <w:lang w:val="en-US" w:eastAsia="en-US"/>
          </w:rPr>
          <w:tab/>
        </w:r>
        <w:r>
          <w:rPr>
            <w:rStyle w:val="IndexLink"/>
            <w:lang w:val="en-US" w:eastAsia="en-US"/>
          </w:rPr>
          <w:t>可维护性</w:t>
        </w:r>
        <w:r>
          <w:rPr>
            <w:rStyle w:val="IndexLink"/>
            <w:lang w:val="en-US" w:eastAsia="en-US"/>
          </w:rPr>
          <w:tab/>
          <w:t>29</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4">
        <w:r>
          <w:rPr>
            <w:rStyle w:val="IndexLink"/>
            <w:lang w:val="en-US" w:eastAsia="en-US"/>
          </w:rPr>
          <w:t>6.5</w:t>
        </w:r>
        <w:r>
          <w:rPr>
            <w:rStyle w:val="IndexLink"/>
            <w:rFonts w:cs="Times New Roman" w:ascii="Times New Roman" w:hAnsi="Times New Roman"/>
            <w:kern w:val="2"/>
            <w:szCs w:val="24"/>
            <w:lang w:val="en-US" w:eastAsia="en-US"/>
          </w:rPr>
          <w:tab/>
        </w:r>
        <w:r>
          <w:rPr>
            <w:rStyle w:val="IndexLink"/>
            <w:lang w:val="en-US" w:eastAsia="en-US"/>
          </w:rPr>
          <w:t>可移植性</w:t>
        </w:r>
        <w:r>
          <w:rPr>
            <w:rStyle w:val="IndexLink"/>
            <w:lang w:val="en-US" w:eastAsia="en-US"/>
          </w:rPr>
          <w:tab/>
          <w:t>29</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515">
        <w:r>
          <w:rPr>
            <w:rStyle w:val="IndexLink"/>
            <w:lang w:val="en-US" w:eastAsia="en-US"/>
          </w:rPr>
          <w:t>7</w:t>
        </w:r>
        <w:r>
          <w:rPr>
            <w:rStyle w:val="IndexLink"/>
            <w:rFonts w:cs="Times New Roman" w:ascii="Times New Roman" w:hAnsi="Times New Roman"/>
            <w:kern w:val="2"/>
            <w:szCs w:val="24"/>
            <w:lang w:val="en-US" w:eastAsia="en-US"/>
          </w:rPr>
          <w:tab/>
        </w:r>
        <w:r>
          <w:rPr>
            <w:rStyle w:val="IndexLink"/>
            <w:lang w:val="en-US" w:eastAsia="en-US"/>
          </w:rPr>
          <w:t xml:space="preserve">Dependencies </w:t>
        </w:r>
        <w:r>
          <w:rPr>
            <w:rStyle w:val="IndexLink"/>
            <w:lang w:val="en-US" w:eastAsia="en-US"/>
          </w:rPr>
          <w:t>依赖关系</w:t>
        </w:r>
        <w:r>
          <w:rPr>
            <w:rStyle w:val="IndexLink"/>
            <w:lang w:val="en-US" w:eastAsia="en-US"/>
          </w:rPr>
          <w:tab/>
          <w:t>29</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516">
        <w:r>
          <w:rPr>
            <w:rStyle w:val="IndexLink"/>
            <w:lang w:val="en-US" w:eastAsia="en-US"/>
          </w:rPr>
          <w:t>8</w:t>
        </w:r>
        <w:r>
          <w:rPr>
            <w:rStyle w:val="IndexLink"/>
            <w:rFonts w:cs="Times New Roman" w:ascii="Times New Roman" w:hAnsi="Times New Roman"/>
            <w:kern w:val="2"/>
            <w:szCs w:val="24"/>
            <w:lang w:val="en-US" w:eastAsia="en-US"/>
          </w:rPr>
          <w:tab/>
        </w:r>
        <w:r>
          <w:rPr>
            <w:rStyle w:val="IndexLink"/>
            <w:lang w:val="en-US" w:eastAsia="en-US"/>
          </w:rPr>
          <w:t>Other Requirements</w:t>
        </w:r>
        <w:r>
          <w:rPr>
            <w:rStyle w:val="IndexLink"/>
            <w:lang w:val="en-US" w:eastAsia="en-US"/>
          </w:rPr>
          <w:t>其他需求</w:t>
        </w:r>
        <w:r>
          <w:rPr>
            <w:rStyle w:val="IndexLink"/>
            <w:lang w:val="en-US" w:eastAsia="en-US"/>
          </w:rPr>
          <w:tab/>
          <w:t>30</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7">
        <w:r>
          <w:rPr>
            <w:rStyle w:val="IndexLink"/>
            <w:lang w:val="en-US" w:eastAsia="en-US"/>
          </w:rPr>
          <w:t>8.1</w:t>
        </w:r>
        <w:r>
          <w:rPr>
            <w:rStyle w:val="IndexLink"/>
            <w:rFonts w:cs="Times New Roman" w:ascii="Times New Roman" w:hAnsi="Times New Roman"/>
            <w:kern w:val="2"/>
            <w:szCs w:val="24"/>
            <w:lang w:val="en-US" w:eastAsia="en-US"/>
          </w:rPr>
          <w:tab/>
        </w:r>
        <w:r>
          <w:rPr>
            <w:rStyle w:val="IndexLink"/>
            <w:lang w:val="en-US" w:eastAsia="en-US"/>
          </w:rPr>
          <w:t>Database</w:t>
        </w:r>
        <w:r>
          <w:rPr>
            <w:rStyle w:val="IndexLink"/>
            <w:lang w:val="en-US" w:eastAsia="en-US"/>
          </w:rPr>
          <w:t>数据库</w:t>
        </w:r>
        <w:r>
          <w:rPr>
            <w:rStyle w:val="IndexLink"/>
            <w:lang w:val="en-US" w:eastAsia="en-US"/>
          </w:rPr>
          <w:tab/>
          <w:t>30</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8">
        <w:r>
          <w:rPr>
            <w:rStyle w:val="IndexLink"/>
            <w:lang w:val="en-US" w:eastAsia="en-US"/>
          </w:rPr>
          <w:t>8.2</w:t>
        </w:r>
        <w:r>
          <w:rPr>
            <w:rStyle w:val="IndexLink"/>
            <w:rFonts w:cs="Times New Roman" w:ascii="Times New Roman" w:hAnsi="Times New Roman"/>
            <w:kern w:val="2"/>
            <w:szCs w:val="24"/>
            <w:lang w:val="en-US" w:eastAsia="en-US"/>
          </w:rPr>
          <w:tab/>
        </w:r>
        <w:r>
          <w:rPr>
            <w:rStyle w:val="IndexLink"/>
            <w:lang w:val="en-US" w:eastAsia="en-US"/>
          </w:rPr>
          <w:t xml:space="preserve">Operations </w:t>
        </w:r>
        <w:r>
          <w:rPr>
            <w:rStyle w:val="IndexLink"/>
            <w:lang w:val="en-US" w:eastAsia="en-US"/>
          </w:rPr>
          <w:t>操作</w:t>
        </w:r>
        <w:r>
          <w:rPr>
            <w:rStyle w:val="IndexLink"/>
            <w:lang w:val="en-US" w:eastAsia="en-US"/>
          </w:rPr>
          <w:tab/>
          <w:t>30</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19">
        <w:r>
          <w:rPr>
            <w:rStyle w:val="IndexLink"/>
            <w:lang w:val="en-US" w:eastAsia="en-US"/>
          </w:rPr>
          <w:t>8.3</w:t>
        </w:r>
        <w:r>
          <w:rPr>
            <w:rStyle w:val="IndexLink"/>
            <w:rFonts w:cs="Times New Roman" w:ascii="Times New Roman" w:hAnsi="Times New Roman"/>
            <w:kern w:val="2"/>
            <w:szCs w:val="24"/>
            <w:lang w:val="en-US" w:eastAsia="en-US"/>
          </w:rPr>
          <w:tab/>
        </w:r>
        <w:r>
          <w:rPr>
            <w:rStyle w:val="IndexLink"/>
            <w:lang w:val="en-US" w:eastAsia="en-US"/>
          </w:rPr>
          <w:t xml:space="preserve">Localization </w:t>
        </w:r>
        <w:r>
          <w:rPr>
            <w:rStyle w:val="IndexLink"/>
            <w:lang w:val="en-US" w:eastAsia="en-US"/>
          </w:rPr>
          <w:t>本地化</w:t>
        </w:r>
        <w:r>
          <w:rPr>
            <w:rStyle w:val="IndexLink"/>
            <w:lang w:val="en-US" w:eastAsia="en-US"/>
          </w:rPr>
          <w:tab/>
          <w:t>30</w:t>
        </w:r>
      </w:hyperlink>
    </w:p>
    <w:p>
      <w:pPr>
        <w:pStyle w:val="Contents1"/>
        <w:tabs>
          <w:tab w:val="left" w:pos="453" w:leader="none"/>
          <w:tab w:val="right" w:pos="9016" w:leader="dot"/>
        </w:tabs>
        <w:rPr>
          <w:rFonts w:ascii="Times New Roman" w:hAnsi="Times New Roman" w:cs="Times New Roman"/>
          <w:kern w:val="2"/>
          <w:szCs w:val="24"/>
          <w:lang w:val="en-US" w:eastAsia="en-US"/>
        </w:rPr>
      </w:pPr>
      <w:hyperlink w:anchor="__RefHeading___Toc104813520">
        <w:r>
          <w:rPr>
            <w:rStyle w:val="IndexLink"/>
            <w:lang w:val="en-US" w:eastAsia="en-US"/>
          </w:rPr>
          <w:t>9</w:t>
        </w:r>
        <w:r>
          <w:rPr>
            <w:rStyle w:val="IndexLink"/>
            <w:rFonts w:cs="Times New Roman" w:ascii="Times New Roman" w:hAnsi="Times New Roman"/>
            <w:kern w:val="2"/>
            <w:szCs w:val="24"/>
            <w:lang w:val="en-US" w:eastAsia="en-US"/>
          </w:rPr>
          <w:tab/>
        </w:r>
        <w:r>
          <w:rPr>
            <w:rStyle w:val="IndexLink"/>
            <w:lang w:val="en-US" w:eastAsia="en-US"/>
          </w:rPr>
          <w:t xml:space="preserve">Requirements Classification </w:t>
        </w:r>
        <w:r>
          <w:rPr>
            <w:rStyle w:val="IndexLink"/>
            <w:lang w:val="en-US" w:eastAsia="en-US"/>
          </w:rPr>
          <w:t>需求分级</w:t>
        </w:r>
        <w:r>
          <w:rPr>
            <w:rStyle w:val="IndexLink"/>
            <w:lang w:val="en-US" w:eastAsia="en-US"/>
          </w:rPr>
          <w:tab/>
          <w:t>30</w:t>
        </w:r>
      </w:hyperlink>
    </w:p>
    <w:p>
      <w:pPr>
        <w:pStyle w:val="Contents1"/>
        <w:tabs>
          <w:tab w:val="left" w:pos="794" w:leader="none"/>
          <w:tab w:val="right" w:pos="9016" w:leader="dot"/>
        </w:tabs>
        <w:rPr>
          <w:rFonts w:ascii="Times New Roman" w:hAnsi="Times New Roman" w:cs="Times New Roman"/>
          <w:kern w:val="2"/>
          <w:szCs w:val="24"/>
          <w:lang w:val="en-US" w:eastAsia="en-US"/>
        </w:rPr>
      </w:pPr>
      <w:hyperlink w:anchor="__RefHeading___Toc104813521">
        <w:r>
          <w:rPr>
            <w:rStyle w:val="IndexLink"/>
            <w:lang w:val="en-US" w:eastAsia="en-US"/>
          </w:rPr>
          <w:t>10</w:t>
        </w:r>
        <w:r>
          <w:rPr>
            <w:rStyle w:val="IndexLink"/>
            <w:rFonts w:cs="Times New Roman" w:ascii="Times New Roman" w:hAnsi="Times New Roman"/>
            <w:kern w:val="2"/>
            <w:szCs w:val="24"/>
            <w:lang w:val="en-US" w:eastAsia="en-US"/>
          </w:rPr>
          <w:tab/>
        </w:r>
        <w:r>
          <w:rPr>
            <w:rStyle w:val="IndexLink"/>
            <w:lang w:val="en-US" w:eastAsia="en-US"/>
          </w:rPr>
          <w:t xml:space="preserve">Issues To Be Determined </w:t>
        </w:r>
        <w:r>
          <w:rPr>
            <w:rStyle w:val="IndexLink"/>
            <w:lang w:val="en-US" w:eastAsia="en-US"/>
          </w:rPr>
          <w:t>待确定问题</w:t>
        </w:r>
        <w:r>
          <w:rPr>
            <w:rStyle w:val="IndexLink"/>
            <w:lang w:val="en-US" w:eastAsia="en-US"/>
          </w:rPr>
          <w:tab/>
          <w:t>31</w:t>
        </w:r>
      </w:hyperlink>
    </w:p>
    <w:p>
      <w:pPr>
        <w:pStyle w:val="Contents1"/>
        <w:tabs>
          <w:tab w:val="left" w:pos="794" w:leader="none"/>
          <w:tab w:val="right" w:pos="9016" w:leader="dot"/>
        </w:tabs>
        <w:rPr>
          <w:rFonts w:ascii="Times New Roman" w:hAnsi="Times New Roman" w:cs="Times New Roman"/>
          <w:kern w:val="2"/>
          <w:szCs w:val="24"/>
          <w:lang w:val="en-US" w:eastAsia="en-US"/>
        </w:rPr>
      </w:pPr>
      <w:hyperlink w:anchor="__RefHeading___Toc104813522">
        <w:r>
          <w:rPr>
            <w:rStyle w:val="IndexLink"/>
            <w:lang w:val="en-US" w:eastAsia="en-US"/>
          </w:rPr>
          <w:t>11</w:t>
        </w:r>
        <w:r>
          <w:rPr>
            <w:rStyle w:val="IndexLink"/>
            <w:rFonts w:cs="Times New Roman" w:ascii="Times New Roman" w:hAnsi="Times New Roman"/>
            <w:kern w:val="2"/>
            <w:szCs w:val="24"/>
            <w:lang w:val="en-US" w:eastAsia="en-US"/>
          </w:rPr>
          <w:tab/>
        </w:r>
        <w:r>
          <w:rPr>
            <w:rStyle w:val="IndexLink"/>
            <w:lang w:val="en-US" w:eastAsia="en-US"/>
          </w:rPr>
          <w:t xml:space="preserve">Appendix </w:t>
        </w:r>
        <w:r>
          <w:rPr>
            <w:rStyle w:val="IndexLink"/>
            <w:lang w:val="en-US" w:eastAsia="en-US"/>
          </w:rPr>
          <w:t>附录</w:t>
        </w:r>
        <w:r>
          <w:rPr>
            <w:rStyle w:val="IndexLink"/>
            <w:lang w:val="en-US" w:eastAsia="en-US"/>
          </w:rPr>
          <w:tab/>
          <w:t>31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23">
        <w:r>
          <w:rPr>
            <w:rStyle w:val="IndexLink"/>
            <w:lang w:val="en-US" w:eastAsia="en-US"/>
          </w:rPr>
          <w:t>11.1</w:t>
        </w:r>
        <w:r>
          <w:rPr>
            <w:rStyle w:val="IndexLink"/>
            <w:rFonts w:cs="Times New Roman" w:ascii="Times New Roman" w:hAnsi="Times New Roman"/>
            <w:kern w:val="2"/>
            <w:szCs w:val="24"/>
            <w:lang w:val="en-US" w:eastAsia="en-US"/>
          </w:rPr>
          <w:tab/>
        </w:r>
        <w:r>
          <w:rPr>
            <w:rStyle w:val="IndexLink"/>
            <w:lang w:val="en-US" w:eastAsia="en-US"/>
          </w:rPr>
          <w:t xml:space="preserve">Appendix A  </w:t>
        </w:r>
        <w:r>
          <w:rPr>
            <w:rStyle w:val="IndexLink"/>
            <w:lang w:val="en-US" w:eastAsia="en-US"/>
          </w:rPr>
          <w:t>附录</w:t>
        </w:r>
        <w:r>
          <w:rPr>
            <w:rStyle w:val="IndexLink"/>
            <w:lang w:val="en-US" w:eastAsia="en-US"/>
          </w:rPr>
          <w:t xml:space="preserve">A  Feasibility Analysis Results </w:t>
        </w:r>
        <w:r>
          <w:rPr>
            <w:rStyle w:val="IndexLink"/>
            <w:lang w:val="en-US" w:eastAsia="en-US"/>
          </w:rPr>
          <w:t>可行性分析结果</w:t>
        </w:r>
        <w:r>
          <w:rPr>
            <w:rStyle w:val="IndexLink"/>
            <w:lang w:val="en-US" w:eastAsia="en-US"/>
          </w:rPr>
          <w:tab/>
          <w:t>31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24">
        <w:r>
          <w:rPr>
            <w:rStyle w:val="IndexLink"/>
            <w:lang w:val="en-US" w:eastAsia="en-US"/>
          </w:rPr>
          <w:t>11.2</w:t>
        </w:r>
        <w:r>
          <w:rPr>
            <w:rStyle w:val="IndexLink"/>
            <w:rFonts w:cs="Times New Roman" w:ascii="Times New Roman" w:hAnsi="Times New Roman"/>
            <w:kern w:val="2"/>
            <w:szCs w:val="24"/>
            <w:lang w:val="en-US" w:eastAsia="en-US"/>
          </w:rPr>
          <w:tab/>
        </w:r>
        <w:r>
          <w:rPr>
            <w:rStyle w:val="IndexLink"/>
            <w:lang w:val="en-US" w:eastAsia="en-US"/>
          </w:rPr>
          <w:t>本软件所使用的外部环境提供的通用接口</w:t>
        </w:r>
        <w:r>
          <w:rPr>
            <w:rStyle w:val="IndexLink"/>
            <w:lang w:val="en-US" w:eastAsia="en-US"/>
          </w:rPr>
          <w:tab/>
          <w:t>31</w:t>
        </w:r>
      </w:hyperlink>
    </w:p>
    <w:p>
      <w:pPr>
        <w:pStyle w:val="Contents2"/>
        <w:tabs>
          <w:tab w:val="left" w:pos="794" w:leader="none"/>
          <w:tab w:val="right" w:pos="9016" w:leader="dot"/>
        </w:tabs>
        <w:rPr>
          <w:rFonts w:ascii="Times New Roman" w:hAnsi="Times New Roman" w:cs="Times New Roman"/>
          <w:kern w:val="2"/>
          <w:szCs w:val="24"/>
          <w:lang w:val="en-US" w:eastAsia="en-US"/>
        </w:rPr>
      </w:pPr>
      <w:hyperlink w:anchor="__RefHeading___Toc104813525">
        <w:r>
          <w:rPr>
            <w:rStyle w:val="IndexLink"/>
            <w:lang w:val="en-US" w:eastAsia="en-US"/>
          </w:rPr>
          <w:t>11.3</w:t>
        </w:r>
        <w:r>
          <w:rPr>
            <w:rStyle w:val="IndexLink"/>
            <w:rFonts w:cs="Times New Roman" w:ascii="Times New Roman" w:hAnsi="Times New Roman"/>
            <w:kern w:val="2"/>
            <w:szCs w:val="24"/>
            <w:lang w:val="en-US" w:eastAsia="en-US"/>
          </w:rPr>
          <w:tab/>
        </w:r>
        <w:r>
          <w:rPr>
            <w:rStyle w:val="IndexLink"/>
            <w:lang w:val="en-US" w:eastAsia="en-US"/>
          </w:rPr>
          <w:t>本文相关的背景知识</w:t>
        </w:r>
        <w:r>
          <w:rPr>
            <w:rStyle w:val="IndexLink"/>
            <w:lang w:val="en-US" w:eastAsia="en-US"/>
          </w:rPr>
          <w:tab/>
          <w:t>31</w:t>
        </w:r>
      </w:hyperlink>
    </w:p>
    <w:p>
      <w:pPr>
        <w:pStyle w:val="Contents3"/>
        <w:tabs>
          <w:tab w:val="left" w:pos="1680" w:leader="none"/>
          <w:tab w:val="right" w:pos="9016" w:leader="dot"/>
        </w:tabs>
        <w:rPr>
          <w:rFonts w:ascii="Times New Roman" w:hAnsi="Times New Roman" w:cs="Times New Roman"/>
          <w:kern w:val="2"/>
          <w:szCs w:val="24"/>
          <w:lang w:val="en-US" w:eastAsia="en-US"/>
        </w:rPr>
      </w:pPr>
      <w:hyperlink w:anchor="__RefHeading___Toc104813526">
        <w:r>
          <w:rPr>
            <w:rStyle w:val="IndexLink"/>
            <w:lang w:val="en-US" w:eastAsia="en-US"/>
          </w:rPr>
          <w:t>11.3.1</w:t>
        </w:r>
        <w:r>
          <w:rPr>
            <w:rStyle w:val="IndexLink"/>
            <w:rFonts w:cs="Times New Roman" w:ascii="Times New Roman" w:hAnsi="Times New Roman"/>
            <w:kern w:val="2"/>
            <w:szCs w:val="24"/>
            <w:lang w:val="en-US" w:eastAsia="en-US"/>
          </w:rPr>
          <w:tab/>
        </w:r>
        <w:r>
          <w:rPr>
            <w:rStyle w:val="IndexLink"/>
            <w:lang w:val="en-US" w:eastAsia="en-US"/>
          </w:rPr>
          <w:t>流的定义和判断</w:t>
        </w:r>
        <w:r>
          <w:rPr>
            <w:rStyle w:val="IndexLink"/>
            <w:lang w:val="en-US" w:eastAsia="en-US"/>
          </w:rPr>
          <w:tab/>
          <w:t>31</w:t>
        </w:r>
      </w:hyperlink>
      <w:r>
        <w:fldChar w:fldCharType="end"/>
      </w:r>
    </w:p>
    <w:p>
      <w:pPr>
        <w:pStyle w:val="Style31"/>
        <w:rPr>
          <w:rFonts w:ascii="Times New Roman" w:hAnsi="Times New Roman" w:cs="Times New Roman"/>
          <w:kern w:val="2"/>
          <w:szCs w:val="24"/>
          <w:lang w:val="en-US" w:eastAsia="en-US"/>
        </w:rPr>
      </w:pPr>
      <w:r>
        <w:rPr>
          <w:rFonts w:cs="Times New Roman" w:ascii="Times New Roman" w:hAnsi="Times New Roman"/>
          <w:kern w:val="2"/>
          <w:szCs w:val="24"/>
          <w:lang w:val="en-US" w:eastAsia="en-US"/>
        </w:rPr>
      </w:r>
      <w:r>
        <w:br w:type="page"/>
      </w:r>
    </w:p>
    <w:p>
      <w:pPr>
        <w:pStyle w:val="Style27"/>
        <w:rPr/>
      </w:pPr>
      <w:r>
        <w:rPr/>
        <w:t xml:space="preserve">Table List </w:t>
      </w:r>
      <w:r>
        <w:rPr/>
        <w:t>表目录</w:t>
      </w:r>
    </w:p>
    <w:p>
      <w:pPr>
        <w:pStyle w:val="Contents1"/>
        <w:tabs>
          <w:tab w:val="right" w:pos="9016" w:leader="dot"/>
        </w:tabs>
        <w:rPr>
          <w:rFonts w:ascii="Times New Roman" w:hAnsi="Times New Roman" w:cs="Times New Roman"/>
          <w:kern w:val="2"/>
          <w:szCs w:val="24"/>
          <w:lang w:val="en-US" w:eastAsia="en-US"/>
        </w:rPr>
      </w:pPr>
      <w:r>
        <w:fldChar w:fldCharType="begin"/>
      </w:r>
      <w:r>
        <w:instrText> TOC \t "表号去除自动编号,1,表号,1,table description,1" </w:instrText>
      </w:r>
      <w:r>
        <w:fldChar w:fldCharType="separate"/>
      </w:r>
      <w:r>
        <w:rPr>
          <w:rFonts w:eastAsia="黑体;SimHei"/>
          <w:lang w:val="en-US" w:eastAsia="en-US"/>
        </w:rPr>
        <w:t>表</w:t>
      </w:r>
      <w:r>
        <w:rPr>
          <w:rFonts w:eastAsia="黑体;SimHei"/>
          <w:lang w:val="en-US" w:eastAsia="en-US"/>
        </w:rPr>
        <w:t>1</w:t>
      </w:r>
      <w:r>
        <w:rPr>
          <w:lang w:val="en-US" w:eastAsia="en-US"/>
        </w:rPr>
        <w:t xml:space="preserve"> UDP V5</w:t>
      </w:r>
      <w:r>
        <w:rPr>
          <w:lang w:val="en-US" w:eastAsia="en-US"/>
        </w:rPr>
        <w:t>格式表</w:t>
      </w:r>
      <w:r>
        <w:rPr>
          <w:lang w:val="en-US" w:eastAsia="en-US"/>
        </w:rPr>
        <w:tab/>
      </w:r>
      <w:hyperlink w:anchor="__RefHeading___Toc90450748">
        <w:r>
          <w:rPr>
            <w:rStyle w:val="IndexLink"/>
            <w:lang w:val="en-US" w:eastAsia="en-US"/>
          </w:rPr>
          <w:t>18</w:t>
        </w:r>
      </w:hyperlink>
    </w:p>
    <w:p>
      <w:pPr>
        <w:pStyle w:val="Contents1"/>
        <w:tabs>
          <w:tab w:val="right" w:pos="9016" w:leader="dot"/>
        </w:tabs>
        <w:rPr>
          <w:rFonts w:ascii="Times New Roman" w:hAnsi="Times New Roman" w:cs="Times New Roman"/>
          <w:kern w:val="2"/>
          <w:szCs w:val="24"/>
          <w:lang w:val="en-US" w:eastAsia="en-US"/>
        </w:rPr>
      </w:pPr>
      <w:r>
        <w:rPr>
          <w:rFonts w:eastAsia="黑体;SimHei"/>
          <w:lang w:val="en-US" w:eastAsia="en-US"/>
        </w:rPr>
        <w:t>表</w:t>
      </w:r>
      <w:r>
        <w:rPr>
          <w:rFonts w:eastAsia="黑体;SimHei"/>
          <w:lang w:val="en-US" w:eastAsia="en-US"/>
        </w:rPr>
        <w:t>2</w:t>
      </w:r>
      <w:r>
        <w:rPr>
          <w:lang w:val="en-US" w:eastAsia="en-US"/>
        </w:rPr>
        <w:t xml:space="preserve"> UDP V5</w:t>
      </w:r>
      <w:r>
        <w:rPr>
          <w:lang w:val="en-US" w:eastAsia="en-US"/>
        </w:rPr>
        <w:t>报文格式</w:t>
      </w:r>
      <w:r>
        <w:rPr>
          <w:lang w:val="en-US" w:eastAsia="en-US"/>
        </w:rPr>
        <w:tab/>
      </w:r>
      <w:hyperlink w:anchor="__RefHeading___Toc90450749">
        <w:r>
          <w:rPr>
            <w:rStyle w:val="IndexLink"/>
            <w:lang w:val="en-US" w:eastAsia="en-US"/>
          </w:rPr>
          <w:t>19</w:t>
        </w:r>
      </w:hyperlink>
    </w:p>
    <w:p>
      <w:pPr>
        <w:pStyle w:val="Contents1"/>
        <w:tabs>
          <w:tab w:val="right" w:pos="9016" w:leader="dot"/>
        </w:tabs>
        <w:rPr>
          <w:rFonts w:ascii="Times New Roman" w:hAnsi="Times New Roman" w:cs="Times New Roman"/>
          <w:kern w:val="2"/>
          <w:szCs w:val="24"/>
          <w:lang w:val="en-US" w:eastAsia="en-US"/>
        </w:rPr>
      </w:pPr>
      <w:r>
        <w:rPr>
          <w:rFonts w:cs="Arial"/>
          <w:b/>
          <w:bCs/>
          <w:lang w:val="en-US" w:eastAsia="en-US"/>
        </w:rPr>
        <w:t>display</w:t>
      </w:r>
      <w:r>
        <w:rPr>
          <w:rFonts w:cs="Arial"/>
          <w:lang w:val="en-US" w:eastAsia="en-US"/>
        </w:rPr>
        <w:t xml:space="preserve"> </w:t>
      </w:r>
      <w:r>
        <w:rPr>
          <w:rFonts w:cs="Arial"/>
          <w:b/>
          <w:bCs/>
          <w:lang w:val="en-US" w:eastAsia="en-US"/>
        </w:rPr>
        <w:t>nat</w:t>
      </w:r>
      <w:r>
        <w:rPr>
          <w:lang w:val="en-US" w:eastAsia="en-US"/>
        </w:rPr>
        <w:t>命令输出信息描述</w:t>
      </w:r>
      <w:r>
        <w:rPr>
          <w:highlight w:val="white"/>
          <w:lang w:val="en-US" w:eastAsia="en-US"/>
        </w:rPr>
        <w:t>（</w:t>
      </w:r>
      <w:r>
        <w:rPr>
          <w:color w:val="0000FF"/>
          <w:highlight w:val="white"/>
          <w:lang w:val="en-US" w:eastAsia="en-US"/>
        </w:rPr>
        <w:t>Table Description</w:t>
      </w:r>
      <w:r>
        <w:rPr>
          <w:highlight w:val="white"/>
          <w:lang w:val="en-US" w:eastAsia="en-US"/>
        </w:rPr>
        <w:t>）</w:t>
      </w:r>
      <w:r>
        <w:rPr>
          <w:lang w:val="en-US" w:eastAsia="en-US"/>
        </w:rPr>
        <w:tab/>
      </w:r>
      <w:hyperlink w:anchor="__RefHeading___Toc90450750">
        <w:r>
          <w:rPr>
            <w:rStyle w:val="IndexLink"/>
            <w:lang w:val="en-US" w:eastAsia="en-US"/>
          </w:rPr>
          <w:t>29</w:t>
        </w:r>
      </w:hyperlink>
    </w:p>
    <w:p>
      <w:pPr>
        <w:pStyle w:val="Style27"/>
        <w:rPr/>
      </w:pPr>
      <w:r>
        <w:rPr/>
        <w:t xml:space="preserve">Figure List </w:t>
      </w:r>
      <w:r>
        <w:fldChar w:fldCharType="end"/>
      </w:r>
      <w:r>
        <w:rPr/>
        <w:t>图目录</w:t>
      </w:r>
    </w:p>
    <w:p>
      <w:pPr>
        <w:pStyle w:val="Contents1"/>
        <w:tabs>
          <w:tab w:val="right" w:pos="9016" w:leader="dot"/>
        </w:tabs>
        <w:rPr>
          <w:rFonts w:ascii="Times New Roman" w:hAnsi="Times New Roman" w:cs="Times New Roman"/>
          <w:kern w:val="2"/>
          <w:szCs w:val="24"/>
          <w:lang w:val="en-US" w:eastAsia="en-US"/>
        </w:rPr>
      </w:pPr>
      <w:r>
        <w:fldChar w:fldCharType="begin"/>
      </w:r>
      <w:r>
        <w:instrText> TOC \t "图号去除自动编号,1,图号,1, figure description,1" </w:instrText>
      </w:r>
      <w:r>
        <w:fldChar w:fldCharType="separate"/>
      </w:r>
      <w:r>
        <w:rPr>
          <w:rFonts w:eastAsia="黑体;SimHei"/>
          <w:lang w:val="en-US" w:eastAsia="en-US"/>
        </w:rPr>
        <w:t>图</w:t>
      </w:r>
      <w:r>
        <w:rPr>
          <w:rFonts w:eastAsia="黑体;SimHei"/>
          <w:lang w:val="en-US" w:eastAsia="en-US"/>
        </w:rPr>
        <w:t>1</w:t>
      </w:r>
      <w:r>
        <w:rPr>
          <w:lang w:val="en-US" w:eastAsia="en-US"/>
        </w:rPr>
        <w:t xml:space="preserve"> NetStream</w:t>
      </w:r>
      <w:r>
        <w:rPr>
          <w:lang w:val="en-US" w:eastAsia="en-US"/>
        </w:rPr>
        <w:t>特性组网图</w:t>
      </w:r>
      <w:r>
        <w:rPr>
          <w:lang w:val="en-US" w:eastAsia="en-US"/>
        </w:rPr>
        <w:tab/>
      </w:r>
      <w:hyperlink w:anchor="__RefHeading___Toc90450746">
        <w:r>
          <w:rPr>
            <w:rStyle w:val="IndexLink"/>
            <w:lang w:val="en-US" w:eastAsia="en-US"/>
          </w:rPr>
          <w:t>9</w:t>
        </w:r>
      </w:hyperlink>
    </w:p>
    <w:p>
      <w:pPr>
        <w:pStyle w:val="Contents1"/>
        <w:tabs>
          <w:tab w:val="right" w:pos="9016" w:leader="dot"/>
        </w:tabs>
        <w:rPr>
          <w:rFonts w:ascii="Times New Roman" w:hAnsi="Times New Roman" w:cs="Times New Roman"/>
          <w:kern w:val="2"/>
          <w:szCs w:val="24"/>
          <w:lang w:val="en-US" w:eastAsia="en-US"/>
        </w:rPr>
      </w:pPr>
      <w:r>
        <w:rPr>
          <w:rFonts w:eastAsia="黑体;SimHei"/>
          <w:lang w:val="en-US" w:eastAsia="en-US"/>
        </w:rPr>
        <w:t>图</w:t>
      </w:r>
      <w:r>
        <w:rPr>
          <w:rFonts w:eastAsia="黑体;SimHei"/>
          <w:lang w:val="en-US" w:eastAsia="en-US"/>
        </w:rPr>
        <w:t>2</w:t>
      </w:r>
      <w:r>
        <w:rPr>
          <w:lang w:val="en-US" w:eastAsia="en-US"/>
        </w:rPr>
        <w:t xml:space="preserve"> NetStream</w:t>
      </w:r>
      <w:r>
        <w:rPr>
          <w:lang w:val="en-US" w:eastAsia="en-US"/>
        </w:rPr>
        <w:t>外部环境图</w:t>
      </w:r>
      <w:r>
        <w:rPr>
          <w:lang w:val="en-US" w:eastAsia="en-US"/>
        </w:rPr>
        <w:tab/>
      </w:r>
      <w:hyperlink w:anchor="__RefHeading___Toc90450747">
        <w:r>
          <w:rPr>
            <w:rStyle w:val="IndexLink"/>
            <w:lang w:val="en-US" w:eastAsia="en-US"/>
          </w:rPr>
          <w:t>10</w:t>
        </w:r>
      </w:hyperlink>
    </w:p>
    <w:p>
      <w:pPr>
        <w:pStyle w:val="Style29"/>
        <w:rPr>
          <w:rFonts w:ascii="Times New Roman" w:hAnsi="Times New Roman" w:cs="Times New Roman"/>
          <w:kern w:val="2"/>
          <w:szCs w:val="24"/>
          <w:lang w:val="en-US" w:eastAsia="en-US"/>
        </w:rPr>
      </w:pPr>
      <w:r>
        <w:rPr>
          <w:rFonts w:cs="Times New Roman" w:ascii="Times New Roman" w:hAnsi="Times New Roman"/>
          <w:kern w:val="2"/>
          <w:szCs w:val="24"/>
          <w:lang w:val="en-US" w:eastAsia="en-US"/>
        </w:rPr>
      </w:r>
      <w:r>
        <w:fldChar w:fldCharType="end"/>
      </w:r>
      <w:r>
        <w:br w:type="page"/>
      </w:r>
    </w:p>
    <w:p>
      <w:pPr>
        <w:pStyle w:val="Style29"/>
        <w:rPr/>
      </w:pPr>
      <w:r>
        <w:rPr/>
        <w:fldChar w:fldCharType="begin"/>
      </w:r>
      <w:r>
        <w:instrText> REF %E6%96%87%E6%A1%A3%E5%90%8D%E7%A7%B0 \h </w:instrText>
      </w:r>
      <w:r>
        <w:fldChar w:fldCharType="separate"/>
      </w:r>
      <w:r>
        <w:t>8070V100R005 NetStream Software Requirements Specification</w:t>
      </w:r>
      <w:r>
        <w:fldChar w:fldCharType="end"/>
      </w:r>
    </w:p>
    <w:p>
      <w:pPr>
        <w:pStyle w:val="Style25"/>
        <w:rPr/>
      </w:pPr>
      <w:r>
        <w:rPr/>
        <w:t xml:space="preserve">Keywords </w:t>
      </w:r>
      <w:r>
        <w:rPr/>
        <w:t>关键词：</w:t>
      </w:r>
      <w:r>
        <w:rPr>
          <w:rFonts w:ascii="宋体;SimSun" w:hAnsi="宋体;SimSun" w:cs="宋体;SimSun"/>
        </w:rPr>
        <w:t>网络流、</w:t>
      </w:r>
      <w:r>
        <w:rPr/>
        <w:t>IP</w:t>
      </w:r>
      <w:r>
        <w:rPr>
          <w:rFonts w:ascii="宋体;SimSun" w:hAnsi="宋体;SimSun" w:cs="宋体;SimSun"/>
        </w:rPr>
        <w:t>报文</w:t>
      </w:r>
    </w:p>
    <w:p>
      <w:pPr>
        <w:pStyle w:val="Style25"/>
        <w:rPr>
          <w:i/>
          <w:i/>
        </w:rPr>
      </w:pPr>
      <w:r>
        <w:rPr>
          <w:rFonts w:ascii="宋体;SimSun" w:hAnsi="宋体;SimSun" w:cs="宋体;SimSun"/>
          <w:i/>
          <w:iCs/>
          <w:color w:val="FF0000"/>
        </w:rPr>
        <w:t>点评：关键词是能够反映本文中心意思的常用词语，读者通过关键词可以大概了解本文的基本内容，同时也便于检索文档的内容。</w:t>
      </w:r>
    </w:p>
    <w:p>
      <w:pPr>
        <w:pStyle w:val="Style24"/>
        <w:rPr/>
      </w:pPr>
      <w:r>
        <w:rPr/>
        <w:t xml:space="preserve">Abstract  </w:t>
      </w:r>
      <w:r>
        <w:rPr/>
        <w:t>摘</w:t>
      </w:r>
      <w:r>
        <w:rPr>
          <w:rFonts w:eastAsia="Arial"/>
        </w:rPr>
        <w:t xml:space="preserve">    </w:t>
      </w:r>
      <w:r>
        <w:rPr/>
        <w:t>要：</w:t>
      </w:r>
      <w:r>
        <w:rPr>
          <w:rFonts w:ascii="宋体;SimSun" w:hAnsi="宋体;SimSun" w:cs="宋体;SimSun"/>
        </w:rPr>
        <w:t>本文描述</w:t>
      </w:r>
      <w:r>
        <w:rPr/>
        <w:t>8070</w:t>
      </w:r>
      <w:r>
        <w:rPr>
          <w:rFonts w:ascii="宋体;SimSun" w:hAnsi="宋体;SimSun" w:cs="宋体;SimSun"/>
        </w:rPr>
        <w:t>路由器软件中</w:t>
      </w:r>
      <w:r>
        <w:rPr/>
        <w:t>NetStream</w:t>
      </w:r>
      <w:r>
        <w:rPr>
          <w:rFonts w:ascii="宋体;SimSun" w:hAnsi="宋体;SimSun" w:cs="宋体;SimSun"/>
        </w:rPr>
        <w:t>软件特性的需求规格。</w:t>
      </w:r>
    </w:p>
    <w:p>
      <w:pPr>
        <w:pStyle w:val="Style24"/>
        <w:rPr/>
      </w:pPr>
      <w:r>
        <w:rPr>
          <w:rFonts w:ascii="宋体;SimSun" w:hAnsi="宋体;SimSun" w:cs="宋体;SimSun"/>
          <w:i/>
          <w:iCs/>
          <w:color w:val="FF0000"/>
        </w:rPr>
        <w:t>点评：用简短的语言对本文主要内容的概要性描述。</w:t>
      </w:r>
    </w:p>
    <w:p>
      <w:pPr>
        <w:pStyle w:val="Style24"/>
        <w:rPr/>
      </w:pPr>
      <w:r>
        <w:rPr/>
        <w:t xml:space="preserve">List of abbreviations </w:t>
      </w:r>
      <w:r>
        <w:rPr/>
        <w:t>缩略语清单：</w:t>
      </w:r>
      <w:r>
        <w:rPr>
          <w:rFonts w:eastAsia="Arial"/>
        </w:rPr>
        <w:t xml:space="preserve"> </w:t>
      </w:r>
    </w:p>
    <w:tbl>
      <w:tblPr>
        <w:tblW w:w="9126"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49" w:type="dxa"/>
          <w:bottom w:w="0" w:type="dxa"/>
          <w:right w:w="57" w:type="dxa"/>
        </w:tblCellMar>
      </w:tblPr>
      <w:tblGrid>
        <w:gridCol w:w="2455"/>
        <w:gridCol w:w="2937"/>
        <w:gridCol w:w="3734"/>
      </w:tblGrid>
      <w:tr>
        <w:trPr>
          <w:tblHeader w:val="true"/>
          <w:cantSplit w:val="true"/>
        </w:trPr>
        <w:tc>
          <w:tcPr>
            <w:tcW w:w="2455" w:type="dxa"/>
            <w:tcBorders>
              <w:top w:val="single" w:sz="6" w:space="0" w:color="000000"/>
              <w:left w:val="single" w:sz="6" w:space="0" w:color="000000"/>
              <w:bottom w:val="single" w:sz="6" w:space="0" w:color="000000"/>
              <w:insideH w:val="single" w:sz="6" w:space="0" w:color="000000"/>
            </w:tcBorders>
            <w:shd w:fill="C0C0C0" w:val="clear"/>
            <w:tcMar>
              <w:left w:w="49" w:type="dxa"/>
            </w:tcMar>
          </w:tcPr>
          <w:p>
            <w:pPr>
              <w:pStyle w:val="Char1"/>
              <w:rPr/>
            </w:pPr>
            <w:r>
              <w:rPr/>
              <w:t>Abbreviations</w:t>
            </w:r>
            <w:r>
              <w:rPr/>
              <w:t>缩略语</w:t>
            </w:r>
          </w:p>
        </w:tc>
        <w:tc>
          <w:tcPr>
            <w:tcW w:w="2937" w:type="dxa"/>
            <w:tcBorders>
              <w:top w:val="single" w:sz="6" w:space="0" w:color="000000"/>
              <w:left w:val="single" w:sz="6" w:space="0" w:color="000000"/>
              <w:bottom w:val="single" w:sz="6" w:space="0" w:color="000000"/>
              <w:insideH w:val="single" w:sz="6" w:space="0" w:color="000000"/>
            </w:tcBorders>
            <w:shd w:fill="C0C0C0" w:val="clear"/>
            <w:tcMar>
              <w:left w:w="49" w:type="dxa"/>
            </w:tcMar>
          </w:tcPr>
          <w:p>
            <w:pPr>
              <w:pStyle w:val="Char1"/>
              <w:rPr/>
            </w:pPr>
            <w:r>
              <w:rPr/>
              <w:t xml:space="preserve">Full spelling </w:t>
            </w:r>
            <w:r>
              <w:rPr/>
              <w:t>英文全名</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0C0C0" w:val="clear"/>
            <w:tcMar>
              <w:left w:w="49" w:type="dxa"/>
            </w:tcMar>
          </w:tcPr>
          <w:p>
            <w:pPr>
              <w:pStyle w:val="Char1"/>
              <w:rPr/>
            </w:pPr>
            <w:r>
              <w:rPr/>
              <w:t xml:space="preserve">Chinese explanation </w:t>
            </w:r>
            <w:r>
              <w:rPr/>
              <w:t>中文解释</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NSC</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pPr>
            <w:r>
              <w:rPr>
                <w:b w:val="false"/>
              </w:rPr>
              <w:t>NetStream Collector</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24"/>
              <w:rPr>
                <w:b w:val="false"/>
                <w:b w:val="false"/>
              </w:rPr>
            </w:pPr>
            <w:r>
              <w:rPr>
                <w:rFonts w:ascii="宋体;SimSun" w:hAnsi="宋体;SimSun" w:cs="宋体;SimSun"/>
                <w:b w:val="false"/>
              </w:rPr>
              <w:t>网络流数据收集器</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NDA</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NetStream Data Analyzer</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24"/>
              <w:rPr>
                <w:b w:val="false"/>
                <w:b w:val="false"/>
              </w:rPr>
            </w:pPr>
            <w:r>
              <w:rPr>
                <w:rFonts w:ascii="宋体;SimSun" w:hAnsi="宋体;SimSun" w:cs="宋体;SimSun"/>
                <w:b w:val="false"/>
              </w:rPr>
              <w:t>网络流数据分析器</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FIB</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Forwarding Information Block</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24"/>
              <w:rPr>
                <w:b w:val="false"/>
                <w:b w:val="false"/>
              </w:rPr>
            </w:pPr>
            <w:r>
              <w:rPr>
                <w:rFonts w:ascii="宋体;SimSun" w:hAnsi="宋体;SimSun" w:cs="宋体;SimSun"/>
                <w:b w:val="false"/>
              </w:rPr>
              <w:t>转发表</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PR</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24"/>
              <w:rPr>
                <w:b w:val="false"/>
                <w:b w:val="false"/>
              </w:rPr>
            </w:pPr>
            <w:r>
              <w:rPr>
                <w:b w:val="false"/>
              </w:rPr>
              <w:t>Policy Routing</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24"/>
              <w:rPr>
                <w:b w:val="false"/>
                <w:b w:val="false"/>
              </w:rPr>
            </w:pPr>
            <w:r>
              <w:rPr>
                <w:rFonts w:ascii="宋体;SimSun" w:hAnsi="宋体;SimSun" w:cs="宋体;SimSun"/>
                <w:b w:val="false"/>
              </w:rPr>
              <w:t>策略路由</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rPr/>
            </w:pPr>
            <w:r>
              <w:rPr/>
              <w:t>AS</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rPr/>
            </w:pPr>
            <w:r>
              <w:rPr/>
              <w:t>Autonomous System</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rFonts w:ascii="宋体;SimSun" w:hAnsi="宋体;SimSun" w:cs="宋体;SimSun"/>
              </w:rPr>
              <w:t>自治系统，在</w:t>
            </w:r>
            <w:r>
              <w:rPr/>
              <w:t>BGP</w:t>
            </w:r>
            <w:r>
              <w:rPr>
                <w:rFonts w:ascii="宋体;SimSun" w:hAnsi="宋体;SimSun" w:cs="宋体;SimSun"/>
              </w:rPr>
              <w:t>路由协议中应用</w:t>
            </w:r>
          </w:p>
        </w:tc>
      </w:tr>
      <w:tr>
        <w:trPr/>
        <w:tc>
          <w:tcPr>
            <w:tcW w:w="2455"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rPr/>
            </w:pPr>
            <w:r>
              <w:rPr/>
              <w:t>TOS</w:t>
            </w:r>
          </w:p>
        </w:tc>
        <w:tc>
          <w:tcPr>
            <w:tcW w:w="2937"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rPr/>
            </w:pPr>
            <w:r>
              <w:rPr/>
              <w:t>Type Of Service</w:t>
            </w:r>
          </w:p>
        </w:tc>
        <w:tc>
          <w:tcPr>
            <w:tcW w:w="3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rFonts w:ascii="宋体;SimSun" w:hAnsi="宋体;SimSun" w:cs="宋体;SimSun"/>
              </w:rPr>
              <w:t>服务类型，在</w:t>
            </w:r>
            <w:r>
              <w:rPr/>
              <w:t>IP</w:t>
            </w:r>
            <w:r>
              <w:rPr>
                <w:rFonts w:ascii="宋体;SimSun" w:hAnsi="宋体;SimSun" w:cs="宋体;SimSun"/>
              </w:rPr>
              <w:t>报文头中的标志，用来进行流量控制</w:t>
            </w:r>
          </w:p>
        </w:tc>
      </w:tr>
    </w:tbl>
    <w:p>
      <w:pPr>
        <w:pStyle w:val="Style35"/>
        <w:rPr>
          <w:rStyle w:val="Char"/>
          <w:b w:val="false"/>
          <w:b w:val="false"/>
          <w:i/>
          <w:i/>
          <w:iCs/>
          <w:color w:val="FF0000"/>
        </w:rPr>
      </w:pPr>
      <w:r>
        <w:rPr>
          <w:rStyle w:val="Char"/>
          <w:b w:val="false"/>
          <w:i/>
          <w:iCs/>
          <w:color w:val="FF0000"/>
        </w:rPr>
        <w:t>点评：对本文所用缩略语进行说明，要求提供每个缩略语的英文全名和中文解释。</w:t>
      </w:r>
    </w:p>
    <w:p>
      <w:pPr>
        <w:pStyle w:val="Normal"/>
        <w:rPr>
          <w:rStyle w:val="Char"/>
          <w:b w:val="false"/>
          <w:b w:val="false"/>
          <w:i/>
          <w:i/>
          <w:iCs/>
          <w:color w:val="FF0000"/>
          <w:sz w:val="21"/>
          <w:szCs w:val="21"/>
        </w:rPr>
      </w:pPr>
      <w:r>
        <w:rPr/>
      </w:r>
      <w:r>
        <w:br w:type="page"/>
      </w:r>
    </w:p>
    <w:p>
      <w:pPr>
        <w:pStyle w:val="Heading1"/>
        <w:numPr>
          <w:ilvl w:val="0"/>
          <w:numId w:val="1"/>
        </w:numPr>
        <w:ind w:left="360" w:hanging="360"/>
        <w:rPr/>
      </w:pPr>
      <w:bookmarkStart w:id="1" w:name="__RefHeading___Toc104813477"/>
      <w:bookmarkEnd w:id="1"/>
      <w:r>
        <w:rPr/>
        <w:t>I</w:t>
      </w:r>
      <w:r>
        <w:rPr/>
        <w:t xml:space="preserve">ntroduction  </w:t>
      </w:r>
      <w:r>
        <w:rPr/>
        <w:t>简介</w:t>
      </w:r>
    </w:p>
    <w:p>
      <w:pPr>
        <w:pStyle w:val="Heading2"/>
        <w:numPr>
          <w:ilvl w:val="1"/>
          <w:numId w:val="1"/>
        </w:numPr>
        <w:ind w:left="360" w:hanging="360"/>
        <w:rPr/>
      </w:pPr>
      <w:bookmarkStart w:id="2" w:name="__RefHeading___Toc104813478"/>
      <w:bookmarkEnd w:id="2"/>
      <w:r>
        <w:rPr/>
        <w:t xml:space="preserve">Purpose  </w:t>
      </w:r>
      <w:r>
        <w:rPr/>
        <w:t>目的</w:t>
      </w:r>
    </w:p>
    <w:p>
      <w:pPr>
        <w:pStyle w:val="Char2"/>
        <w:ind w:firstLine="420"/>
        <w:rPr/>
      </w:pPr>
      <w:r>
        <w:rPr/>
        <w:t>这部分要描述文档的目的。应该指明读者。说明本需求文档描述了哪个产品的软件需求。</w:t>
      </w:r>
      <w:r>
        <w:rPr>
          <w:rStyle w:val="Style6"/>
          <w:i/>
          <w:vanish w:val="false"/>
          <w:color w:val="000000"/>
        </w:rPr>
        <w:commentReference w:id="0"/>
      </w:r>
    </w:p>
    <w:p>
      <w:pPr>
        <w:pStyle w:val="Style35"/>
        <w:rPr/>
      </w:pPr>
      <w:r>
        <w:rPr>
          <w:rFonts w:ascii="宋体;SimSun" w:hAnsi="宋体;SimSun" w:cs="宋体;SimSun"/>
        </w:rPr>
        <w:t>本文阐述了</w:t>
      </w:r>
      <w:r>
        <w:rPr/>
        <w:t>8070V100R005</w:t>
      </w:r>
      <w:r>
        <w:rPr>
          <w:rFonts w:ascii="宋体;SimSun" w:hAnsi="宋体;SimSun" w:cs="宋体;SimSun"/>
        </w:rPr>
        <w:t>路由器主机软件中</w:t>
      </w:r>
      <w:r>
        <w:rPr/>
        <w:t>NetStream</w:t>
      </w:r>
      <w:r>
        <w:rPr>
          <w:rFonts w:ascii="宋体;SimSun" w:hAnsi="宋体;SimSun" w:cs="宋体;SimSun"/>
        </w:rPr>
        <w:t>软件特性的开发需求。用于指导</w:t>
      </w:r>
      <w:r>
        <w:rPr/>
        <w:t>NetStream</w:t>
      </w:r>
      <w:r>
        <w:rPr>
          <w:rFonts w:ascii="宋体;SimSun" w:hAnsi="宋体;SimSun" w:cs="宋体;SimSun"/>
        </w:rPr>
        <w:t>项目的开发人员进行设计、开发和测试，是整个项目后续工作的基础。</w:t>
      </w:r>
    </w:p>
    <w:p>
      <w:pPr>
        <w:pStyle w:val="Heading2"/>
        <w:numPr>
          <w:ilvl w:val="1"/>
          <w:numId w:val="1"/>
        </w:numPr>
        <w:ind w:left="360" w:hanging="360"/>
        <w:rPr/>
      </w:pPr>
      <w:bookmarkStart w:id="3" w:name="__RefHeading___Toc104813479"/>
      <w:bookmarkEnd w:id="3"/>
      <w:r>
        <w:rPr/>
        <w:t xml:space="preserve">Scope  </w:t>
      </w:r>
      <w:r>
        <w:rPr/>
        <w:t>范围</w:t>
      </w:r>
    </w:p>
    <w:p>
      <w:pPr>
        <w:pStyle w:val="Char2"/>
        <w:ind w:firstLine="420"/>
        <w:rPr/>
      </w:pPr>
      <w:r>
        <w:rPr/>
        <w:t>本节应描述文档所包括和不包括的内容。</w:t>
      </w:r>
    </w:p>
    <w:p>
      <w:pPr>
        <w:pStyle w:val="Style35"/>
        <w:rPr>
          <w:i/>
          <w:i/>
          <w:iCs/>
          <w:color w:val="0000FF"/>
        </w:rPr>
      </w:pPr>
      <w:r>
        <w:rPr>
          <w:rFonts w:ascii="宋体;SimSun" w:hAnsi="宋体;SimSun" w:cs="宋体;SimSun"/>
        </w:rPr>
        <w:t>本项目输出产品名称为</w:t>
      </w:r>
      <w:r>
        <w:rPr>
          <w:rFonts w:eastAsia="Arial"/>
        </w:rPr>
        <w:t xml:space="preserve"> </w:t>
      </w:r>
      <w:r>
        <w:rPr/>
        <w:t>NetStream</w:t>
      </w:r>
      <w:r>
        <w:rPr>
          <w:rFonts w:ascii="宋体;SimSun" w:hAnsi="宋体;SimSun" w:cs="宋体;SimSun"/>
        </w:rPr>
        <w:t>，是</w:t>
      </w:r>
      <w:r>
        <w:rPr/>
        <w:t>NE16</w:t>
      </w:r>
      <w:r>
        <w:rPr>
          <w:rFonts w:ascii="宋体;SimSun" w:hAnsi="宋体;SimSun" w:cs="宋体;SimSun"/>
        </w:rPr>
        <w:t>产品的</w:t>
      </w:r>
      <w:r>
        <w:rPr/>
        <w:t>8070 V100R005</w:t>
      </w:r>
      <w:r>
        <w:rPr>
          <w:rFonts w:ascii="宋体;SimSun" w:hAnsi="宋体;SimSun" w:cs="宋体;SimSun"/>
        </w:rPr>
        <w:t>版本的一个软件特性模块，在这个特性模块中将实现以下特性：</w:t>
      </w:r>
    </w:p>
    <w:p>
      <w:pPr>
        <w:pStyle w:val="Style35"/>
        <w:rPr/>
      </w:pPr>
      <w:r>
        <w:rPr/>
        <w:t>1</w:t>
      </w:r>
      <w:r>
        <w:rPr>
          <w:rFonts w:ascii="宋体;SimSun" w:hAnsi="宋体;SimSun" w:cs="宋体;SimSun"/>
        </w:rPr>
        <w:t>、支持对输入</w:t>
      </w:r>
      <w:r>
        <w:rPr/>
        <w:t>IP</w:t>
      </w:r>
      <w:r>
        <w:rPr>
          <w:rFonts w:ascii="宋体;SimSun" w:hAnsi="宋体;SimSun" w:cs="宋体;SimSun"/>
        </w:rPr>
        <w:t>报文按网络流分类统计。</w:t>
      </w:r>
    </w:p>
    <w:p>
      <w:pPr>
        <w:pStyle w:val="Style35"/>
        <w:rPr/>
      </w:pPr>
      <w:r>
        <w:rPr/>
        <w:t>2</w:t>
      </w:r>
      <w:r>
        <w:rPr>
          <w:rFonts w:ascii="宋体;SimSun" w:hAnsi="宋体;SimSun" w:cs="宋体;SimSun"/>
        </w:rPr>
        <w:t>、支持对输出</w:t>
      </w:r>
      <w:r>
        <w:rPr/>
        <w:t>IP</w:t>
      </w:r>
      <w:r>
        <w:rPr>
          <w:rFonts w:ascii="宋体;SimSun" w:hAnsi="宋体;SimSun" w:cs="宋体;SimSun"/>
        </w:rPr>
        <w:t>报文按网络流分类统计。</w:t>
      </w:r>
    </w:p>
    <w:p>
      <w:pPr>
        <w:pStyle w:val="Style35"/>
        <w:rPr/>
      </w:pPr>
      <w:r>
        <w:rPr/>
        <w:t>3</w:t>
      </w:r>
      <w:r>
        <w:rPr>
          <w:rFonts w:ascii="宋体;SimSun" w:hAnsi="宋体;SimSun" w:cs="宋体;SimSun"/>
        </w:rPr>
        <w:t>、支持</w:t>
      </w:r>
      <w:r>
        <w:rPr>
          <w:rFonts w:ascii="宋体;SimSun" w:hAnsi="宋体;SimSun" w:cs="宋体;SimSun"/>
          <w:lang w:val="en-GB"/>
        </w:rPr>
        <w:t>网络流定时老化</w:t>
      </w:r>
      <w:r>
        <w:rPr>
          <w:rFonts w:ascii="宋体;SimSun" w:hAnsi="宋体;SimSun" w:cs="宋体;SimSun"/>
        </w:rPr>
        <w:t>。</w:t>
      </w:r>
    </w:p>
    <w:p>
      <w:pPr>
        <w:pStyle w:val="Style35"/>
        <w:rPr/>
      </w:pPr>
      <w:r>
        <w:rPr/>
        <w:t>4</w:t>
      </w:r>
      <w:r>
        <w:rPr>
          <w:rFonts w:ascii="宋体;SimSun" w:hAnsi="宋体;SimSun" w:cs="宋体;SimSun"/>
        </w:rPr>
        <w:t>、支持按</w:t>
      </w:r>
      <w:r>
        <w:rPr/>
        <w:t>UDP V5.00</w:t>
      </w:r>
      <w:r>
        <w:rPr>
          <w:rFonts w:ascii="宋体;SimSun" w:hAnsi="宋体;SimSun" w:cs="宋体;SimSun"/>
        </w:rPr>
        <w:t>格式输出统计信息。</w:t>
      </w:r>
    </w:p>
    <w:p>
      <w:pPr>
        <w:pStyle w:val="Style35"/>
        <w:rPr/>
      </w:pPr>
      <w:r>
        <w:rPr/>
        <w:t>5</w:t>
      </w:r>
      <w:r>
        <w:rPr>
          <w:rFonts w:ascii="宋体;SimSun" w:hAnsi="宋体;SimSun" w:cs="宋体;SimSun"/>
        </w:rPr>
        <w:t>、输出网络流统计时支持防火墙的快速处理。</w:t>
      </w:r>
    </w:p>
    <w:p>
      <w:pPr>
        <w:pStyle w:val="Style35"/>
        <w:rPr/>
      </w:pPr>
      <w:r>
        <w:rPr/>
        <w:t>6</w:t>
      </w:r>
      <w:r>
        <w:rPr>
          <w:rFonts w:ascii="宋体;SimSun" w:hAnsi="宋体;SimSun" w:cs="宋体;SimSun"/>
        </w:rPr>
        <w:t>、支持对策略路由的快速处理。</w:t>
      </w:r>
    </w:p>
    <w:p>
      <w:pPr>
        <w:pStyle w:val="Style35"/>
        <w:rPr/>
      </w:pPr>
      <w:r>
        <w:rPr/>
        <w:t>7</w:t>
      </w:r>
      <w:r>
        <w:rPr>
          <w:rFonts w:ascii="宋体;SimSun" w:hAnsi="宋体;SimSun" w:cs="宋体;SimSun"/>
        </w:rPr>
        <w:t>、支持热插拔和热备份。</w:t>
      </w:r>
    </w:p>
    <w:p>
      <w:pPr>
        <w:pStyle w:val="Style35"/>
        <w:rPr/>
      </w:pPr>
      <w:r>
        <w:rPr/>
      </w:r>
    </w:p>
    <w:p>
      <w:pPr>
        <w:pStyle w:val="Style35"/>
        <w:rPr>
          <w:i/>
          <w:i/>
          <w:iCs/>
          <w:color w:val="0000FF"/>
        </w:rPr>
      </w:pPr>
      <w:r>
        <w:rPr/>
        <w:t xml:space="preserve">NetStream </w:t>
      </w:r>
      <w:r>
        <w:rPr>
          <w:rFonts w:ascii="宋体;SimSun" w:hAnsi="宋体;SimSun" w:cs="宋体;SimSun"/>
        </w:rPr>
        <w:t>不支持以下特性：</w:t>
      </w:r>
    </w:p>
    <w:p>
      <w:pPr>
        <w:pStyle w:val="Style35"/>
        <w:rPr/>
      </w:pPr>
      <w:r>
        <w:rPr/>
        <w:t>1</w:t>
      </w:r>
      <w:r>
        <w:rPr>
          <w:rFonts w:ascii="宋体;SimSun" w:hAnsi="宋体;SimSun" w:cs="宋体;SimSun"/>
        </w:rPr>
        <w:t>、不处理广播报文、多播报文，但正常转发。</w:t>
      </w:r>
    </w:p>
    <w:p>
      <w:pPr>
        <w:pStyle w:val="Style35"/>
        <w:rPr>
          <w:i/>
          <w:i/>
          <w:iCs/>
          <w:color w:val="FF0000"/>
        </w:rPr>
      </w:pPr>
      <w:r>
        <w:rPr>
          <w:rFonts w:ascii="宋体;SimSun" w:hAnsi="宋体;SimSun" w:cs="宋体;SimSun"/>
          <w:i/>
          <w:iCs/>
          <w:color w:val="FF0000"/>
        </w:rPr>
        <w:t>点评：在容易引起歧义的时候需要描述不支持的特性，如本文中的</w:t>
      </w:r>
      <w:r>
        <w:rPr>
          <w:i/>
          <w:iCs/>
          <w:color w:val="FF0000"/>
        </w:rPr>
        <w:t>IP</w:t>
      </w:r>
      <w:r>
        <w:rPr>
          <w:rFonts w:ascii="宋体;SimSun" w:hAnsi="宋体;SimSun" w:cs="宋体;SimSun"/>
          <w:i/>
          <w:iCs/>
          <w:color w:val="FF0000"/>
        </w:rPr>
        <w:t>报文如不特殊说明不支持多播、广播，则容易引起误解。</w:t>
      </w:r>
    </w:p>
    <w:p>
      <w:pPr>
        <w:pStyle w:val="Char2"/>
        <w:ind w:firstLine="420"/>
        <w:rPr>
          <w:i w:val="false"/>
          <w:i w:val="false"/>
          <w:iCs/>
          <w:color w:val="FF0000"/>
        </w:rPr>
      </w:pPr>
      <w:r>
        <w:rPr>
          <w:i w:val="false"/>
          <w:iCs/>
          <w:color w:val="FF0000"/>
        </w:rPr>
      </w:r>
    </w:p>
    <w:p>
      <w:pPr>
        <w:pStyle w:val="Heading1"/>
        <w:numPr>
          <w:ilvl w:val="0"/>
          <w:numId w:val="1"/>
        </w:numPr>
        <w:ind w:left="360" w:hanging="360"/>
        <w:rPr/>
      </w:pPr>
      <w:bookmarkStart w:id="4" w:name="__RefHeading___Toc104813480"/>
      <w:bookmarkEnd w:id="4"/>
      <w:r>
        <w:rPr/>
        <w:t>General description</w:t>
      </w:r>
      <w:r>
        <w:rPr/>
        <w:t>总体概述</w:t>
      </w:r>
    </w:p>
    <w:p>
      <w:pPr>
        <w:pStyle w:val="Char2"/>
        <w:ind w:firstLine="420"/>
        <w:rPr/>
      </w:pPr>
      <w:r>
        <w:rPr/>
        <w:t>本节描述影响产品和产品需求的一般因素。由以下</w:t>
      </w:r>
      <w:r>
        <w:rPr/>
        <w:t>4</w:t>
      </w:r>
      <w:r>
        <w:rPr/>
        <w:t>个部分构成。</w:t>
      </w:r>
      <w:r>
        <w:rPr>
          <w:rFonts w:eastAsia="Times New Roman"/>
        </w:rPr>
        <w:t xml:space="preserve"> </w:t>
      </w:r>
      <w:r>
        <w:rPr/>
        <w:t>有一点需说明的是本节不描述具体的需求，只是使那些将要描述的具体需求更易于理解。</w:t>
      </w:r>
    </w:p>
    <w:p>
      <w:pPr>
        <w:pStyle w:val="Heading2"/>
        <w:numPr>
          <w:ilvl w:val="1"/>
          <w:numId w:val="1"/>
        </w:numPr>
        <w:ind w:left="360" w:hanging="360"/>
        <w:rPr/>
      </w:pPr>
      <w:bookmarkStart w:id="5" w:name="__RefHeading___Toc104813481"/>
      <w:bookmarkEnd w:id="5"/>
      <w:r>
        <w:rPr/>
        <w:t xml:space="preserve">Software perspective </w:t>
      </w:r>
      <w:r>
        <w:rPr/>
        <w:t>软件概述</w:t>
      </w:r>
    </w:p>
    <w:p>
      <w:pPr>
        <w:pStyle w:val="Heading3"/>
        <w:numPr>
          <w:ilvl w:val="2"/>
          <w:numId w:val="1"/>
        </w:numPr>
        <w:rPr/>
      </w:pPr>
      <w:bookmarkStart w:id="6" w:name="__RefHeading___Toc104813482"/>
      <w:bookmarkEnd w:id="6"/>
      <w:r>
        <w:rPr/>
        <w:t xml:space="preserve">About the Project </w:t>
      </w:r>
      <w:r>
        <w:rPr/>
        <w:t>项目介绍</w:t>
      </w:r>
    </w:p>
    <w:p>
      <w:pPr>
        <w:pStyle w:val="Char2"/>
        <w:ind w:firstLine="420"/>
        <w:rPr/>
      </w:pPr>
      <w:r>
        <w:rPr/>
        <w:t>描述本软件需求所描述的项目的背景。例如：本项目是一系列版本中的一个，或者是替代某个已经存在的系统，还是一个新的独立的项目。</w:t>
      </w:r>
    </w:p>
    <w:p>
      <w:pPr>
        <w:pStyle w:val="Style31"/>
        <w:ind w:firstLine="567"/>
        <w:rPr/>
      </w:pPr>
      <w:r>
        <w:rPr>
          <w:rFonts w:ascii="宋体;SimSun" w:hAnsi="宋体;SimSun" w:cs="宋体;SimSun"/>
        </w:rPr>
        <w:t>随着网络的应用日渐增多，用户对服务的要求更高，如客户需要对网络流进行统计分析功能，</w:t>
      </w:r>
      <w:r>
        <w:rPr/>
        <w:t>NetStream</w:t>
      </w:r>
      <w:r>
        <w:rPr>
          <w:rFonts w:ascii="宋体;SimSun" w:hAnsi="宋体;SimSun" w:cs="宋体;SimSun"/>
        </w:rPr>
        <w:t>特性提供了这样的一种解决方法。</w:t>
      </w:r>
      <w:r>
        <w:rPr/>
        <w:t>NetStream</w:t>
      </w:r>
      <w:r>
        <w:rPr>
          <w:rFonts w:ascii="宋体;SimSun" w:hAnsi="宋体;SimSun" w:cs="宋体;SimSun"/>
        </w:rPr>
        <w:t>提供了统计的方法和详细的流量统计信息，这些信息可以用于网络管理和规划、企业记帐和分部门的计费、</w:t>
      </w:r>
      <w:r>
        <w:rPr/>
        <w:t>ISP</w:t>
      </w:r>
      <w:r>
        <w:rPr>
          <w:rFonts w:ascii="宋体;SimSun" w:hAnsi="宋体;SimSun" w:cs="宋体;SimSun"/>
        </w:rPr>
        <w:t>编制帐单、数据储备、以及用于商业目的的数据采集。</w:t>
      </w:r>
    </w:p>
    <w:p>
      <w:pPr>
        <w:pStyle w:val="Style31"/>
        <w:ind w:firstLine="567"/>
        <w:rPr/>
      </w:pPr>
      <w:r>
        <w:rPr>
          <w:rFonts w:ascii="宋体;SimSun" w:hAnsi="宋体;SimSun" w:cs="宋体;SimSun"/>
        </w:rPr>
        <w:t>根据有关统计信息显示，在网络上的流量绝大部分的数据流量都是短暂阵发的双向数据流，</w:t>
      </w:r>
      <w:r>
        <w:rPr/>
        <w:t>NetStream</w:t>
      </w:r>
      <w:r>
        <w:rPr>
          <w:rFonts w:ascii="宋体;SimSun" w:hAnsi="宋体;SimSun" w:cs="宋体;SimSun"/>
        </w:rPr>
        <w:t>特性主要根据一个报文的目的</w:t>
      </w:r>
      <w:r>
        <w:rPr/>
        <w:t>IP</w:t>
      </w:r>
      <w:r>
        <w:rPr>
          <w:rFonts w:ascii="宋体;SimSun" w:hAnsi="宋体;SimSun" w:cs="宋体;SimSun"/>
        </w:rPr>
        <w:t>地址、源</w:t>
      </w:r>
      <w:r>
        <w:rPr/>
        <w:t>IP</w:t>
      </w:r>
      <w:r>
        <w:rPr>
          <w:rFonts w:ascii="宋体;SimSun" w:hAnsi="宋体;SimSun" w:cs="宋体;SimSun"/>
        </w:rPr>
        <w:t>地址、目的端口号、源端口号、协议号、</w:t>
      </w:r>
      <w:r>
        <w:rPr/>
        <w:t>TOS</w:t>
      </w:r>
      <w:r>
        <w:rPr>
          <w:rFonts w:ascii="宋体;SimSun" w:hAnsi="宋体;SimSun" w:cs="宋体;SimSun"/>
        </w:rPr>
        <w:t>、输入</w:t>
      </w:r>
      <w:r>
        <w:rPr/>
        <w:t>/</w:t>
      </w:r>
      <w:r>
        <w:rPr>
          <w:rFonts w:ascii="宋体;SimSun" w:hAnsi="宋体;SimSun" w:cs="宋体;SimSun"/>
        </w:rPr>
        <w:t>输出接口来判定一个网络流，针对这些网络流做独立的数据统计。统计结果将定期的向一个</w:t>
      </w:r>
      <w:r>
        <w:rPr/>
        <w:t>NetStream Collector</w:t>
      </w:r>
      <w:r>
        <w:rPr>
          <w:rFonts w:ascii="宋体;SimSun" w:hAnsi="宋体;SimSun" w:cs="宋体;SimSun"/>
        </w:rPr>
        <w:t>发送，由</w:t>
      </w:r>
      <w:r>
        <w:rPr/>
        <w:t>NSC</w:t>
      </w:r>
      <w:r>
        <w:rPr>
          <w:rFonts w:ascii="宋体;SimSun" w:hAnsi="宋体;SimSun" w:cs="宋体;SimSun"/>
        </w:rPr>
        <w:t>进行进一步的处理，然后交给后续的</w:t>
      </w:r>
      <w:r>
        <w:rPr/>
        <w:t>NDA</w:t>
      </w:r>
      <w:r>
        <w:rPr>
          <w:rFonts w:ascii="宋体;SimSun" w:hAnsi="宋体;SimSun" w:cs="宋体;SimSun"/>
        </w:rPr>
        <w:t>进行数据分析报表，进行计费、网络规划等等。</w:t>
      </w:r>
    </w:p>
    <w:p>
      <w:pPr>
        <w:pStyle w:val="Style31"/>
        <w:ind w:firstLine="567"/>
        <w:rPr/>
      </w:pPr>
      <w:r>
        <w:rPr/>
        <w:t>NE16</w:t>
      </w:r>
      <w:r>
        <w:rPr>
          <w:rFonts w:ascii="宋体;SimSun" w:hAnsi="宋体;SimSun" w:cs="宋体;SimSun"/>
        </w:rPr>
        <w:t>路由器为了适应这种需求，在</w:t>
      </w:r>
      <w:r>
        <w:rPr/>
        <w:t>V100R005</w:t>
      </w:r>
      <w:r>
        <w:rPr>
          <w:rFonts w:ascii="宋体;SimSun" w:hAnsi="宋体;SimSun" w:cs="宋体;SimSun"/>
        </w:rPr>
        <w:t>版本中增加</w:t>
      </w:r>
      <w:r>
        <w:rPr/>
        <w:t>NetStream</w:t>
      </w:r>
      <w:r>
        <w:rPr>
          <w:rFonts w:ascii="宋体;SimSun" w:hAnsi="宋体;SimSun" w:cs="宋体;SimSun"/>
        </w:rPr>
        <w:t>特性，下图是该特性的一种典型的组网应用。图中显示的是数据采集和分析的一个过程，</w:t>
      </w:r>
      <w:r>
        <w:rPr/>
        <w:t>NE16</w:t>
      </w:r>
      <w:r>
        <w:rPr>
          <w:rFonts w:ascii="宋体;SimSun" w:hAnsi="宋体;SimSun" w:cs="宋体;SimSun"/>
        </w:rPr>
        <w:t>把采集到的关于网络流的详细信息输出给</w:t>
      </w:r>
      <w:r>
        <w:rPr/>
        <w:t>NSC</w:t>
      </w:r>
      <w:r>
        <w:rPr>
          <w:rFonts w:ascii="宋体;SimSun" w:hAnsi="宋体;SimSun" w:cs="宋体;SimSun"/>
        </w:rPr>
        <w:t>，由</w:t>
      </w:r>
      <w:r>
        <w:rPr/>
        <w:t>NSC</w:t>
      </w:r>
      <w:r>
        <w:rPr>
          <w:rFonts w:ascii="宋体;SimSun" w:hAnsi="宋体;SimSun" w:cs="宋体;SimSun"/>
        </w:rPr>
        <w:t>进行初步处理输出给</w:t>
      </w:r>
      <w:r>
        <w:rPr/>
        <w:t>NDA</w:t>
      </w:r>
      <w:r>
        <w:rPr>
          <w:rFonts w:ascii="宋体;SimSun" w:hAnsi="宋体;SimSun" w:cs="宋体;SimSun"/>
        </w:rPr>
        <w:t>，然后由后续的</w:t>
      </w:r>
      <w:r>
        <w:rPr/>
        <w:t>NDA</w:t>
      </w:r>
      <w:r>
        <w:rPr>
          <w:rFonts w:ascii="宋体;SimSun" w:hAnsi="宋体;SimSun" w:cs="宋体;SimSun"/>
        </w:rPr>
        <w:t>进行分析。</w:t>
      </w:r>
    </w:p>
    <w:p>
      <w:pPr>
        <w:pStyle w:val="Style31"/>
        <w:ind w:firstLine="720"/>
        <w:rPr/>
      </w:pPr>
      <w:r>
        <w:rPr/>
      </w:r>
      <w:r>
        <mc:AlternateContent>
          <mc:Choice Requires="wps">
            <w:drawing>
              <wp:anchor behindDoc="0" distT="0" distB="0" distL="0" distR="0" simplePos="0" locked="0" layoutInCell="1" allowOverlap="1" relativeHeight="3">
                <wp:simplePos x="0" y="0"/>
                <wp:positionH relativeFrom="margin">
                  <wp:posOffset>222885</wp:posOffset>
                </wp:positionH>
                <wp:positionV relativeFrom="paragraph">
                  <wp:posOffset>635</wp:posOffset>
                </wp:positionV>
                <wp:extent cx="5281930" cy="3106420"/>
                <wp:effectExtent l="0" t="0" r="0" b="0"/>
                <wp:wrapTopAndBottom/>
                <wp:docPr id="2" name="Frame1"/>
                <a:graphic xmlns:a="http://schemas.openxmlformats.org/drawingml/2006/main">
                  <a:graphicData uri="http://schemas.microsoft.com/office/word/2010/wordprocessingShape">
                    <wps:wsp>
                      <wps:cNvSpPr txBox="1"/>
                      <wps:spPr>
                        <a:xfrm>
                          <a:off x="0" y="0"/>
                          <a:ext cx="5281930" cy="3106420"/>
                        </a:xfrm>
                        <a:prstGeom prst="rect"/>
                        <a:solidFill>
                          <a:srgbClr val="F2F2F2"/>
                        </a:solidFill>
                      </wps:spPr>
                      <wps:txbx>
                        <w:txbxContent>
                          <w:p>
                            <w:pPr>
                              <w:pStyle w:val="Style31"/>
                              <w:shd w:fill="F2F2F2" w:val="clear"/>
                              <w:rPr/>
                            </w:pPr>
                            <w:r>
                              <w:rPr/>
                              <w:object>
                                <v:shape id="ole_rId3" style="width:415.85pt;height:244.6pt" o:ole="">
                                  <v:imagedata r:id="rId4" o:title=""/>
                                </v:shape>
                                <o:OLEObject Type="Embed" ProgID="" ShapeID="ole_rId3" DrawAspect="Content" ObjectID="_1369913039" r:id="rId3"/>
                              </w:object>
                            </w:r>
                          </w:p>
                        </w:txbxContent>
                      </wps:txbx>
                      <wps:bodyPr anchor="t">
                        <a:noAutofit/>
                      </wps:bodyPr>
                    </wps:wsp>
                  </a:graphicData>
                </a:graphic>
              </wp:anchor>
            </w:drawing>
          </mc:Choice>
          <mc:Fallback>
            <w:pict>
              <v:rect fillcolor="#F2F2F2" style="position:absolute;rotation:0;width:415.9pt;height:244.6pt;mso-wrap-distance-left:0pt;mso-wrap-distance-right:0pt;mso-wrap-distance-top:0pt;mso-wrap-distance-bottom:0pt;margin-top:0.05pt;mso-position-vertical-relative:text;margin-left:17.55pt;mso-position-horizontal-relative:margin">
                <v:textbox>
                  <w:txbxContent>
                    <w:p>
                      <w:pPr>
                        <w:pStyle w:val="Style31"/>
                        <w:shd w:fill="F2F2F2" w:val="clear"/>
                        <w:rPr/>
                      </w:pPr>
                      <w:r>
                        <w:rPr/>
                        <w:object>
                          <v:shape id="ole_rId5" style="width:415.85pt;height:244.6pt" o:ole="">
                            <v:imagedata r:id="rId6" o:title=""/>
                          </v:shape>
                          <o:OLEObject Type="Embed" ProgID="" ShapeID="ole_rId5" DrawAspect="Content" ObjectID="_1134941082" r:id="rId5"/>
                        </w:object>
                      </w:r>
                    </w:p>
                  </w:txbxContent>
                </v:textbox>
                <w10:wrap type="topAndBottom"/>
              </v:rect>
            </w:pict>
          </mc:Fallback>
        </mc:AlternateContent>
      </w:r>
    </w:p>
    <w:p>
      <w:pPr>
        <w:pStyle w:val="Style28"/>
        <w:numPr>
          <w:ilvl w:val="7"/>
          <w:numId w:val="6"/>
        </w:numPr>
        <w:spacing w:before="0" w:after="0"/>
        <w:rPr>
          <w:sz w:val="21"/>
          <w:szCs w:val="21"/>
        </w:rPr>
      </w:pPr>
      <w:bookmarkStart w:id="7" w:name="__RefHeading___Toc90450746"/>
      <w:bookmarkEnd w:id="7"/>
      <w:r>
        <w:rPr/>
        <w:t>NetStream</w:t>
      </w:r>
      <w:r>
        <w:rPr>
          <w:sz w:val="21"/>
          <w:szCs w:val="21"/>
        </w:rPr>
        <w:t>特性组网图</w:t>
      </w:r>
    </w:p>
    <w:p>
      <w:pPr>
        <w:pStyle w:val="Style31"/>
        <w:ind w:firstLine="567"/>
        <w:rPr>
          <w:i/>
          <w:i/>
          <w:iCs/>
          <w:color w:val="FF0000"/>
        </w:rPr>
      </w:pPr>
      <w:r>
        <w:rPr>
          <w:rFonts w:ascii="宋体;SimSun" w:hAnsi="宋体;SimSun" w:cs="宋体;SimSun"/>
          <w:i/>
          <w:iCs/>
          <w:color w:val="FF0000"/>
        </w:rPr>
        <w:t>点评：项目的性质、项目的产生背景，项目在网络中的应用，让读者对项目的由来、性质和技术背景有一个概要的了解。</w:t>
      </w:r>
    </w:p>
    <w:p>
      <w:pPr>
        <w:pStyle w:val="Heading3"/>
        <w:numPr>
          <w:ilvl w:val="2"/>
          <w:numId w:val="1"/>
        </w:numPr>
        <w:rPr/>
      </w:pPr>
      <w:bookmarkStart w:id="8" w:name="__RefHeading___Toc104813483"/>
      <w:bookmarkEnd w:id="8"/>
      <w:r>
        <w:rPr/>
        <w:t>Environment of  Pr</w:t>
      </w:r>
      <w:r>
        <w:rPr/>
        <w:t>o</w:t>
      </w:r>
      <w:r>
        <w:rPr/>
        <w:t xml:space="preserve">duct </w:t>
      </w:r>
      <w:r>
        <w:rPr/>
        <w:t>产品环境介绍</w:t>
      </w:r>
    </w:p>
    <w:p>
      <w:pPr>
        <w:pStyle w:val="Char2"/>
        <w:ind w:firstLine="420"/>
        <w:rPr/>
      </w:pPr>
      <w:r>
        <w:rPr/>
        <w:t>描述的是本产品与其它产品或项目所组成的整体环境。</w:t>
      </w:r>
    </w:p>
    <w:p>
      <w:pPr>
        <w:pStyle w:val="Char2"/>
        <w:ind w:firstLine="420"/>
        <w:rPr/>
      </w:pPr>
      <w:r>
        <w:rPr/>
        <w:t>1.</w:t>
      </w:r>
      <w:r>
        <w:rPr/>
        <w:t>如果本产品是独立的并完全自我包含，在此说明这一点。</w:t>
      </w:r>
    </w:p>
    <w:p>
      <w:pPr>
        <w:pStyle w:val="Char2"/>
        <w:ind w:firstLine="420"/>
        <w:rPr/>
      </w:pPr>
      <w:r>
        <w:rPr/>
        <w:t>2.</w:t>
      </w:r>
      <w:r>
        <w:rPr/>
        <w:t>如果</w:t>
      </w:r>
      <w:r>
        <w:rPr/>
        <w:t>SRS</w:t>
      </w:r>
      <w:r>
        <w:rPr/>
        <w:t>定义的产品是更大的系统或项目的组件（此种情形经常发生），那么应：</w:t>
      </w:r>
    </w:p>
    <w:p>
      <w:pPr>
        <w:pStyle w:val="Char2"/>
        <w:ind w:firstLine="420"/>
        <w:rPr/>
      </w:pPr>
      <w:r>
        <w:rPr/>
        <w:tab/>
        <w:t xml:space="preserve">A. </w:t>
      </w:r>
      <w:r>
        <w:rPr/>
        <w:t>描述此大系统或项目每个组件的功能，并且标识接口。</w:t>
      </w:r>
    </w:p>
    <w:p>
      <w:pPr>
        <w:pStyle w:val="Char2"/>
        <w:ind w:firstLine="420"/>
        <w:rPr/>
      </w:pPr>
      <w:r>
        <w:rPr/>
        <w:tab/>
        <w:t xml:space="preserve">B.  </w:t>
      </w:r>
      <w:r>
        <w:rPr/>
        <w:t>确定本软件产品主要外部接口。（</w:t>
      </w:r>
      <w:r>
        <w:rPr>
          <w:rFonts w:eastAsia="Times New Roman"/>
        </w:rPr>
        <w:t xml:space="preserve"> </w:t>
      </w:r>
      <w:r>
        <w:rPr/>
        <w:t>注意：在此部分并不进行这些接口的详细描述；对这些接口的详细描述在</w:t>
      </w:r>
      <w:r>
        <w:rPr/>
        <w:t>SRS</w:t>
      </w:r>
      <w:r>
        <w:rPr/>
        <w:t>的其它</w:t>
      </w:r>
      <w:r>
        <w:rPr>
          <w:rFonts w:eastAsia="Times New Roman"/>
        </w:rPr>
        <w:t xml:space="preserve"> </w:t>
      </w:r>
      <w:r>
        <w:rPr/>
        <w:t>部分提供。）</w:t>
      </w:r>
    </w:p>
    <w:p>
      <w:pPr>
        <w:pStyle w:val="Char2"/>
        <w:ind w:firstLine="420"/>
        <w:rPr/>
      </w:pPr>
      <w:r>
        <w:rPr/>
        <w:t xml:space="preserve">C. </w:t>
      </w:r>
      <w:r>
        <w:rPr/>
        <w:t>描述相关产品硬件和所使用的外部设备。（</w:t>
      </w:r>
      <w:r>
        <w:rPr>
          <w:rFonts w:eastAsia="Times New Roman"/>
        </w:rPr>
        <w:t xml:space="preserve">  </w:t>
      </w:r>
      <w:r>
        <w:rPr/>
        <w:t>注意：</w:t>
      </w:r>
      <w:r>
        <w:rPr>
          <w:rFonts w:eastAsia="Times New Roman"/>
        </w:rPr>
        <w:t xml:space="preserve">  </w:t>
      </w:r>
      <w:r>
        <w:rPr/>
        <w:t>这只是概述性描述。）</w:t>
      </w:r>
    </w:p>
    <w:p>
      <w:pPr>
        <w:pStyle w:val="Char2"/>
        <w:ind w:firstLine="420"/>
        <w:rPr/>
      </w:pPr>
      <w:r>
        <w:rPr/>
      </w:r>
    </w:p>
    <w:p>
      <w:pPr>
        <w:pStyle w:val="Char2"/>
        <w:ind w:firstLine="420"/>
        <w:rPr/>
      </w:pPr>
      <w:r>
        <w:rPr/>
        <w:t>通过方块图来描述大系统或项目的主要组件，互连性以及外部接口将是非常有帮助的。本部分不应提出一个具体的设计解决方案或对解决方案的具体设计约束（具体设计约束将在具体需求章节中描述）。本部分内容是产生设计约束的基础。</w:t>
      </w:r>
    </w:p>
    <w:p>
      <w:pPr>
        <w:pStyle w:val="Style28"/>
        <w:numPr>
          <w:ilvl w:val="7"/>
          <w:numId w:val="6"/>
        </w:numPr>
        <w:spacing w:before="0" w:after="0"/>
        <w:rPr>
          <w:sz w:val="21"/>
          <w:szCs w:val="21"/>
        </w:rPr>
      </w:pPr>
      <w:bookmarkStart w:id="9" w:name="__RefHeading___Toc90450747"/>
      <w:bookmarkEnd w:id="9"/>
      <w:r>
        <w:rPr/>
        <w:t>NetStream</w:t>
      </w:r>
      <w:r>
        <w:rPr>
          <w:sz w:val="21"/>
          <w:szCs w:val="21"/>
        </w:rPr>
        <w:t>外部环境图</w:t>
      </w:r>
      <w:r>
        <mc:AlternateContent>
          <mc:Choice Requires="wps">
            <w:drawing>
              <wp:anchor behindDoc="0" distT="0" distB="0" distL="0" distR="0" simplePos="0" locked="0" layoutInCell="1" allowOverlap="1" relativeHeight="5">
                <wp:simplePos x="0" y="0"/>
                <wp:positionH relativeFrom="margin">
                  <wp:posOffset>346710</wp:posOffset>
                </wp:positionH>
                <wp:positionV relativeFrom="paragraph">
                  <wp:posOffset>635</wp:posOffset>
                </wp:positionV>
                <wp:extent cx="4909820" cy="2928620"/>
                <wp:effectExtent l="0" t="0" r="0" b="0"/>
                <wp:wrapTopAndBottom/>
                <wp:docPr id="3" name="Frame2"/>
                <a:graphic xmlns:a="http://schemas.openxmlformats.org/drawingml/2006/main">
                  <a:graphicData uri="http://schemas.microsoft.com/office/word/2010/wordprocessingShape">
                    <wps:wsp>
                      <wps:cNvSpPr txBox="1"/>
                      <wps:spPr>
                        <a:xfrm>
                          <a:off x="0" y="0"/>
                          <a:ext cx="4909820" cy="2928620"/>
                        </a:xfrm>
                        <a:prstGeom prst="rect"/>
                        <a:solidFill>
                          <a:srgbClr val="F2F2F2"/>
                        </a:solidFill>
                      </wps:spPr>
                      <wps:txbx>
                        <w:txbxContent>
                          <w:p>
                            <w:pPr>
                              <w:pStyle w:val="Style41"/>
                              <w:shd w:fill="F2F2F2" w:val="clear"/>
                              <w:ind w:firstLine="420"/>
                              <w:rPr/>
                            </w:pPr>
                            <w:r>
                              <w:rPr/>
                              <w:object>
                                <v:shape id="ole_rId7" style="width:365.55pt;height:230.6pt" o:ole="">
                                  <v:imagedata r:id="rId8" o:title=""/>
                                </v:shape>
                                <o:OLEObject Type="Embed" ProgID="" ShapeID="ole_rId7" DrawAspect="Content" ObjectID="_17366737" r:id="rId7"/>
                              </w:object>
                            </w:r>
                          </w:p>
                        </w:txbxContent>
                      </wps:txbx>
                      <wps:bodyPr anchor="t">
                        <a:noAutofit/>
                      </wps:bodyPr>
                    </wps:wsp>
                  </a:graphicData>
                </a:graphic>
              </wp:anchor>
            </w:drawing>
          </mc:Choice>
          <mc:Fallback>
            <w:pict>
              <v:rect fillcolor="#F2F2F2" style="position:absolute;rotation:0;width:386.6pt;height:230.6pt;mso-wrap-distance-left:0pt;mso-wrap-distance-right:0pt;mso-wrap-distance-top:0pt;mso-wrap-distance-bottom:0pt;margin-top:0.05pt;mso-position-vertical-relative:text;margin-left:27.3pt;mso-position-horizontal-relative:margin">
                <v:textbox>
                  <w:txbxContent>
                    <w:p>
                      <w:pPr>
                        <w:pStyle w:val="Style41"/>
                        <w:shd w:fill="F2F2F2" w:val="clear"/>
                        <w:ind w:firstLine="420"/>
                        <w:rPr/>
                      </w:pPr>
                      <w:r>
                        <w:rPr/>
                        <w:object>
                          <v:shape id="ole_rId9" style="width:365.55pt;height:230.6pt" o:ole="">
                            <v:imagedata r:id="rId10" o:title=""/>
                          </v:shape>
                          <o:OLEObject Type="Embed" ProgID="" ShapeID="ole_rId9" DrawAspect="Content" ObjectID="_1153517880" r:id="rId9"/>
                        </w:object>
                      </w:r>
                    </w:p>
                  </w:txbxContent>
                </v:textbox>
                <w10:wrap type="topAndBottom"/>
              </v:rect>
            </w:pict>
          </mc:Fallback>
        </mc:AlternateContent>
      </w:r>
    </w:p>
    <w:p>
      <w:pPr>
        <w:pStyle w:val="Style35"/>
        <w:rPr/>
      </w:pPr>
      <w:r>
        <w:rPr/>
        <w:t>NetStream</w:t>
      </w:r>
      <w:r>
        <w:rPr>
          <w:i/>
          <w:iCs/>
          <w:color w:val="0000FF"/>
        </w:rPr>
        <w:t xml:space="preserve"> </w:t>
      </w:r>
      <w:r>
        <w:rPr>
          <w:rFonts w:ascii="宋体;SimSun" w:hAnsi="宋体;SimSun" w:cs="宋体;SimSun"/>
        </w:rPr>
        <w:t>模块是</w:t>
      </w:r>
      <w:r>
        <w:rPr/>
        <w:t>VRP</w:t>
      </w:r>
      <w:r>
        <w:rPr>
          <w:rFonts w:ascii="宋体;SimSun" w:hAnsi="宋体;SimSun" w:cs="宋体;SimSun"/>
        </w:rPr>
        <w:t>软件的一个特性，位于</w:t>
      </w:r>
      <w:r>
        <w:rPr/>
        <w:t>IP</w:t>
      </w:r>
      <w:r>
        <w:rPr>
          <w:rFonts w:ascii="宋体;SimSun" w:hAnsi="宋体;SimSun" w:cs="宋体;SimSun"/>
        </w:rPr>
        <w:t>层，在</w:t>
      </w:r>
      <w:r>
        <w:rPr/>
        <w:t>IP</w:t>
      </w:r>
      <w:r>
        <w:rPr>
          <w:rFonts w:ascii="宋体;SimSun" w:hAnsi="宋体;SimSun" w:cs="宋体;SimSun"/>
        </w:rPr>
        <w:t>报文转发过程，对于接口送入</w:t>
      </w:r>
      <w:r>
        <w:rPr/>
        <w:t>IP</w:t>
      </w:r>
      <w:r>
        <w:rPr>
          <w:rFonts w:ascii="宋体;SimSun" w:hAnsi="宋体;SimSun" w:cs="宋体;SimSun"/>
        </w:rPr>
        <w:t>层的报文和</w:t>
      </w:r>
      <w:r>
        <w:rPr/>
        <w:t>IP</w:t>
      </w:r>
      <w:r>
        <w:rPr>
          <w:rFonts w:ascii="宋体;SimSun" w:hAnsi="宋体;SimSun" w:cs="宋体;SimSun"/>
        </w:rPr>
        <w:t>层发到接口的报文，以网络流的形式进行分类、统计，并将统计结果以</w:t>
      </w:r>
      <w:r>
        <w:rPr/>
        <w:t>UDP</w:t>
      </w:r>
      <w:r>
        <w:rPr>
          <w:rFonts w:ascii="宋体;SimSun" w:hAnsi="宋体;SimSun" w:cs="宋体;SimSun"/>
        </w:rPr>
        <w:t>报文发送到网络上的数据采集器，供进一步的统计、分析。</w:t>
      </w:r>
    </w:p>
    <w:p>
      <w:pPr>
        <w:pStyle w:val="Style35"/>
        <w:rPr/>
      </w:pPr>
      <w:r>
        <w:rPr>
          <w:rFonts w:ascii="宋体;SimSun" w:hAnsi="宋体;SimSun" w:cs="宋体;SimSun"/>
        </w:rPr>
        <w:t>同时，</w:t>
      </w:r>
      <w:r>
        <w:rPr/>
        <w:t>NetStream</w:t>
      </w:r>
      <w:r>
        <w:rPr>
          <w:rFonts w:ascii="宋体;SimSun" w:hAnsi="宋体;SimSun" w:cs="宋体;SimSun"/>
        </w:rPr>
        <w:t>对于防火墙和策略路由可以在网络流交换的基础上实现快速处理，这里的快速处理指对于同一个网络流的报文只判断第一个数据包。</w:t>
      </w:r>
    </w:p>
    <w:p>
      <w:pPr>
        <w:pStyle w:val="Style35"/>
        <w:rPr/>
      </w:pPr>
      <w:r>
        <w:rPr/>
        <w:t>NetStream</w:t>
      </w:r>
      <w:r>
        <w:rPr>
          <w:rFonts w:ascii="宋体;SimSun" w:hAnsi="宋体;SimSun" w:cs="宋体;SimSun"/>
        </w:rPr>
        <w:t>特性支持用户的配置和调试功能，为用户提供丰富的命令行接口。</w:t>
      </w:r>
    </w:p>
    <w:p>
      <w:pPr>
        <w:pStyle w:val="Style35"/>
        <w:rPr>
          <w:i/>
          <w:i/>
          <w:iCs/>
          <w:color w:val="FF0000"/>
        </w:rPr>
      </w:pPr>
      <w:r>
        <w:rPr>
          <w:rFonts w:ascii="宋体;SimSun" w:hAnsi="宋体;SimSun" w:cs="宋体;SimSun"/>
          <w:i/>
          <w:iCs/>
          <w:color w:val="FF0000"/>
        </w:rPr>
        <w:t>点评：描述本产品与外部实体之间的关系，主要是从系统的整个体系结构上来描述的，看到的是整个系统的结构以及本产品在这个结构中的位置及其与周边实体的关系。</w:t>
      </w:r>
    </w:p>
    <w:p>
      <w:pPr>
        <w:pStyle w:val="Heading2"/>
        <w:numPr>
          <w:ilvl w:val="1"/>
          <w:numId w:val="1"/>
        </w:numPr>
        <w:ind w:left="360" w:hanging="360"/>
        <w:rPr/>
      </w:pPr>
      <w:bookmarkStart w:id="10" w:name="__RefHeading___Toc104813484"/>
      <w:bookmarkEnd w:id="10"/>
      <w:r>
        <w:rPr/>
        <w:t xml:space="preserve">Software function </w:t>
      </w:r>
      <w:r>
        <w:rPr/>
        <w:t>软件功能</w:t>
      </w:r>
    </w:p>
    <w:p>
      <w:pPr>
        <w:pStyle w:val="Char2"/>
        <w:ind w:firstLine="420"/>
        <w:rPr/>
      </w:pPr>
      <w:r>
        <w:rPr/>
        <w:t>概述软件的必须实现的和通过用户操作实现的主要功能。这里只需要进行简要描述（例如目录列表），详细描述在详细需求部分描述。对需求功能进行组织，以便于读者理解，并能指导后续的设计和测试。可以用图表来表示主要需求群组之间的关系，例如：高层的数据流图，面向对象的分析等。</w:t>
      </w:r>
    </w:p>
    <w:p>
      <w:pPr>
        <w:pStyle w:val="Char2"/>
        <w:ind w:firstLine="420"/>
        <w:rPr/>
      </w:pPr>
      <w:r>
        <w:rPr/>
        <w:t>有时此部分所要求的功能概述可以从分配具体功能给此软件产品的更高层规格（如果存在的话）直接引用。</w:t>
      </w:r>
    </w:p>
    <w:p>
      <w:pPr>
        <w:pStyle w:val="Char2"/>
        <w:ind w:firstLine="420"/>
        <w:rPr/>
      </w:pPr>
      <w:r>
        <w:rPr/>
        <w:t>本节不应描述具体需求。但本节内容是具体需求章节的基础。</w:t>
      </w:r>
    </w:p>
    <w:p>
      <w:pPr>
        <w:pStyle w:val="Style35"/>
        <w:rPr/>
      </w:pPr>
      <w:commentRangeStart w:id="1"/>
      <w:r>
        <w:rPr/>
        <w:t>Netstream</w:t>
      </w:r>
      <w:r>
        <w:rPr>
          <w:rFonts w:ascii="宋体;SimSun" w:hAnsi="宋体;SimSun" w:cs="宋体;SimSun"/>
        </w:rPr>
        <w:t>软件实现以下功能：</w:t>
      </w:r>
    </w:p>
    <w:p>
      <w:pPr>
        <w:pStyle w:val="Style35"/>
        <w:rPr/>
      </w:pPr>
      <w:r>
        <w:rPr/>
        <w:t>1</w:t>
      </w:r>
      <w:r>
        <w:rPr>
          <w:rFonts w:ascii="宋体;SimSun" w:hAnsi="宋体;SimSun" w:cs="宋体;SimSun"/>
        </w:rPr>
        <w:t>、支持对输入</w:t>
      </w:r>
      <w:r>
        <w:rPr/>
        <w:t>IP</w:t>
      </w:r>
      <w:r>
        <w:rPr>
          <w:rFonts w:ascii="宋体;SimSun" w:hAnsi="宋体;SimSun" w:cs="宋体;SimSun"/>
        </w:rPr>
        <w:t>报文按网络流分类统计。</w:t>
      </w:r>
    </w:p>
    <w:p>
      <w:pPr>
        <w:pStyle w:val="Style35"/>
        <w:rPr/>
      </w:pPr>
      <w:r>
        <w:rPr/>
        <w:t>2</w:t>
      </w:r>
      <w:r>
        <w:rPr>
          <w:rFonts w:ascii="宋体;SimSun" w:hAnsi="宋体;SimSun" w:cs="宋体;SimSun"/>
        </w:rPr>
        <w:t>、支持对输出</w:t>
      </w:r>
      <w:r>
        <w:rPr/>
        <w:t>IP</w:t>
      </w:r>
      <w:r>
        <w:rPr>
          <w:rFonts w:ascii="宋体;SimSun" w:hAnsi="宋体;SimSun" w:cs="宋体;SimSun"/>
        </w:rPr>
        <w:t>报文按网络流分类统计。</w:t>
      </w:r>
    </w:p>
    <w:p>
      <w:pPr>
        <w:pStyle w:val="Style35"/>
        <w:rPr/>
      </w:pPr>
      <w:r>
        <w:rPr/>
        <w:t>3</w:t>
      </w:r>
      <w:r>
        <w:rPr>
          <w:rFonts w:ascii="宋体;SimSun" w:hAnsi="宋体;SimSun" w:cs="宋体;SimSun"/>
        </w:rPr>
        <w:t>、支持</w:t>
      </w:r>
      <w:r>
        <w:rPr>
          <w:rFonts w:ascii="宋体;SimSun" w:hAnsi="宋体;SimSun" w:cs="宋体;SimSun"/>
          <w:lang w:val="en-GB"/>
        </w:rPr>
        <w:t>网络流定时老化</w:t>
      </w:r>
      <w:r>
        <w:rPr>
          <w:rFonts w:ascii="宋体;SimSun" w:hAnsi="宋体;SimSun" w:cs="宋体;SimSun"/>
        </w:rPr>
        <w:t>。</w:t>
      </w:r>
    </w:p>
    <w:p>
      <w:pPr>
        <w:pStyle w:val="Style35"/>
        <w:rPr/>
      </w:pPr>
      <w:r>
        <w:rPr/>
        <w:t>4</w:t>
      </w:r>
      <w:r>
        <w:rPr>
          <w:rFonts w:ascii="宋体;SimSun" w:hAnsi="宋体;SimSun" w:cs="宋体;SimSun"/>
        </w:rPr>
        <w:t>、支持按</w:t>
      </w:r>
      <w:r>
        <w:rPr/>
        <w:t>UDP V5.00</w:t>
      </w:r>
      <w:r>
        <w:rPr>
          <w:rFonts w:ascii="宋体;SimSun" w:hAnsi="宋体;SimSun" w:cs="宋体;SimSun"/>
        </w:rPr>
        <w:t>格式输出统计信息。</w:t>
      </w:r>
    </w:p>
    <w:p>
      <w:pPr>
        <w:pStyle w:val="Style35"/>
        <w:rPr/>
      </w:pPr>
      <w:r>
        <w:rPr/>
        <w:t>5</w:t>
      </w:r>
      <w:r>
        <w:rPr>
          <w:rFonts w:ascii="宋体;SimSun" w:hAnsi="宋体;SimSun" w:cs="宋体;SimSun"/>
        </w:rPr>
        <w:t>、输出网络流统计时支持防火墙的快速处理。</w:t>
      </w:r>
    </w:p>
    <w:p>
      <w:pPr>
        <w:pStyle w:val="Style35"/>
        <w:rPr/>
      </w:pPr>
      <w:r>
        <w:rPr/>
        <w:t>6</w:t>
      </w:r>
      <w:r>
        <w:rPr>
          <w:rFonts w:ascii="宋体;SimSun" w:hAnsi="宋体;SimSun" w:cs="宋体;SimSun"/>
        </w:rPr>
        <w:t>、支持对策略路由的快速处理。</w:t>
      </w:r>
    </w:p>
    <w:p>
      <w:pPr>
        <w:pStyle w:val="Style35"/>
        <w:rPr/>
      </w:pPr>
      <w:r>
        <w:rPr/>
        <w:t>7</w:t>
      </w:r>
      <w:r>
        <w:rPr>
          <w:rFonts w:ascii="宋体;SimSun" w:hAnsi="宋体;SimSun" w:cs="宋体;SimSun"/>
        </w:rPr>
        <w:t>、支持热插拔和热备份。</w:t>
      </w:r>
    </w:p>
    <w:p>
      <w:pPr>
        <w:pStyle w:val="Style35"/>
        <w:rPr/>
      </w:pPr>
      <w:r>
        <w:rPr/>
      </w:r>
    </w:p>
    <w:p>
      <w:pPr>
        <w:pStyle w:val="Style35"/>
        <w:rPr>
          <w:i/>
          <w:i/>
          <w:iCs/>
          <w:color w:val="0000FF"/>
        </w:rPr>
      </w:pPr>
      <w:r>
        <w:rPr/>
        <w:t xml:space="preserve">NetStream </w:t>
      </w:r>
      <w:r>
        <w:rPr>
          <w:rFonts w:ascii="宋体;SimSun" w:hAnsi="宋体;SimSun" w:cs="宋体;SimSun"/>
        </w:rPr>
        <w:t>不支持以下特性：</w:t>
      </w:r>
    </w:p>
    <w:p>
      <w:pPr>
        <w:pStyle w:val="Style35"/>
        <w:rPr/>
      </w:pPr>
      <w:r>
        <w:rPr/>
        <w:t>1</w:t>
      </w:r>
      <w:r>
        <w:rPr>
          <w:rFonts w:ascii="宋体;SimSun" w:hAnsi="宋体;SimSun" w:cs="宋体;SimSun"/>
        </w:rPr>
        <w:t>、不处理广播报文、多播报文，但正常转发</w:t>
      </w:r>
      <w:r>
        <w:rPr>
          <w:rStyle w:val="Style6"/>
          <w:rFonts w:ascii="Times New Roman" w:hAnsi="Times New Roman" w:cs="Times New Roman"/>
          <w:vanish w:val="false"/>
        </w:rPr>
      </w:r>
      <w:commentRangeEnd w:id="1"/>
      <w:r>
        <w:commentReference w:id="1"/>
      </w:r>
      <w:r>
        <w:rPr>
          <w:rFonts w:ascii="宋体;SimSun" w:hAnsi="宋体;SimSun" w:cs="宋体;SimSun"/>
        </w:rPr>
        <w:t>。</w:t>
      </w:r>
    </w:p>
    <w:p>
      <w:pPr>
        <w:pStyle w:val="Style35"/>
        <w:rPr/>
      </w:pPr>
      <w:r>
        <w:rPr/>
      </w:r>
    </w:p>
    <w:p>
      <w:pPr>
        <w:pStyle w:val="Style35"/>
        <w:rPr>
          <w:rFonts w:ascii="宋体;SimSun" w:hAnsi="宋体;SimSun" w:cs="宋体;SimSun"/>
        </w:rPr>
      </w:pPr>
      <w:r>
        <w:rPr>
          <w:rFonts w:ascii="宋体;SimSun" w:hAnsi="宋体;SimSun" w:cs="宋体;SimSun"/>
        </w:rPr>
        <w:t>向用户提供以下操作接口：</w:t>
      </w:r>
    </w:p>
    <w:p>
      <w:pPr>
        <w:pStyle w:val="Style35"/>
        <w:rPr/>
      </w:pPr>
      <w:r>
        <w:rPr>
          <w:rFonts w:ascii="宋体;SimSun" w:hAnsi="宋体;SimSun" w:cs="宋体;SimSun"/>
        </w:rPr>
        <w:t>（</w:t>
      </w:r>
      <w:r>
        <w:rPr/>
        <w:t>1</w:t>
      </w:r>
      <w:r>
        <w:rPr>
          <w:rFonts w:ascii="宋体;SimSun" w:hAnsi="宋体;SimSun" w:cs="宋体;SimSun"/>
        </w:rPr>
        <w:t>）启动</w:t>
      </w:r>
      <w:r>
        <w:rPr/>
        <w:t>/</w:t>
      </w:r>
      <w:r>
        <w:rPr>
          <w:rFonts w:ascii="宋体;SimSun" w:hAnsi="宋体;SimSun" w:cs="宋体;SimSun"/>
        </w:rPr>
        <w:t>关闭接口的输出流统计</w:t>
      </w:r>
      <w:r>
        <w:rPr/>
        <w:t>/</w:t>
      </w:r>
      <w:r>
        <w:rPr>
          <w:rFonts w:ascii="宋体;SimSun" w:hAnsi="宋体;SimSun" w:cs="宋体;SimSun"/>
        </w:rPr>
        <w:t>输入流统计功能</w:t>
      </w:r>
    </w:p>
    <w:p>
      <w:pPr>
        <w:pStyle w:val="Style35"/>
        <w:rPr/>
      </w:pPr>
      <w:r>
        <w:rPr>
          <w:rFonts w:ascii="宋体;SimSun" w:hAnsi="宋体;SimSun" w:cs="宋体;SimSun"/>
        </w:rPr>
        <w:t>（</w:t>
      </w:r>
      <w:r>
        <w:rPr/>
        <w:t>2</w:t>
      </w:r>
      <w:r>
        <w:rPr>
          <w:rFonts w:ascii="宋体;SimSun" w:hAnsi="宋体;SimSun" w:cs="宋体;SimSun"/>
        </w:rPr>
        <w:t>）配置流缓存区大小</w:t>
      </w:r>
    </w:p>
    <w:p>
      <w:pPr>
        <w:pStyle w:val="Style35"/>
        <w:rPr/>
      </w:pPr>
      <w:r>
        <w:rPr>
          <w:rFonts w:ascii="宋体;SimSun" w:hAnsi="宋体;SimSun" w:cs="宋体;SimSun"/>
        </w:rPr>
        <w:t>（</w:t>
      </w:r>
      <w:r>
        <w:rPr/>
        <w:t>3</w:t>
      </w:r>
      <w:r>
        <w:rPr>
          <w:rFonts w:ascii="宋体;SimSun" w:hAnsi="宋体;SimSun" w:cs="宋体;SimSun"/>
        </w:rPr>
        <w:t>）配置流活跃老化时间</w:t>
      </w:r>
    </w:p>
    <w:p>
      <w:pPr>
        <w:pStyle w:val="Style35"/>
        <w:rPr/>
      </w:pPr>
      <w:r>
        <w:rPr>
          <w:rFonts w:ascii="宋体;SimSun" w:hAnsi="宋体;SimSun" w:cs="宋体;SimSun"/>
        </w:rPr>
        <w:t>（</w:t>
      </w:r>
      <w:r>
        <w:rPr/>
        <w:t>4</w:t>
      </w:r>
      <w:r>
        <w:rPr>
          <w:rFonts w:ascii="宋体;SimSun" w:hAnsi="宋体;SimSun" w:cs="宋体;SimSun"/>
        </w:rPr>
        <w:t>）配置流不活跃老化时间</w:t>
      </w:r>
    </w:p>
    <w:p>
      <w:pPr>
        <w:pStyle w:val="Style35"/>
        <w:rPr/>
      </w:pPr>
      <w:r>
        <w:rPr>
          <w:rFonts w:ascii="宋体;SimSun" w:hAnsi="宋体;SimSun" w:cs="宋体;SimSun"/>
        </w:rPr>
        <w:t>（</w:t>
      </w:r>
      <w:r>
        <w:rPr/>
        <w:t>5</w:t>
      </w:r>
      <w:r>
        <w:rPr>
          <w:rFonts w:ascii="宋体;SimSun" w:hAnsi="宋体;SimSun" w:cs="宋体;SimSun"/>
        </w:rPr>
        <w:t>）配置</w:t>
      </w:r>
      <w:r>
        <w:rPr/>
        <w:t xml:space="preserve">NetStream </w:t>
      </w:r>
      <w:r>
        <w:rPr>
          <w:rFonts w:ascii="宋体;SimSun" w:hAnsi="宋体;SimSun" w:cs="宋体;SimSun"/>
        </w:rPr>
        <w:t>统计输出报文版本号</w:t>
      </w:r>
    </w:p>
    <w:p>
      <w:pPr>
        <w:pStyle w:val="Style35"/>
        <w:rPr/>
      </w:pPr>
      <w:r>
        <w:rPr>
          <w:rFonts w:ascii="宋体;SimSun" w:hAnsi="宋体;SimSun" w:cs="宋体;SimSun"/>
        </w:rPr>
        <w:t>（</w:t>
      </w:r>
      <w:r>
        <w:rPr/>
        <w:t>6</w:t>
      </w:r>
      <w:r>
        <w:rPr>
          <w:rFonts w:ascii="宋体;SimSun" w:hAnsi="宋体;SimSun" w:cs="宋体;SimSun"/>
        </w:rPr>
        <w:t>）配置流统计输出报文源</w:t>
      </w:r>
      <w:r>
        <w:rPr/>
        <w:t>IP</w:t>
      </w:r>
      <w:r>
        <w:rPr>
          <w:rFonts w:ascii="宋体;SimSun" w:hAnsi="宋体;SimSun" w:cs="宋体;SimSun"/>
        </w:rPr>
        <w:t>地址或源接口</w:t>
      </w:r>
    </w:p>
    <w:p>
      <w:pPr>
        <w:pStyle w:val="Style35"/>
        <w:rPr/>
      </w:pPr>
      <w:r>
        <w:rPr>
          <w:rFonts w:ascii="宋体;SimSun" w:hAnsi="宋体;SimSun" w:cs="宋体;SimSun"/>
        </w:rPr>
        <w:t>（</w:t>
      </w:r>
      <w:r>
        <w:rPr/>
        <w:t>7</w:t>
      </w:r>
      <w:r>
        <w:rPr>
          <w:rFonts w:ascii="宋体;SimSun" w:hAnsi="宋体;SimSun" w:cs="宋体;SimSun"/>
        </w:rPr>
        <w:t>）配置流统计输出报文的目的</w:t>
      </w:r>
      <w:r>
        <w:rPr/>
        <w:t>IP</w:t>
      </w:r>
      <w:r>
        <w:rPr>
          <w:rFonts w:ascii="宋体;SimSun" w:hAnsi="宋体;SimSun" w:cs="宋体;SimSun"/>
        </w:rPr>
        <w:t>地址和</w:t>
      </w:r>
      <w:r>
        <w:rPr/>
        <w:t>UDP</w:t>
      </w:r>
      <w:r>
        <w:rPr>
          <w:rFonts w:ascii="宋体;SimSun" w:hAnsi="宋体;SimSun" w:cs="宋体;SimSun"/>
        </w:rPr>
        <w:t>端口号</w:t>
      </w:r>
    </w:p>
    <w:p>
      <w:pPr>
        <w:pStyle w:val="Style35"/>
        <w:rPr/>
      </w:pPr>
      <w:r>
        <w:rPr>
          <w:rFonts w:ascii="宋体;SimSun" w:hAnsi="宋体;SimSun" w:cs="宋体;SimSun"/>
        </w:rPr>
        <w:t>（</w:t>
      </w:r>
      <w:r>
        <w:rPr/>
        <w:t>8</w:t>
      </w:r>
      <w:r>
        <w:rPr>
          <w:rFonts w:ascii="宋体;SimSun" w:hAnsi="宋体;SimSun" w:cs="宋体;SimSun"/>
        </w:rPr>
        <w:t>）进入</w:t>
      </w:r>
      <w:r>
        <w:rPr/>
        <w:t xml:space="preserve">NetStream </w:t>
      </w:r>
      <w:r>
        <w:rPr>
          <w:rFonts w:ascii="宋体;SimSun" w:hAnsi="宋体;SimSun" w:cs="宋体;SimSun"/>
        </w:rPr>
        <w:t>聚合配置模式</w:t>
      </w:r>
    </w:p>
    <w:p>
      <w:pPr>
        <w:pStyle w:val="Style35"/>
        <w:rPr/>
      </w:pPr>
      <w:r>
        <w:rPr>
          <w:rFonts w:ascii="宋体;SimSun" w:hAnsi="宋体;SimSun" w:cs="宋体;SimSun"/>
        </w:rPr>
        <w:t>（</w:t>
      </w:r>
      <w:r>
        <w:rPr/>
        <w:t>9</w:t>
      </w:r>
      <w:r>
        <w:rPr>
          <w:rFonts w:ascii="宋体;SimSun" w:hAnsi="宋体;SimSun" w:cs="宋体;SimSun"/>
        </w:rPr>
        <w:t>）在某种</w:t>
      </w:r>
      <w:r>
        <w:rPr/>
        <w:t>NetStream</w:t>
      </w:r>
      <w:r>
        <w:rPr>
          <w:rFonts w:ascii="宋体;SimSun" w:hAnsi="宋体;SimSun" w:cs="宋体;SimSun"/>
        </w:rPr>
        <w:t>聚合配置模式下，使能</w:t>
      </w:r>
      <w:r>
        <w:rPr/>
        <w:t>/</w:t>
      </w:r>
      <w:r>
        <w:rPr>
          <w:rFonts w:ascii="宋体;SimSun" w:hAnsi="宋体;SimSun" w:cs="宋体;SimSun"/>
        </w:rPr>
        <w:t>禁止该种聚合模式</w:t>
      </w:r>
    </w:p>
    <w:p>
      <w:pPr>
        <w:pStyle w:val="Style35"/>
        <w:rPr/>
      </w:pPr>
      <w:r>
        <w:rPr>
          <w:rFonts w:ascii="宋体;SimSun" w:hAnsi="宋体;SimSun" w:cs="宋体;SimSun"/>
        </w:rPr>
        <w:t>（</w:t>
      </w:r>
      <w:r>
        <w:rPr/>
        <w:t>10</w:t>
      </w:r>
      <w:r>
        <w:rPr>
          <w:rFonts w:ascii="宋体;SimSun" w:hAnsi="宋体;SimSun" w:cs="宋体;SimSun"/>
        </w:rPr>
        <w:t>）显示</w:t>
      </w:r>
      <w:r>
        <w:rPr/>
        <w:t xml:space="preserve">NetStream </w:t>
      </w:r>
      <w:r>
        <w:rPr>
          <w:rFonts w:ascii="宋体;SimSun" w:hAnsi="宋体;SimSun" w:cs="宋体;SimSun"/>
        </w:rPr>
        <w:t>信息</w:t>
      </w:r>
    </w:p>
    <w:p>
      <w:pPr>
        <w:pStyle w:val="Style35"/>
        <w:rPr/>
      </w:pPr>
      <w:r>
        <w:rPr>
          <w:rFonts w:ascii="宋体;SimSun" w:hAnsi="宋体;SimSun" w:cs="宋体;SimSun"/>
        </w:rPr>
        <w:t>（</w:t>
      </w:r>
      <w:r>
        <w:rPr/>
        <w:t>11</w:t>
      </w:r>
      <w:r>
        <w:rPr>
          <w:rFonts w:ascii="宋体;SimSun" w:hAnsi="宋体;SimSun" w:cs="宋体;SimSun"/>
        </w:rPr>
        <w:t>）显示</w:t>
      </w:r>
      <w:r>
        <w:rPr/>
        <w:t xml:space="preserve">NetStream </w:t>
      </w:r>
      <w:r>
        <w:rPr>
          <w:rFonts w:ascii="宋体;SimSun" w:hAnsi="宋体;SimSun" w:cs="宋体;SimSun"/>
        </w:rPr>
        <w:t>统计报文输出信息</w:t>
      </w:r>
    </w:p>
    <w:p>
      <w:pPr>
        <w:pStyle w:val="Style35"/>
        <w:rPr/>
      </w:pPr>
      <w:r>
        <w:rPr>
          <w:rFonts w:ascii="宋体;SimSun" w:hAnsi="宋体;SimSun" w:cs="宋体;SimSun"/>
        </w:rPr>
        <w:t>（</w:t>
      </w:r>
      <w:r>
        <w:rPr/>
        <w:t>12</w:t>
      </w:r>
      <w:r>
        <w:rPr>
          <w:rFonts w:ascii="宋体;SimSun" w:hAnsi="宋体;SimSun" w:cs="宋体;SimSun"/>
        </w:rPr>
        <w:t>）清除</w:t>
      </w:r>
      <w:r>
        <w:rPr/>
        <w:t xml:space="preserve">NetStream </w:t>
      </w:r>
      <w:r>
        <w:rPr>
          <w:rFonts w:ascii="宋体;SimSun" w:hAnsi="宋体;SimSun" w:cs="宋体;SimSun"/>
        </w:rPr>
        <w:t>状态统计信息</w:t>
      </w:r>
    </w:p>
    <w:p>
      <w:pPr>
        <w:pStyle w:val="Style35"/>
        <w:rPr/>
      </w:pPr>
      <w:r>
        <w:rPr>
          <w:rFonts w:ascii="宋体;SimSun" w:hAnsi="宋体;SimSun" w:cs="宋体;SimSun"/>
        </w:rPr>
        <w:t>（</w:t>
      </w:r>
      <w:r>
        <w:rPr/>
        <w:t>13</w:t>
      </w:r>
      <w:r>
        <w:rPr>
          <w:rFonts w:ascii="宋体;SimSun" w:hAnsi="宋体;SimSun" w:cs="宋体;SimSun"/>
        </w:rPr>
        <w:t>）</w:t>
      </w:r>
      <w:r>
        <w:rPr/>
        <w:t xml:space="preserve">NetStream  debug  </w:t>
      </w:r>
      <w:r>
        <w:rPr>
          <w:rFonts w:ascii="宋体;SimSun" w:hAnsi="宋体;SimSun" w:cs="宋体;SimSun"/>
        </w:rPr>
        <w:t>调试开关</w:t>
      </w:r>
    </w:p>
    <w:p>
      <w:pPr>
        <w:pStyle w:val="Style35"/>
        <w:rPr>
          <w:i/>
          <w:i/>
          <w:iCs/>
          <w:color w:val="FF0000"/>
        </w:rPr>
      </w:pPr>
      <w:r>
        <w:rPr>
          <w:rFonts w:ascii="宋体;SimSun" w:hAnsi="宋体;SimSun" w:cs="宋体;SimSun"/>
          <w:i/>
          <w:iCs/>
          <w:color w:val="FF0000"/>
        </w:rPr>
        <w:t>点评：以列表的方式罗列需求，若能以图形化的方式将各功能之间的联系体现出来则更好。若使用</w:t>
      </w:r>
      <w:r>
        <w:rPr>
          <w:rFonts w:cs="宋体;SimSun" w:ascii="宋体;SimSun" w:hAnsi="宋体;SimSun"/>
          <w:i/>
          <w:iCs/>
          <w:color w:val="FF0000"/>
        </w:rPr>
        <w:t>DFD</w:t>
      </w:r>
      <w:r>
        <w:rPr>
          <w:rFonts w:ascii="宋体;SimSun" w:hAnsi="宋体;SimSun" w:cs="宋体;SimSun"/>
          <w:i/>
          <w:iCs/>
          <w:color w:val="FF0000"/>
        </w:rPr>
        <w:t>、</w:t>
      </w:r>
      <w:r>
        <w:rPr>
          <w:rFonts w:cs="宋体;SimSun" w:ascii="宋体;SimSun" w:hAnsi="宋体;SimSun"/>
          <w:i/>
          <w:iCs/>
          <w:color w:val="FF0000"/>
        </w:rPr>
        <w:t>STD</w:t>
      </w:r>
      <w:r>
        <w:rPr>
          <w:rFonts w:ascii="宋体;SimSun" w:hAnsi="宋体;SimSun" w:cs="宋体;SimSun"/>
          <w:i/>
          <w:iCs/>
          <w:color w:val="FF0000"/>
        </w:rPr>
        <w:t>、</w:t>
      </w:r>
      <w:r>
        <w:rPr>
          <w:rFonts w:cs="宋体;SimSun" w:ascii="宋体;SimSun" w:hAnsi="宋体;SimSun"/>
          <w:i/>
          <w:iCs/>
          <w:color w:val="FF0000"/>
        </w:rPr>
        <w:t>ERD</w:t>
      </w:r>
      <w:r>
        <w:rPr>
          <w:rFonts w:ascii="宋体;SimSun" w:hAnsi="宋体;SimSun" w:cs="宋体;SimSun"/>
          <w:i/>
          <w:iCs/>
          <w:color w:val="FF0000"/>
        </w:rPr>
        <w:t>等建模工具进行需求分析，</w:t>
      </w:r>
      <w:r>
        <w:rPr>
          <w:i/>
          <w:iCs/>
          <w:color w:val="FF0000"/>
        </w:rPr>
        <w:t>各功能之间的关系可以在需求建模章节表述</w:t>
      </w:r>
      <w:r>
        <w:rPr>
          <w:rFonts w:ascii="宋体;SimSun" w:hAnsi="宋体;SimSun" w:cs="宋体;SimSun"/>
          <w:i/>
          <w:iCs/>
          <w:color w:val="FF0000"/>
        </w:rPr>
        <w:t>。</w:t>
      </w:r>
    </w:p>
    <w:p>
      <w:pPr>
        <w:pStyle w:val="Char2"/>
        <w:ind w:firstLine="420"/>
        <w:rPr>
          <w:i w:val="false"/>
          <w:i w:val="false"/>
          <w:iCs/>
          <w:color w:val="FF0000"/>
        </w:rPr>
      </w:pPr>
      <w:r>
        <w:rPr>
          <w:i w:val="false"/>
          <w:iCs/>
          <w:color w:val="FF0000"/>
        </w:rPr>
      </w:r>
    </w:p>
    <w:p>
      <w:pPr>
        <w:pStyle w:val="Heading2"/>
        <w:numPr>
          <w:ilvl w:val="1"/>
          <w:numId w:val="1"/>
        </w:numPr>
        <w:ind w:left="360" w:hanging="360"/>
        <w:rPr/>
      </w:pPr>
      <w:bookmarkStart w:id="11" w:name="__RefHeading___Toc104813485"/>
      <w:bookmarkEnd w:id="11"/>
      <w:r>
        <w:rPr/>
        <w:t xml:space="preserve">User characteristics </w:t>
      </w:r>
      <w:r>
        <w:rPr/>
        <w:t>用户特征</w:t>
      </w:r>
    </w:p>
    <w:p>
      <w:pPr>
        <w:pStyle w:val="Char2"/>
        <w:ind w:firstLine="420"/>
        <w:rPr/>
      </w:pPr>
      <w:r>
        <w:rPr/>
        <w:t>列出对用户或系统操作者的要求，如：经验，能力，角色等。</w:t>
      </w:r>
    </w:p>
    <w:p>
      <w:pPr>
        <w:pStyle w:val="Char2"/>
        <w:ind w:firstLine="420"/>
        <w:rPr/>
      </w:pPr>
      <w:r>
        <w:rPr/>
        <w:t>本节不应描述具体需求。但本节内容是具体需求章节的基础。</w:t>
      </w:r>
    </w:p>
    <w:p>
      <w:pPr>
        <w:pStyle w:val="Style35"/>
        <w:rPr/>
      </w:pPr>
      <w:r>
        <w:rPr/>
        <w:t xml:space="preserve">NetStream </w:t>
      </w:r>
      <w:r>
        <w:rPr>
          <w:rFonts w:ascii="宋体;SimSun" w:hAnsi="宋体;SimSun" w:cs="宋体;SimSun"/>
        </w:rPr>
        <w:t>的用户为</w:t>
      </w:r>
      <w:r>
        <w:rPr/>
        <w:t>8070V100R005</w:t>
      </w:r>
      <w:r>
        <w:rPr>
          <w:rFonts w:ascii="宋体;SimSun" w:hAnsi="宋体;SimSun" w:cs="宋体;SimSun"/>
        </w:rPr>
        <w:t>路由器的相关模块的设计开发人员，路由器的使用者以及维护人员。这些用户应具备丰富的数据通信知识，了解</w:t>
      </w:r>
      <w:r>
        <w:rPr>
          <w:rFonts w:eastAsia="Arial"/>
        </w:rPr>
        <w:t xml:space="preserve"> </w:t>
      </w:r>
      <w:r>
        <w:rPr/>
        <w:t xml:space="preserve">NetStream </w:t>
      </w:r>
      <w:r>
        <w:rPr>
          <w:rFonts w:ascii="宋体;SimSun" w:hAnsi="宋体;SimSun" w:cs="宋体;SimSun"/>
        </w:rPr>
        <w:t>的功能和原理。</w:t>
      </w:r>
    </w:p>
    <w:p>
      <w:pPr>
        <w:pStyle w:val="Style35"/>
        <w:rPr>
          <w:i/>
          <w:i/>
          <w:iCs/>
          <w:color w:val="FF0000"/>
        </w:rPr>
      </w:pPr>
      <w:r>
        <w:rPr>
          <w:rFonts w:ascii="宋体;SimSun" w:hAnsi="宋体;SimSun" w:cs="宋体;SimSun"/>
          <w:i/>
          <w:iCs/>
          <w:color w:val="FF0000"/>
        </w:rPr>
        <w:t>点评：描述会对软件的需求和设计造成约束的用户特征，如用户的知识背景、工作角色、操作经验等。</w:t>
      </w:r>
    </w:p>
    <w:p>
      <w:pPr>
        <w:pStyle w:val="Heading2"/>
        <w:numPr>
          <w:ilvl w:val="1"/>
          <w:numId w:val="1"/>
        </w:numPr>
        <w:ind w:left="360" w:hanging="360"/>
        <w:rPr/>
      </w:pPr>
      <w:bookmarkStart w:id="12" w:name="__RefHeading___Toc104813486"/>
      <w:bookmarkEnd w:id="12"/>
      <w:r>
        <w:rPr/>
        <w:t xml:space="preserve">Assumptions &amp; Dependencies </w:t>
      </w:r>
      <w:r>
        <w:rPr/>
        <w:t>假设和依赖关系</w:t>
      </w:r>
    </w:p>
    <w:p>
      <w:pPr>
        <w:pStyle w:val="Char2"/>
        <w:ind w:firstLine="420"/>
        <w:rPr/>
      </w:pPr>
      <w:r>
        <w:rPr/>
        <w:t>列出可能影响</w:t>
      </w:r>
      <w:r>
        <w:rPr/>
        <w:t>SRS</w:t>
      </w:r>
      <w:r>
        <w:rPr/>
        <w:t>中需求的所有的假设因素（与已知事实相对而言），包括准备使用的第三方或商业组件，操作和开发环境的问题约束等。如果上述假设不正确、没有被告知或者改变了都将对项目产生影响。列出项目对外部条件的依赖，例如重用其他项目的模块等。如果在其他文档（例如项目计划或范围文档等）里已经描述了，在这里可以不用描述。</w:t>
      </w:r>
    </w:p>
    <w:p>
      <w:pPr>
        <w:pStyle w:val="Style35"/>
        <w:rPr/>
      </w:pPr>
      <w:r>
        <w:rPr/>
        <w:t>1</w:t>
      </w:r>
      <w:r>
        <w:rPr>
          <w:rFonts w:ascii="宋体;SimSun" w:hAnsi="宋体;SimSun" w:cs="宋体;SimSun"/>
        </w:rPr>
        <w:t>、依赖</w:t>
      </w:r>
      <w:r>
        <w:rPr/>
        <w:t>VRP</w:t>
      </w:r>
      <w:r>
        <w:rPr>
          <w:rFonts w:ascii="宋体;SimSun" w:hAnsi="宋体;SimSun" w:cs="宋体;SimSun"/>
        </w:rPr>
        <w:t>提供的</w:t>
      </w:r>
      <w:r>
        <w:rPr/>
        <w:t>VOS</w:t>
      </w:r>
      <w:r>
        <w:rPr>
          <w:rFonts w:ascii="宋体;SimSun" w:hAnsi="宋体;SimSun" w:cs="宋体;SimSun"/>
        </w:rPr>
        <w:t>底层平台，如内存管理、定时器、消息和队列等。</w:t>
      </w:r>
    </w:p>
    <w:p>
      <w:pPr>
        <w:pStyle w:val="Style35"/>
        <w:rPr/>
      </w:pPr>
      <w:r>
        <w:rPr/>
        <w:t>2</w:t>
      </w:r>
      <w:r>
        <w:rPr>
          <w:rFonts w:ascii="宋体;SimSun" w:hAnsi="宋体;SimSun" w:cs="宋体;SimSun"/>
        </w:rPr>
        <w:t>、依赖</w:t>
      </w:r>
      <w:r>
        <w:rPr/>
        <w:t>VRP</w:t>
      </w:r>
      <w:r>
        <w:rPr>
          <w:rFonts w:ascii="宋体;SimSun" w:hAnsi="宋体;SimSun" w:cs="宋体;SimSun"/>
        </w:rPr>
        <w:t>提供的中间件，如</w:t>
      </w:r>
      <w:r>
        <w:rPr/>
        <w:t>MBUF</w:t>
      </w:r>
      <w:r>
        <w:rPr>
          <w:rFonts w:ascii="宋体;SimSun" w:hAnsi="宋体;SimSun" w:cs="宋体;SimSun"/>
        </w:rPr>
        <w:t>、</w:t>
      </w:r>
      <w:r>
        <w:rPr/>
        <w:t>IFNET</w:t>
      </w:r>
      <w:r>
        <w:rPr>
          <w:rFonts w:ascii="宋体;SimSun" w:hAnsi="宋体;SimSun" w:cs="宋体;SimSun"/>
        </w:rPr>
        <w:t>、</w:t>
      </w:r>
      <w:r>
        <w:rPr/>
        <w:t>IPC</w:t>
      </w:r>
      <w:r>
        <w:rPr>
          <w:rFonts w:ascii="宋体;SimSun" w:hAnsi="宋体;SimSun" w:cs="宋体;SimSun"/>
        </w:rPr>
        <w:t>、</w:t>
      </w:r>
      <w:r>
        <w:rPr/>
        <w:t>VP</w:t>
      </w:r>
      <w:r>
        <w:rPr>
          <w:rFonts w:ascii="宋体;SimSun" w:hAnsi="宋体;SimSun" w:cs="宋体;SimSun"/>
        </w:rPr>
        <w:t>等。</w:t>
      </w:r>
    </w:p>
    <w:p>
      <w:pPr>
        <w:pStyle w:val="Style35"/>
        <w:rPr/>
      </w:pPr>
      <w:r>
        <w:rPr/>
        <w:t>4</w:t>
      </w:r>
      <w:r>
        <w:rPr>
          <w:rFonts w:ascii="宋体;SimSun" w:hAnsi="宋体;SimSun" w:cs="宋体;SimSun"/>
        </w:rPr>
        <w:t>、依赖</w:t>
      </w:r>
      <w:r>
        <w:rPr/>
        <w:t>VRP</w:t>
      </w:r>
      <w:r>
        <w:rPr>
          <w:rFonts w:ascii="宋体;SimSun" w:hAnsi="宋体;SimSun" w:cs="宋体;SimSun"/>
        </w:rPr>
        <w:t>提供的</w:t>
      </w:r>
      <w:r>
        <w:rPr/>
        <w:t>IP</w:t>
      </w:r>
      <w:r>
        <w:rPr>
          <w:rFonts w:ascii="宋体;SimSun" w:hAnsi="宋体;SimSun" w:cs="宋体;SimSun"/>
        </w:rPr>
        <w:t>层模块的接收、发送、</w:t>
      </w:r>
      <w:r>
        <w:rPr/>
        <w:t>FIB</w:t>
      </w:r>
      <w:r>
        <w:rPr>
          <w:rFonts w:ascii="宋体;SimSun" w:hAnsi="宋体;SimSun" w:cs="宋体;SimSun"/>
        </w:rPr>
        <w:t>维护等功能。</w:t>
      </w:r>
    </w:p>
    <w:p>
      <w:pPr>
        <w:pStyle w:val="Style35"/>
        <w:rPr/>
      </w:pPr>
      <w:r>
        <w:rPr/>
        <w:t>3</w:t>
      </w:r>
      <w:r>
        <w:rPr>
          <w:rFonts w:ascii="宋体;SimSun" w:hAnsi="宋体;SimSun" w:cs="宋体;SimSun"/>
        </w:rPr>
        <w:t>、依赖</w:t>
      </w:r>
      <w:r>
        <w:rPr/>
        <w:t>VRP</w:t>
      </w:r>
      <w:r>
        <w:rPr>
          <w:rFonts w:ascii="宋体;SimSun" w:hAnsi="宋体;SimSun" w:cs="宋体;SimSun"/>
        </w:rPr>
        <w:t>提供的路由管理模块。</w:t>
      </w:r>
    </w:p>
    <w:p>
      <w:pPr>
        <w:pStyle w:val="Style35"/>
        <w:rPr/>
      </w:pPr>
      <w:r>
        <w:rPr/>
        <w:t>5</w:t>
      </w:r>
      <w:r>
        <w:rPr>
          <w:rFonts w:ascii="宋体;SimSun" w:hAnsi="宋体;SimSun" w:cs="宋体;SimSun"/>
        </w:rPr>
        <w:t>、依赖防火墙模块提供匹配信息，说明匹配的</w:t>
      </w:r>
      <w:r>
        <w:rPr/>
        <w:t>ACL</w:t>
      </w:r>
      <w:r>
        <w:rPr>
          <w:rFonts w:ascii="宋体;SimSun" w:hAnsi="宋体;SimSun" w:cs="宋体;SimSun"/>
        </w:rPr>
        <w:t>规则是在</w:t>
      </w:r>
      <w:r>
        <w:rPr/>
        <w:t>1-199</w:t>
      </w:r>
      <w:r>
        <w:rPr>
          <w:rFonts w:ascii="宋体;SimSun" w:hAnsi="宋体;SimSun" w:cs="宋体;SimSun"/>
        </w:rPr>
        <w:t>之内还是之外。</w:t>
      </w:r>
    </w:p>
    <w:p>
      <w:pPr>
        <w:pStyle w:val="Style35"/>
        <w:rPr/>
      </w:pPr>
      <w:r>
        <w:rPr/>
        <w:t>6</w:t>
      </w:r>
      <w:r>
        <w:rPr>
          <w:rFonts w:ascii="宋体;SimSun" w:hAnsi="宋体;SimSun" w:cs="宋体;SimSun"/>
        </w:rPr>
        <w:t>、依赖策略路由模块提供的匹配信息，说明是长度匹配还是</w:t>
      </w:r>
      <w:r>
        <w:rPr/>
        <w:t>ACL</w:t>
      </w:r>
      <w:r>
        <w:rPr>
          <w:rFonts w:ascii="宋体;SimSun" w:hAnsi="宋体;SimSun" w:cs="宋体;SimSun"/>
        </w:rPr>
        <w:t>匹配。</w:t>
      </w:r>
    </w:p>
    <w:p>
      <w:pPr>
        <w:pStyle w:val="Style35"/>
        <w:rPr>
          <w:rFonts w:ascii="宋体;SimSun" w:hAnsi="宋体;SimSun" w:cs="宋体;SimSun"/>
          <w:i/>
          <w:i/>
          <w:iCs/>
          <w:color w:val="FF0000"/>
        </w:rPr>
      </w:pPr>
      <w:r>
        <w:rPr>
          <w:rFonts w:ascii="宋体;SimSun" w:hAnsi="宋体;SimSun" w:cs="宋体;SimSun"/>
          <w:i/>
          <w:iCs/>
          <w:color w:val="FF0000"/>
        </w:rPr>
        <w:t>点评：假设是现在不能确定但又必须给出一个参考结果的情况下对未知结果作出的假设，依赖是两者之间明确的需求关系。</w:t>
      </w:r>
    </w:p>
    <w:p>
      <w:pPr>
        <w:pStyle w:val="Style35"/>
        <w:rPr>
          <w:rFonts w:ascii="宋体;SimSun" w:hAnsi="宋体;SimSun" w:cs="宋体;SimSun"/>
          <w:i/>
          <w:i/>
          <w:iCs/>
          <w:color w:val="FF0000"/>
        </w:rPr>
      </w:pPr>
      <w:r>
        <w:rPr>
          <w:rFonts w:cs="宋体;SimSun" w:ascii="宋体;SimSun" w:hAnsi="宋体;SimSun"/>
          <w:i/>
          <w:iCs/>
          <w:color w:val="FF0000"/>
        </w:rPr>
      </w:r>
    </w:p>
    <w:p>
      <w:pPr>
        <w:pStyle w:val="Heading1"/>
        <w:numPr>
          <w:ilvl w:val="0"/>
          <w:numId w:val="1"/>
        </w:numPr>
        <w:ind w:left="360" w:hanging="360"/>
        <w:rPr/>
      </w:pPr>
      <w:bookmarkStart w:id="13" w:name="__RefHeading___Toc104813487"/>
      <w:bookmarkEnd w:id="13"/>
      <w:r>
        <w:rPr/>
        <w:t xml:space="preserve">Requirements Modeling </w:t>
      </w:r>
      <w:r>
        <w:rPr/>
        <w:t>需求建模</w:t>
      </w:r>
    </w:p>
    <w:p>
      <w:pPr>
        <w:pStyle w:val="Char2"/>
        <w:ind w:firstLine="420"/>
        <w:rPr/>
      </w:pPr>
      <w:r>
        <w:rPr/>
        <w:t>请选择合适的需求建模工具进行需求分析，以保证分配需求清晰准确完备地映射到软件需求。一般常用的需求建模工具有功能建模工具</w:t>
      </w:r>
      <w:r>
        <w:rPr/>
        <w:t>DFD</w:t>
      </w:r>
      <w:r>
        <w:rPr/>
        <w:t>（数据流图）、行为建模工具</w:t>
      </w:r>
      <w:r>
        <w:rPr/>
        <w:t>STD</w:t>
      </w:r>
      <w:r>
        <w:rPr/>
        <w:t>（状态迁移图）和数据建模工具</w:t>
      </w:r>
      <w:r>
        <w:rPr/>
        <w:t>ERD</w:t>
      </w:r>
      <w:r>
        <w:rPr/>
        <w:t>（实体关系图）。其中</w:t>
      </w:r>
      <w:r>
        <w:rPr/>
        <w:t>DFD</w:t>
      </w:r>
      <w:r>
        <w:rPr/>
        <w:t>是最常用的工具，适合于功能需求部分的分析。对于状态较复杂的系统，如某些协议软件，若使用</w:t>
      </w:r>
      <w:r>
        <w:rPr/>
        <w:t>STD</w:t>
      </w:r>
      <w:r>
        <w:rPr/>
        <w:t>建模，给出系统的动态行为，有助于对系统的理解，并易于查出功能建模中容易遗漏的状态处理。若开发数据库软件或软件中包含关系较为复杂的数据结构，建议使用</w:t>
      </w:r>
      <w:r>
        <w:rPr/>
        <w:t>ERD</w:t>
      </w:r>
      <w:r>
        <w:rPr/>
        <w:t>。</w:t>
      </w:r>
    </w:p>
    <w:p>
      <w:pPr>
        <w:pStyle w:val="Char2"/>
        <w:ind w:firstLine="420"/>
        <w:rPr/>
      </w:pPr>
      <w:r>
        <w:rPr/>
        <w:t>在使用</w:t>
      </w:r>
      <w:r>
        <w:rPr/>
        <w:t>DFD</w:t>
      </w:r>
      <w:r>
        <w:rPr/>
        <w:t>时，要有完整的文字说明，包括数据字典和加工说明。建议</w:t>
      </w:r>
      <w:r>
        <w:rPr/>
        <w:t>DFD</w:t>
      </w:r>
      <w:r>
        <w:rPr/>
        <w:t>要分解到原子层，此时第</w:t>
      </w:r>
      <w:r>
        <w:rPr/>
        <w:t>4.1</w:t>
      </w:r>
      <w:r>
        <w:rPr/>
        <w:t>节的功能需求可以省略。</w:t>
      </w:r>
    </w:p>
    <w:p>
      <w:pPr>
        <w:pStyle w:val="Heading2"/>
        <w:numPr>
          <w:ilvl w:val="1"/>
          <w:numId w:val="1"/>
        </w:numPr>
        <w:ind w:left="360" w:hanging="360"/>
        <w:rPr/>
      </w:pPr>
      <w:bookmarkStart w:id="14" w:name="__RefHeading___Toc104813488"/>
      <w:bookmarkEnd w:id="14"/>
      <w:r>
        <w:rPr/>
        <w:t xml:space="preserve">Modeling tool 1 </w:t>
      </w:r>
      <w:r>
        <w:rPr/>
        <w:t>建模工具</w:t>
      </w:r>
      <w:r>
        <w:rPr/>
        <w:t>1</w:t>
      </w:r>
    </w:p>
    <w:p>
      <w:pPr>
        <w:pStyle w:val="Char2"/>
        <w:ind w:firstLine="420"/>
        <w:rPr/>
      </w:pPr>
      <w:r>
        <w:rPr/>
        <w:t>用所选择的具体的建模工具作为标题，不要用</w:t>
      </w:r>
      <w:r>
        <w:rPr/>
        <w:t>“</w:t>
      </w:r>
      <w:r>
        <w:rPr/>
        <w:t>建模工具</w:t>
      </w:r>
      <w:r>
        <w:rPr/>
        <w:t>1</w:t>
      </w:r>
      <w:r>
        <w:rPr/>
        <w:t>”</w:t>
      </w:r>
      <w:r>
        <w:rPr/>
        <w:t>作为标题。如果下面还需求小章节，请自己添加。</w:t>
      </w:r>
    </w:p>
    <w:p>
      <w:pPr>
        <w:pStyle w:val="WordPro1"/>
        <w:rPr/>
      </w:pPr>
      <w:r>
        <w:rPr/>
      </w:r>
    </w:p>
    <w:p>
      <w:pPr>
        <w:pStyle w:val="Heading1"/>
        <w:numPr>
          <w:ilvl w:val="0"/>
          <w:numId w:val="1"/>
        </w:numPr>
        <w:ind w:left="360" w:hanging="360"/>
        <w:rPr/>
      </w:pPr>
      <w:bookmarkStart w:id="15" w:name="__RefHeading___Toc104813489"/>
      <w:bookmarkEnd w:id="15"/>
      <w:r>
        <w:rPr/>
        <w:t xml:space="preserve">Specific Requirements </w:t>
      </w:r>
      <w:r>
        <w:rPr/>
        <w:t>具体需求</w:t>
      </w:r>
    </w:p>
    <w:p>
      <w:pPr>
        <w:pStyle w:val="Heading2"/>
        <w:numPr>
          <w:ilvl w:val="1"/>
          <w:numId w:val="1"/>
        </w:numPr>
        <w:ind w:left="360" w:hanging="360"/>
        <w:rPr/>
      </w:pPr>
      <w:bookmarkStart w:id="16" w:name="__RefHeading___Toc104813490"/>
      <w:bookmarkEnd w:id="16"/>
      <w:r>
        <w:rPr/>
        <w:t xml:space="preserve">Functional Requirements </w:t>
      </w:r>
      <w:r>
        <w:rPr/>
        <w:t>功能需求</w:t>
      </w:r>
    </w:p>
    <w:p>
      <w:pPr>
        <w:pStyle w:val="Char2"/>
        <w:ind w:firstLine="420"/>
        <w:rPr/>
      </w:pPr>
      <w:r>
        <w:rPr/>
        <w:t>本子章节应描述软件产品的输入怎样被转换成输出。它描述了软件必须执行的基本动作。</w:t>
      </w:r>
      <w:r>
        <w:rPr>
          <w:rFonts w:eastAsia="Times New Roman"/>
        </w:rPr>
        <w:t xml:space="preserve"> </w:t>
      </w:r>
    </w:p>
    <w:p>
      <w:pPr>
        <w:pStyle w:val="Char2"/>
        <w:ind w:firstLine="420"/>
        <w:rPr/>
      </w:pPr>
      <w:r>
        <w:rPr/>
        <w:t>对每一类功能或有时对每一个单独的功能，必须描述输入、处理、输出方面的需求。这些通常以下面四个子段落来组织：</w:t>
      </w:r>
    </w:p>
    <w:p>
      <w:pPr>
        <w:pStyle w:val="Heading3"/>
        <w:numPr>
          <w:ilvl w:val="2"/>
          <w:numId w:val="1"/>
        </w:numPr>
        <w:ind w:left="360" w:hanging="360"/>
        <w:rPr/>
      </w:pPr>
      <w:bookmarkStart w:id="17" w:name="__RefHeading___Toc104813491"/>
      <w:bookmarkEnd w:id="17"/>
      <w:r>
        <w:rPr/>
        <w:t xml:space="preserve">R.FUNC.1  </w:t>
      </w:r>
      <w:r>
        <w:rPr>
          <w:rFonts w:ascii="宋体;SimSun" w:hAnsi="宋体;SimSun" w:cs="宋体;SimSun"/>
        </w:rPr>
        <w:t>支持对输入</w:t>
      </w:r>
      <w:r>
        <w:rPr/>
        <w:t>IP</w:t>
      </w:r>
      <w:r>
        <w:rPr>
          <w:rFonts w:ascii="宋体;SimSun" w:hAnsi="宋体;SimSun" w:cs="宋体;SimSun"/>
        </w:rPr>
        <w:t>报文按网络流分类统计</w:t>
      </w:r>
    </w:p>
    <w:p>
      <w:pPr>
        <w:pStyle w:val="Char2"/>
        <w:ind w:firstLine="420"/>
        <w:rPr/>
      </w:pPr>
      <w:r>
        <w:rPr/>
        <w:t>用需求编号加上简短词汇做为功能需求名，不要用</w:t>
      </w:r>
      <w:r>
        <w:rPr/>
        <w:t>“</w:t>
      </w:r>
      <w:r>
        <w:rPr/>
        <w:t>功能需求（</w:t>
      </w:r>
      <w:r>
        <w:rPr/>
        <w:t>1</w:t>
      </w:r>
      <w:r>
        <w:rPr/>
        <w:t>）</w:t>
      </w:r>
      <w:r>
        <w:rPr/>
        <w:t>”</w:t>
      </w:r>
      <w:r>
        <w:rPr/>
        <w:t>作为功能名，例如：</w:t>
      </w:r>
      <w:r>
        <w:rPr/>
        <w:t xml:space="preserve">R.INTF.CALC.001 </w:t>
      </w:r>
      <w:r>
        <w:rPr/>
        <w:t>计算表达式</w:t>
      </w:r>
    </w:p>
    <w:p>
      <w:pPr>
        <w:pStyle w:val="Char2"/>
        <w:ind w:firstLine="420"/>
        <w:rPr/>
      </w:pPr>
      <w:r>
        <w:rPr/>
        <w:t xml:space="preserve">R.INTF.CALC.002 </w:t>
      </w:r>
      <w:r>
        <w:rPr/>
        <w:t>打印</w:t>
      </w:r>
    </w:p>
    <w:p>
      <w:pPr>
        <w:pStyle w:val="Char2"/>
        <w:ind w:firstLine="420"/>
        <w:rPr/>
      </w:pPr>
      <w:r>
        <w:rPr/>
        <w:t>需求编号规则按照软件需求管理规程</w:t>
      </w:r>
      <w:r>
        <w:rPr/>
        <w:t>(REP01)</w:t>
      </w:r>
      <w:r>
        <w:rPr/>
        <w:t>进行</w:t>
      </w:r>
    </w:p>
    <w:p>
      <w:pPr>
        <w:pStyle w:val="Char2"/>
        <w:ind w:firstLine="420"/>
        <w:rPr>
          <w:rFonts w:ascii="宋体;SimSun" w:hAnsi="宋体;SimSun" w:cs="宋体;SimSun"/>
          <w:iCs/>
          <w:color w:val="FF0000"/>
        </w:rPr>
      </w:pPr>
      <w:r>
        <w:rPr>
          <w:rFonts w:ascii="宋体;SimSun" w:hAnsi="宋体;SimSun" w:cs="宋体;SimSun"/>
          <w:iCs/>
          <w:color w:val="FF0000"/>
        </w:rPr>
        <w:t>点评：本节描述中要突出“做什么事”这个中心，以及做这件事的条件、经历的过程和结果，描述要简明，完整，不含糊，可验证，内容要准确，前后要一致，语气上力求肯定，尽量使用短句。从粒度上讲，可以从采用多少测试用例、总共多少代码等方面来衡量，但能否描述清楚事情是主要标准。</w:t>
      </w:r>
    </w:p>
    <w:p>
      <w:pPr>
        <w:pStyle w:val="Heading4"/>
        <w:numPr>
          <w:ilvl w:val="3"/>
          <w:numId w:val="1"/>
        </w:numPr>
        <w:rPr/>
      </w:pPr>
      <w:r>
        <w:rPr/>
        <w:t>Introduction</w:t>
      </w:r>
      <w:r>
        <w:rPr/>
        <w:t>介绍</w:t>
      </w:r>
    </w:p>
    <w:p>
      <w:pPr>
        <w:pStyle w:val="Char2"/>
        <w:ind w:firstLine="420"/>
        <w:rPr/>
      </w:pPr>
      <w:r>
        <w:rPr/>
        <w:t>逐条列出与本特性相关的功能需求。包括项目如何响应预期的错误输入，非法条件和无效输入。需求应该简明，完整，不含糊，可验证，必要的。</w:t>
      </w:r>
      <w:r>
        <w:rPr>
          <w:rFonts w:eastAsia="Times New Roman"/>
        </w:rPr>
        <w:t xml:space="preserve"> </w:t>
      </w:r>
      <w:r>
        <w:rPr/>
        <w:t>当需要的信息不确定的时候使用</w:t>
      </w:r>
      <w:r>
        <w:rPr/>
        <w:t>“</w:t>
      </w:r>
      <w:r>
        <w:rPr/>
        <w:t>待定</w:t>
      </w:r>
      <w:r>
        <w:rPr/>
        <w:t>”</w:t>
      </w:r>
      <w:r>
        <w:rPr/>
        <w:t>。</w:t>
      </w:r>
    </w:p>
    <w:p>
      <w:pPr>
        <w:pStyle w:val="Style35"/>
        <w:rPr/>
      </w:pPr>
      <w:r>
        <w:rPr>
          <w:rFonts w:ascii="宋体;SimSun" w:hAnsi="宋体;SimSun" w:cs="宋体;SimSun"/>
        </w:rPr>
        <w:t>本需求实现对接收的</w:t>
      </w:r>
      <w:r>
        <w:rPr/>
        <w:t>IP</w:t>
      </w:r>
      <w:r>
        <w:rPr>
          <w:rFonts w:ascii="宋体;SimSun" w:hAnsi="宋体;SimSun" w:cs="宋体;SimSun"/>
        </w:rPr>
        <w:t>报文按照报文的网络流匹配域进行分类统计，网络流匹配域指报文和流中的以下域：</w:t>
      </w:r>
    </w:p>
    <w:p>
      <w:pPr>
        <w:pStyle w:val="Style35"/>
        <w:rPr/>
      </w:pPr>
      <w:r>
        <w:rPr/>
        <w:t>1</w:t>
      </w:r>
      <w:r>
        <w:rPr>
          <w:rFonts w:ascii="宋体;SimSun" w:hAnsi="宋体;SimSun" w:cs="宋体;SimSun"/>
        </w:rPr>
        <w:t>）入接口索引</w:t>
      </w:r>
    </w:p>
    <w:p>
      <w:pPr>
        <w:pStyle w:val="Style35"/>
        <w:rPr/>
      </w:pPr>
      <w:r>
        <w:rPr/>
        <w:t>2</w:t>
      </w:r>
      <w:r>
        <w:rPr>
          <w:rFonts w:ascii="宋体;SimSun" w:hAnsi="宋体;SimSun" w:cs="宋体;SimSun"/>
        </w:rPr>
        <w:t>）源</w:t>
      </w:r>
      <w:r>
        <w:rPr/>
        <w:t>IP</w:t>
      </w:r>
      <w:r>
        <w:rPr>
          <w:rFonts w:ascii="宋体;SimSun" w:hAnsi="宋体;SimSun" w:cs="宋体;SimSun"/>
        </w:rPr>
        <w:t>地址</w:t>
      </w:r>
    </w:p>
    <w:p>
      <w:pPr>
        <w:pStyle w:val="Style35"/>
        <w:rPr/>
      </w:pPr>
      <w:r>
        <w:rPr/>
        <w:t>3</w:t>
      </w:r>
      <w:r>
        <w:rPr>
          <w:rFonts w:ascii="宋体;SimSun" w:hAnsi="宋体;SimSun" w:cs="宋体;SimSun"/>
        </w:rPr>
        <w:t>）目的</w:t>
      </w:r>
      <w:r>
        <w:rPr/>
        <w:t>IP</w:t>
      </w:r>
      <w:r>
        <w:rPr>
          <w:rFonts w:ascii="宋体;SimSun" w:hAnsi="宋体;SimSun" w:cs="宋体;SimSun"/>
        </w:rPr>
        <w:t>地址</w:t>
      </w:r>
    </w:p>
    <w:p>
      <w:pPr>
        <w:pStyle w:val="Style35"/>
        <w:rPr/>
      </w:pPr>
      <w:r>
        <w:rPr/>
        <w:t>4</w:t>
      </w:r>
      <w:r>
        <w:rPr>
          <w:rFonts w:ascii="宋体;SimSun" w:hAnsi="宋体;SimSun" w:cs="宋体;SimSun"/>
        </w:rPr>
        <w:t>）源端口</w:t>
      </w:r>
    </w:p>
    <w:p>
      <w:pPr>
        <w:pStyle w:val="Style35"/>
        <w:rPr/>
      </w:pPr>
      <w:r>
        <w:rPr/>
        <w:t>5</w:t>
      </w:r>
      <w:r>
        <w:rPr>
          <w:rFonts w:ascii="宋体;SimSun" w:hAnsi="宋体;SimSun" w:cs="宋体;SimSun"/>
        </w:rPr>
        <w:t>）目的端口</w:t>
      </w:r>
    </w:p>
    <w:p>
      <w:pPr>
        <w:pStyle w:val="Style35"/>
        <w:rPr/>
      </w:pPr>
      <w:r>
        <w:rPr/>
        <w:t>6</w:t>
      </w:r>
      <w:r>
        <w:rPr>
          <w:rFonts w:ascii="宋体;SimSun" w:hAnsi="宋体;SimSun" w:cs="宋体;SimSun"/>
        </w:rPr>
        <w:t>）</w:t>
      </w:r>
      <w:r>
        <w:rPr/>
        <w:t>TOS</w:t>
      </w:r>
    </w:p>
    <w:p>
      <w:pPr>
        <w:pStyle w:val="Style35"/>
        <w:rPr/>
      </w:pPr>
      <w:r>
        <w:rPr/>
        <w:t>7</w:t>
      </w:r>
      <w:r>
        <w:rPr>
          <w:rFonts w:ascii="宋体;SimSun" w:hAnsi="宋体;SimSun" w:cs="宋体;SimSun"/>
        </w:rPr>
        <w:t>）协议号</w:t>
      </w:r>
    </w:p>
    <w:p>
      <w:pPr>
        <w:pStyle w:val="Style35"/>
        <w:rPr>
          <w:rFonts w:ascii="宋体;SimSun" w:hAnsi="宋体;SimSun" w:cs="宋体;SimSun"/>
        </w:rPr>
      </w:pPr>
      <w:r>
        <w:rPr>
          <w:rFonts w:ascii="宋体;SimSun" w:hAnsi="宋体;SimSun" w:cs="宋体;SimSun"/>
        </w:rPr>
        <w:t>不同报文属于同一个网络流的条件是他们的流匹配域完全相同。</w:t>
      </w:r>
    </w:p>
    <w:p>
      <w:pPr>
        <w:pStyle w:val="Style35"/>
        <w:rPr>
          <w:rFonts w:ascii="宋体;SimSun" w:hAnsi="宋体;SimSun" w:cs="宋体;SimSun"/>
        </w:rPr>
      </w:pPr>
      <w:r>
        <w:rPr>
          <w:rFonts w:ascii="宋体;SimSun" w:hAnsi="宋体;SimSun" w:cs="宋体;SimSun"/>
        </w:rPr>
        <w:t>对于路由负载分担的情况，网络流统计信息中的下一跳和出接口只统计第一个路由项的信息，但转发时还是按正常的路由负载分担处理。</w:t>
      </w:r>
    </w:p>
    <w:p>
      <w:pPr>
        <w:pStyle w:val="Style35"/>
        <w:rPr>
          <w:i/>
          <w:i/>
          <w:iCs/>
          <w:color w:val="FF0000"/>
        </w:rPr>
      </w:pPr>
      <w:r>
        <w:rPr>
          <w:rFonts w:ascii="宋体;SimSun" w:hAnsi="宋体;SimSun" w:cs="宋体;SimSun"/>
          <w:i/>
          <w:iCs/>
          <w:color w:val="FF0000"/>
        </w:rPr>
        <w:t>点评：概要描述需求实现的功能及必要的知识背景，帮助读者准确理解后面的描述。如这里首先介绍属于同一个流的报文需要具备什么条件，以帮助理解后面关于流的描述。</w:t>
      </w:r>
    </w:p>
    <w:p>
      <w:pPr>
        <w:pStyle w:val="Heading4"/>
        <w:numPr>
          <w:ilvl w:val="3"/>
          <w:numId w:val="1"/>
        </w:numPr>
        <w:rPr/>
      </w:pPr>
      <w:r>
        <w:rPr/>
        <w:t xml:space="preserve">Inputs </w:t>
      </w:r>
      <w:r>
        <w:rPr/>
        <w:t>输入</w:t>
      </w:r>
    </w:p>
    <w:p>
      <w:pPr>
        <w:pStyle w:val="Char2"/>
        <w:ind w:firstLine="420"/>
        <w:rPr/>
      </w:pPr>
      <w:r>
        <w:rPr/>
        <w:t>本子段落应包含下列内容：</w:t>
      </w:r>
    </w:p>
    <w:p>
      <w:pPr>
        <w:pStyle w:val="Char2"/>
        <w:ind w:firstLine="420"/>
        <w:rPr/>
      </w:pPr>
      <w:r>
        <w:rPr/>
        <w:t xml:space="preserve">A. </w:t>
      </w:r>
      <w:r>
        <w:rPr/>
        <w:t>对该功能所有输入数据的详细描述，包括：</w:t>
      </w:r>
    </w:p>
    <w:p>
      <w:pPr>
        <w:pStyle w:val="Char2"/>
        <w:ind w:firstLine="420"/>
        <w:rPr/>
      </w:pPr>
      <w:r>
        <w:rPr/>
        <w:tab/>
        <w:tab/>
      </w:r>
      <w:r>
        <w:rPr/>
        <w:t>输入来源</w:t>
      </w:r>
    </w:p>
    <w:p>
      <w:pPr>
        <w:pStyle w:val="Char2"/>
        <w:ind w:firstLine="420"/>
        <w:rPr/>
      </w:pPr>
      <w:r>
        <w:rPr/>
        <w:tab/>
        <w:tab/>
      </w:r>
      <w:r>
        <w:rPr/>
        <w:t>数量</w:t>
      </w:r>
    </w:p>
    <w:p>
      <w:pPr>
        <w:pStyle w:val="Char2"/>
        <w:ind w:firstLine="420"/>
        <w:rPr/>
      </w:pPr>
      <w:r>
        <w:rPr/>
        <w:tab/>
        <w:tab/>
      </w:r>
      <w:r>
        <w:rPr/>
        <w:t>度量单位</w:t>
      </w:r>
    </w:p>
    <w:p>
      <w:pPr>
        <w:pStyle w:val="Char2"/>
        <w:ind w:firstLine="420"/>
        <w:rPr/>
      </w:pPr>
      <w:r>
        <w:rPr/>
        <w:tab/>
        <w:tab/>
      </w:r>
      <w:r>
        <w:rPr/>
        <w:t>时间要求</w:t>
      </w:r>
    </w:p>
    <w:p>
      <w:pPr>
        <w:pStyle w:val="Char2"/>
        <w:ind w:firstLine="420"/>
        <w:rPr/>
      </w:pPr>
      <w:r>
        <w:rPr/>
        <w:tab/>
        <w:tab/>
      </w:r>
      <w:r>
        <w:rPr/>
        <w:t>包含精度和容忍度的有效输入范围</w:t>
      </w:r>
    </w:p>
    <w:p>
      <w:pPr>
        <w:pStyle w:val="Char2"/>
        <w:ind w:firstLine="420"/>
        <w:rPr/>
      </w:pPr>
      <w:r>
        <w:rPr/>
        <w:t xml:space="preserve">B. </w:t>
      </w:r>
      <w:r>
        <w:rPr/>
        <w:t>在适当的地方提供的对接口规格或接口控制文档的参考。</w:t>
      </w:r>
    </w:p>
    <w:p>
      <w:pPr>
        <w:pStyle w:val="Style35"/>
        <w:rPr/>
      </w:pPr>
      <w:r>
        <w:rPr>
          <w:rFonts w:ascii="宋体;SimSun" w:hAnsi="宋体;SimSun" w:cs="宋体;SimSun"/>
        </w:rPr>
        <w:t>从链路层输入的单播</w:t>
      </w:r>
      <w:r>
        <w:rPr/>
        <w:t>IP</w:t>
      </w:r>
      <w:r>
        <w:rPr>
          <w:rFonts w:ascii="宋体;SimSun" w:hAnsi="宋体;SimSun" w:cs="宋体;SimSun"/>
        </w:rPr>
        <w:t>报文，对报文输入的时间和数量没有要求，报文的大小和格式需要满足</w:t>
      </w:r>
      <w:r>
        <w:rPr/>
        <w:t>IP</w:t>
      </w:r>
      <w:r>
        <w:rPr>
          <w:rFonts w:ascii="宋体;SimSun" w:hAnsi="宋体;SimSun" w:cs="宋体;SimSun"/>
        </w:rPr>
        <w:t>协议（</w:t>
      </w:r>
      <w:r>
        <w:rPr/>
        <w:t>V4</w:t>
      </w:r>
      <w:r>
        <w:rPr>
          <w:rFonts w:ascii="宋体;SimSun" w:hAnsi="宋体;SimSun" w:cs="宋体;SimSun"/>
        </w:rPr>
        <w:t>）的要求。</w:t>
      </w:r>
    </w:p>
    <w:p>
      <w:pPr>
        <w:pStyle w:val="Style35"/>
        <w:rPr>
          <w:i/>
          <w:i/>
          <w:iCs/>
          <w:color w:val="FF0000"/>
        </w:rPr>
      </w:pPr>
      <w:r>
        <w:rPr>
          <w:rFonts w:ascii="宋体;SimSun" w:hAnsi="宋体;SimSun" w:cs="宋体;SimSun"/>
          <w:i/>
          <w:iCs/>
          <w:color w:val="FF0000"/>
        </w:rPr>
        <w:t>点评：本功能的输入，即本功能的实现需要得到的输入数据、触发条件等，包括各种可能的输入信息。</w:t>
      </w:r>
    </w:p>
    <w:p>
      <w:pPr>
        <w:pStyle w:val="Heading4"/>
        <w:numPr>
          <w:ilvl w:val="3"/>
          <w:numId w:val="1"/>
        </w:numPr>
        <w:rPr/>
      </w:pPr>
      <w:r>
        <w:rPr/>
        <w:t xml:space="preserve">Process </w:t>
      </w:r>
      <w:r>
        <w:rPr/>
        <w:t>处理</w:t>
      </w:r>
    </w:p>
    <w:p>
      <w:pPr>
        <w:pStyle w:val="Char2"/>
        <w:ind w:firstLine="420"/>
        <w:rPr/>
      </w:pPr>
      <w:r>
        <w:rPr/>
        <w:t>本子段落应描述对输入数据所执行的所有操作和如何获得输出的过程。这包括下列规格：</w:t>
      </w:r>
    </w:p>
    <w:p>
      <w:pPr>
        <w:pStyle w:val="Char2"/>
        <w:ind w:firstLine="420"/>
        <w:rPr/>
      </w:pPr>
      <w:r>
        <w:rPr/>
        <w:t xml:space="preserve">A. </w:t>
      </w:r>
      <w:r>
        <w:rPr/>
        <w:t>输入数据的有效性检测。</w:t>
      </w:r>
    </w:p>
    <w:p>
      <w:pPr>
        <w:pStyle w:val="Char2"/>
        <w:ind w:firstLine="420"/>
        <w:rPr/>
      </w:pPr>
      <w:r>
        <w:rPr/>
        <w:t xml:space="preserve">B. </w:t>
      </w:r>
      <w:r>
        <w:rPr/>
        <w:t>操作的确切次序，包括各事件的时序。</w:t>
      </w:r>
    </w:p>
    <w:p>
      <w:pPr>
        <w:pStyle w:val="Char2"/>
        <w:ind w:firstLine="420"/>
        <w:rPr/>
      </w:pPr>
      <w:r>
        <w:rPr/>
        <w:t xml:space="preserve">C. </w:t>
      </w:r>
      <w:r>
        <w:rPr/>
        <w:t>对异常情况的回应，例如：</w:t>
      </w:r>
    </w:p>
    <w:p>
      <w:pPr>
        <w:pStyle w:val="Char2"/>
        <w:ind w:firstLine="420"/>
        <w:rPr/>
      </w:pPr>
      <w:r>
        <w:rPr/>
        <w:tab/>
        <w:tab/>
      </w:r>
      <w:r>
        <w:rPr/>
        <w:t>溢出</w:t>
      </w:r>
    </w:p>
    <w:p>
      <w:pPr>
        <w:pStyle w:val="Char2"/>
        <w:ind w:firstLine="420"/>
        <w:rPr/>
      </w:pPr>
      <w:r>
        <w:rPr/>
        <w:tab/>
        <w:tab/>
      </w:r>
      <w:r>
        <w:rPr/>
        <w:t>通信失败</w:t>
      </w:r>
    </w:p>
    <w:p>
      <w:pPr>
        <w:pStyle w:val="Char2"/>
        <w:ind w:firstLine="420"/>
        <w:rPr/>
      </w:pPr>
      <w:r>
        <w:rPr/>
        <w:tab/>
        <w:tab/>
      </w:r>
      <w:r>
        <w:rPr/>
        <w:t>错误处理</w:t>
      </w:r>
    </w:p>
    <w:p>
      <w:pPr>
        <w:pStyle w:val="Char2"/>
        <w:ind w:firstLine="420"/>
        <w:rPr/>
      </w:pPr>
      <w:r>
        <w:rPr/>
        <w:t xml:space="preserve">D. </w:t>
      </w:r>
      <w:r>
        <w:rPr/>
        <w:t>用于把系统输入转换到相应输出的任何方法（诸如方程式，数学算法，逻辑操作）。例如，这可能描述下列方面：</w:t>
      </w:r>
    </w:p>
    <w:p>
      <w:pPr>
        <w:pStyle w:val="Char2"/>
        <w:ind w:firstLine="420"/>
        <w:rPr/>
      </w:pPr>
      <w:r>
        <w:rPr/>
        <w:tab/>
        <w:tab/>
      </w:r>
      <w:r>
        <w:rPr/>
        <w:t>对工资单里代扣所得税的计算公式。</w:t>
      </w:r>
    </w:p>
    <w:p>
      <w:pPr>
        <w:pStyle w:val="Char2"/>
        <w:ind w:firstLine="420"/>
        <w:rPr/>
      </w:pPr>
      <w:r>
        <w:rPr/>
        <w:tab/>
        <w:tab/>
      </w:r>
      <w:r>
        <w:rPr/>
        <w:t>用于气象预报的气象模型。</w:t>
      </w:r>
    </w:p>
    <w:p>
      <w:pPr>
        <w:pStyle w:val="Char2"/>
        <w:numPr>
          <w:ilvl w:val="0"/>
          <w:numId w:val="4"/>
        </w:numPr>
        <w:rPr/>
      </w:pPr>
      <w:r>
        <w:rPr/>
        <w:t>对输出数据的有效性检测。</w:t>
      </w:r>
    </w:p>
    <w:p>
      <w:pPr>
        <w:pStyle w:val="Style35"/>
        <w:rPr/>
      </w:pPr>
      <w:commentRangeStart w:id="2"/>
      <w:r>
        <w:rPr/>
        <w:t>读取输入单播</w:t>
      </w:r>
      <w:r>
        <w:rPr/>
        <w:t>IP</w:t>
      </w:r>
      <w:r>
        <w:rPr/>
        <w:t>报文中的网络流匹配域信息；</w:t>
      </w:r>
    </w:p>
    <w:p>
      <w:pPr>
        <w:pStyle w:val="Style35"/>
        <w:rPr/>
      </w:pPr>
      <w:r>
        <w:rPr/>
        <w:t>根据匹配域在网络缓存区中查找匹配的流；</w:t>
      </w:r>
    </w:p>
    <w:p>
      <w:pPr>
        <w:pStyle w:val="Style35"/>
        <w:rPr/>
      </w:pPr>
      <w:r>
        <w:rPr/>
        <w:t xml:space="preserve">IF ( </w:t>
      </w:r>
      <w:r>
        <w:rPr/>
        <w:t>查到匹配的数据流</w:t>
      </w:r>
      <w:r>
        <w:rPr>
          <w:rFonts w:eastAsia="Arial"/>
        </w:rPr>
        <w:t xml:space="preserve"> </w:t>
      </w:r>
      <w:r>
        <w:rPr/>
        <w:t>)</w:t>
      </w:r>
    </w:p>
    <w:p>
      <w:pPr>
        <w:pStyle w:val="Style35"/>
        <w:rPr/>
      </w:pPr>
      <w:r>
        <w:rPr/>
        <w:t>{</w:t>
      </w:r>
    </w:p>
    <w:p>
      <w:pPr>
        <w:pStyle w:val="Style35"/>
        <w:rPr/>
      </w:pPr>
      <w:r>
        <w:rPr>
          <w:rFonts w:eastAsia="Arial"/>
        </w:rPr>
        <w:t xml:space="preserve">    </w:t>
      </w:r>
      <w:r>
        <w:rPr>
          <w:rFonts w:ascii="宋体;SimSun" w:hAnsi="宋体;SimSun" w:cs="宋体;SimSun"/>
        </w:rPr>
        <w:t>为此流记录报文数、字节数、最后一个报文流过时间信息；</w:t>
      </w:r>
    </w:p>
    <w:p>
      <w:pPr>
        <w:pStyle w:val="Style35"/>
        <w:rPr/>
      </w:pPr>
      <w:r>
        <w:rPr/>
        <w:t>}</w:t>
      </w:r>
    </w:p>
    <w:p>
      <w:pPr>
        <w:pStyle w:val="Style35"/>
        <w:rPr/>
      </w:pPr>
      <w:r>
        <w:rPr/>
        <w:t>ELSE</w:t>
      </w:r>
    </w:p>
    <w:p>
      <w:pPr>
        <w:pStyle w:val="Style35"/>
        <w:rPr/>
      </w:pPr>
      <w:r>
        <w:rPr/>
        <w:t>{</w:t>
      </w:r>
    </w:p>
    <w:p>
      <w:pPr>
        <w:pStyle w:val="Style35"/>
        <w:rPr/>
      </w:pPr>
      <w:r>
        <w:rPr>
          <w:rFonts w:eastAsia="Arial"/>
        </w:rPr>
        <w:t xml:space="preserve">    </w:t>
      </w:r>
      <w:r>
        <w:rPr/>
        <w:t>在缓存区中以解析到的匹配域信息</w:t>
      </w:r>
      <w:r>
        <w:rPr>
          <w:rFonts w:ascii="宋体;SimSun" w:hAnsi="宋体;SimSun" w:cs="宋体;SimSun"/>
        </w:rPr>
        <w:t>创建一条新流；</w:t>
      </w:r>
    </w:p>
    <w:p>
      <w:pPr>
        <w:pStyle w:val="Style35"/>
        <w:rPr/>
      </w:pPr>
      <w:r>
        <w:rPr>
          <w:rFonts w:eastAsia="Arial"/>
        </w:rPr>
        <w:t xml:space="preserve">    </w:t>
      </w:r>
      <w:r>
        <w:rPr/>
        <w:t>初始化该新建流；</w:t>
      </w:r>
    </w:p>
    <w:p>
      <w:pPr>
        <w:pStyle w:val="Style35"/>
        <w:rPr/>
      </w:pPr>
      <w:r>
        <w:rPr/>
        <w:t>}</w:t>
      </w:r>
    </w:p>
    <w:p>
      <w:pPr>
        <w:pStyle w:val="Style35"/>
        <w:rPr>
          <w:i/>
          <w:i/>
          <w:iCs/>
          <w:color w:val="FF0000"/>
        </w:rPr>
      </w:pPr>
      <w:r>
        <w:rPr>
          <w:rStyle w:val="Style6"/>
          <w:rFonts w:cs="Times New Roman" w:ascii="Times New Roman" w:hAnsi="Times New Roman"/>
          <w:vanish w:val="false"/>
        </w:rPr>
      </w:r>
      <w:commentRangeEnd w:id="2"/>
      <w:r>
        <w:commentReference w:id="2"/>
      </w:r>
      <w:r>
        <w:rPr>
          <w:rFonts w:ascii="宋体;SimSun" w:hAnsi="宋体;SimSun" w:cs="宋体;SimSun"/>
          <w:i/>
          <w:iCs/>
          <w:color w:val="FF0000"/>
        </w:rPr>
        <w:t>点评：应能指导测试计划中环境的搭建、测试过程以及测试方案的设计。</w:t>
      </w:r>
    </w:p>
    <w:p>
      <w:pPr>
        <w:pStyle w:val="Heading4"/>
        <w:numPr>
          <w:ilvl w:val="3"/>
          <w:numId w:val="1"/>
        </w:numPr>
        <w:rPr/>
      </w:pPr>
      <w:r>
        <w:rPr/>
        <w:t xml:space="preserve">Output </w:t>
      </w:r>
      <w:r>
        <w:rPr/>
        <w:t>输出</w:t>
      </w:r>
    </w:p>
    <w:p>
      <w:pPr>
        <w:pStyle w:val="Char2"/>
        <w:ind w:firstLine="420"/>
        <w:rPr/>
      </w:pPr>
      <w:r>
        <w:rPr/>
        <w:t>本子段落应包含：</w:t>
      </w:r>
    </w:p>
    <w:p>
      <w:pPr>
        <w:pStyle w:val="Char2"/>
        <w:ind w:firstLine="420"/>
        <w:rPr/>
      </w:pPr>
      <w:r>
        <w:rPr/>
        <w:t xml:space="preserve">A. </w:t>
      </w:r>
      <w:r>
        <w:rPr/>
        <w:t>对该功能所有输出数据的详细描述，这个描述包括：</w:t>
      </w:r>
    </w:p>
    <w:p>
      <w:pPr>
        <w:pStyle w:val="Char2"/>
        <w:ind w:firstLine="420"/>
        <w:rPr/>
      </w:pPr>
      <w:r>
        <w:rPr/>
        <w:tab/>
        <w:tab/>
      </w:r>
      <w:r>
        <w:rPr/>
        <w:t>输出的到何处（如打印机，文件）</w:t>
      </w:r>
    </w:p>
    <w:p>
      <w:pPr>
        <w:pStyle w:val="Char2"/>
        <w:ind w:firstLine="420"/>
        <w:rPr/>
      </w:pPr>
      <w:r>
        <w:rPr/>
        <w:tab/>
        <w:tab/>
      </w:r>
      <w:r>
        <w:rPr/>
        <w:t>数量</w:t>
      </w:r>
    </w:p>
    <w:p>
      <w:pPr>
        <w:pStyle w:val="Char2"/>
        <w:ind w:firstLine="420"/>
        <w:rPr/>
      </w:pPr>
      <w:r>
        <w:rPr/>
        <w:tab/>
        <w:tab/>
      </w:r>
      <w:r>
        <w:rPr/>
        <w:t>度量单位</w:t>
      </w:r>
    </w:p>
    <w:p>
      <w:pPr>
        <w:pStyle w:val="Char2"/>
        <w:ind w:firstLine="420"/>
        <w:rPr/>
      </w:pPr>
      <w:r>
        <w:rPr/>
        <w:tab/>
        <w:tab/>
      </w:r>
      <w:r>
        <w:rPr/>
        <w:t>时序</w:t>
      </w:r>
    </w:p>
    <w:p>
      <w:pPr>
        <w:pStyle w:val="Char2"/>
        <w:ind w:firstLine="420"/>
        <w:rPr/>
      </w:pPr>
      <w:r>
        <w:rPr/>
        <w:tab/>
        <w:tab/>
      </w:r>
      <w:r>
        <w:rPr/>
        <w:t>包含精确度和容忍度的有效输出范围</w:t>
      </w:r>
    </w:p>
    <w:p>
      <w:pPr>
        <w:pStyle w:val="Char2"/>
        <w:ind w:firstLine="420"/>
        <w:rPr/>
      </w:pPr>
      <w:r>
        <w:rPr/>
        <w:tab/>
        <w:tab/>
      </w:r>
      <w:r>
        <w:rPr/>
        <w:t>对非法值的处理</w:t>
      </w:r>
    </w:p>
    <w:p>
      <w:pPr>
        <w:pStyle w:val="Char2"/>
        <w:ind w:firstLine="420"/>
        <w:rPr/>
      </w:pPr>
      <w:r>
        <w:rPr/>
        <w:tab/>
        <w:tab/>
      </w:r>
      <w:r>
        <w:rPr/>
        <w:t>错误消息</w:t>
      </w:r>
    </w:p>
    <w:p>
      <w:pPr>
        <w:pStyle w:val="Char2"/>
        <w:ind w:firstLine="420"/>
        <w:rPr/>
      </w:pPr>
      <w:r>
        <w:rPr/>
        <w:t xml:space="preserve">B. </w:t>
      </w:r>
      <w:r>
        <w:rPr/>
        <w:t>在适当的地方提供对接口规格或接口控制文档的参考。</w:t>
      </w:r>
    </w:p>
    <w:p>
      <w:pPr>
        <w:pStyle w:val="Style35"/>
        <w:rPr/>
      </w:pPr>
      <w:r>
        <w:rPr>
          <w:rFonts w:ascii="宋体;SimSun" w:hAnsi="宋体;SimSun" w:cs="宋体;SimSun"/>
        </w:rPr>
        <w:t>系统存在与输入</w:t>
      </w:r>
      <w:r>
        <w:rPr/>
        <w:t>IP</w:t>
      </w:r>
      <w:r>
        <w:rPr>
          <w:rFonts w:ascii="宋体;SimSun" w:hAnsi="宋体;SimSun" w:cs="宋体;SimSun"/>
        </w:rPr>
        <w:t>报文相匹配的流时，刷新此流的统计信息；</w:t>
      </w:r>
      <w:r>
        <w:rPr>
          <w:rFonts w:eastAsia="Arial"/>
        </w:rPr>
        <w:t xml:space="preserve"> </w:t>
      </w:r>
      <w:r>
        <w:rPr>
          <w:rFonts w:ascii="宋体;SimSun" w:hAnsi="宋体;SimSun" w:cs="宋体;SimSun"/>
        </w:rPr>
        <w:t>系统不存在与输入</w:t>
      </w:r>
      <w:r>
        <w:rPr/>
        <w:t>IP</w:t>
      </w:r>
      <w:r>
        <w:rPr>
          <w:rFonts w:ascii="宋体;SimSun" w:hAnsi="宋体;SimSun" w:cs="宋体;SimSun"/>
        </w:rPr>
        <w:t>报文相匹配的流时，创建一条新流。</w:t>
      </w:r>
    </w:p>
    <w:p>
      <w:pPr>
        <w:pStyle w:val="Style35"/>
        <w:rPr>
          <w:i/>
          <w:i/>
          <w:iCs/>
          <w:color w:val="FF0000"/>
        </w:rPr>
      </w:pPr>
      <w:r>
        <w:rPr>
          <w:rFonts w:ascii="宋体;SimSun" w:hAnsi="宋体;SimSun" w:cs="宋体;SimSun"/>
          <w:i/>
          <w:iCs/>
          <w:color w:val="FF0000"/>
        </w:rPr>
        <w:t>点评：输入与输出之间具有明确的对应关系，同时输出信息必须具备可验证性。</w:t>
      </w:r>
    </w:p>
    <w:p>
      <w:pPr>
        <w:pStyle w:val="Char2"/>
        <w:ind w:firstLine="420"/>
        <w:rPr/>
      </w:pPr>
      <w:r>
        <w:rPr>
          <w:rFonts w:eastAsia="Times New Roman"/>
        </w:rPr>
        <w:t xml:space="preserve">           </w:t>
      </w:r>
      <w:r>
        <w:rPr/>
        <w:t>此外，对那些需求集中在输入</w:t>
      </w:r>
      <w:r>
        <w:rPr/>
        <w:t>/</w:t>
      </w:r>
      <w:r>
        <w:rPr/>
        <w:t>输出行为的系统，</w:t>
      </w:r>
      <w:r>
        <w:rPr/>
        <w:t>SRS</w:t>
      </w:r>
      <w:r>
        <w:rPr/>
        <w:t>应描述所有重要的输入</w:t>
      </w:r>
      <w:r>
        <w:rPr/>
        <w:t>/</w:t>
      </w:r>
      <w:r>
        <w:rPr/>
        <w:t>输出行为及输入输出对的次序。对一个需要记忆其行为以根据输入和过去的行为进行反应的系统，输入输出对的次序是要求的；这种功能行为就类似于有限状态机。</w:t>
      </w:r>
    </w:p>
    <w:p>
      <w:pPr>
        <w:pStyle w:val="Heading3"/>
        <w:numPr>
          <w:ilvl w:val="2"/>
          <w:numId w:val="1"/>
        </w:numPr>
        <w:rPr/>
      </w:pPr>
      <w:bookmarkStart w:id="18" w:name="__RefHeading___Toc104813492"/>
      <w:bookmarkEnd w:id="18"/>
      <w:r>
        <w:rPr/>
        <w:t xml:space="preserve">R.FUNC.2  </w:t>
      </w:r>
      <w:r>
        <w:rPr>
          <w:rFonts w:ascii="宋体;SimSun" w:hAnsi="宋体;SimSun" w:cs="宋体;SimSun"/>
        </w:rPr>
        <w:t>支持对输出</w:t>
      </w:r>
      <w:r>
        <w:rPr/>
        <w:t>IP</w:t>
      </w:r>
      <w:r>
        <w:rPr>
          <w:rFonts w:ascii="宋体;SimSun" w:hAnsi="宋体;SimSun" w:cs="宋体;SimSun"/>
        </w:rPr>
        <w:t>报文按流分类统计</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本需求实现对输出报文按流进行分类统计，每一类报文构成一条</w:t>
      </w:r>
      <w:r>
        <w:rPr/>
        <w:t xml:space="preserve">NetStream </w:t>
      </w:r>
      <w:r>
        <w:rPr>
          <w:rFonts w:ascii="宋体;SimSun" w:hAnsi="宋体;SimSun" w:cs="宋体;SimSun"/>
        </w:rPr>
        <w:t>流，在流分类的基础上进行统计和转发。</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pPr>
      <w:r>
        <w:rPr>
          <w:rFonts w:ascii="宋体;SimSun" w:hAnsi="宋体;SimSun" w:cs="宋体;SimSun"/>
        </w:rPr>
        <w:t>从本路由器输出的单播</w:t>
      </w:r>
      <w:r>
        <w:rPr/>
        <w:t>IP</w:t>
      </w:r>
      <w:r>
        <w:rPr>
          <w:rFonts w:ascii="宋体;SimSun" w:hAnsi="宋体;SimSun" w:cs="宋体;SimSun"/>
        </w:rPr>
        <w:t>报文，对报文输出的时间和数量没有要求，报文的大小和格式需要满足</w:t>
      </w:r>
      <w:r>
        <w:rPr/>
        <w:t>IP</w:t>
      </w:r>
      <w:r>
        <w:rPr>
          <w:rFonts w:ascii="宋体;SimSun" w:hAnsi="宋体;SimSun" w:cs="宋体;SimSun"/>
        </w:rPr>
        <w:t>协议（</w:t>
      </w:r>
      <w:r>
        <w:rPr/>
        <w:t>V4</w:t>
      </w:r>
      <w:r>
        <w:rPr>
          <w:rFonts w:ascii="宋体;SimSun" w:hAnsi="宋体;SimSun" w:cs="宋体;SimSun"/>
        </w:rPr>
        <w:t>）的要求。</w:t>
      </w:r>
    </w:p>
    <w:p>
      <w:pPr>
        <w:pStyle w:val="Heading4"/>
        <w:numPr>
          <w:ilvl w:val="3"/>
          <w:numId w:val="1"/>
        </w:numPr>
        <w:rPr/>
      </w:pPr>
      <w:r>
        <w:rPr/>
        <w:t xml:space="preserve">Process </w:t>
      </w:r>
      <w:r>
        <w:rPr>
          <w:rFonts w:ascii="宋体;SimSun" w:hAnsi="宋体;SimSun" w:cs="宋体;SimSun"/>
        </w:rPr>
        <w:t>处理</w:t>
      </w:r>
    </w:p>
    <w:p>
      <w:pPr>
        <w:pStyle w:val="Style35"/>
        <w:rPr/>
      </w:pPr>
      <w:r>
        <w:rPr/>
        <w:t>读取输出单播</w:t>
      </w:r>
      <w:r>
        <w:rPr/>
        <w:t>IP</w:t>
      </w:r>
      <w:r>
        <w:rPr/>
        <w:t>报文中的网络流匹配域信息；</w:t>
      </w:r>
    </w:p>
    <w:p>
      <w:pPr>
        <w:pStyle w:val="Style35"/>
        <w:rPr/>
      </w:pPr>
      <w:r>
        <w:rPr/>
        <w:t>根据匹配域信息在流缓存区中查找匹配的流；</w:t>
      </w:r>
    </w:p>
    <w:p>
      <w:pPr>
        <w:pStyle w:val="Style35"/>
        <w:rPr/>
      </w:pPr>
      <w:r>
        <w:rPr/>
        <w:t xml:space="preserve">IF ( </w:t>
      </w:r>
      <w:r>
        <w:rPr/>
        <w:t>查到匹配的数据流</w:t>
      </w:r>
      <w:r>
        <w:rPr>
          <w:rFonts w:eastAsia="Arial"/>
        </w:rPr>
        <w:t xml:space="preserve"> </w:t>
      </w:r>
      <w:r>
        <w:rPr/>
        <w:t>)</w:t>
      </w:r>
    </w:p>
    <w:p>
      <w:pPr>
        <w:pStyle w:val="Style35"/>
        <w:rPr/>
      </w:pPr>
      <w:r>
        <w:rPr/>
        <w:t>{</w:t>
      </w:r>
    </w:p>
    <w:p>
      <w:pPr>
        <w:pStyle w:val="Style35"/>
        <w:rPr/>
      </w:pPr>
      <w:r>
        <w:rPr>
          <w:rFonts w:eastAsia="Arial"/>
        </w:rPr>
        <w:t xml:space="preserve">    </w:t>
      </w:r>
      <w:r>
        <w:rPr>
          <w:rFonts w:ascii="宋体;SimSun" w:hAnsi="宋体;SimSun" w:cs="宋体;SimSun"/>
        </w:rPr>
        <w:t>为此流记录报文数、字节数、最后一个报文流过时间信息；</w:t>
      </w:r>
    </w:p>
    <w:p>
      <w:pPr>
        <w:pStyle w:val="Style35"/>
        <w:rPr/>
      </w:pPr>
      <w:r>
        <w:rPr/>
        <w:t>}</w:t>
      </w:r>
    </w:p>
    <w:p>
      <w:pPr>
        <w:pStyle w:val="Style35"/>
        <w:rPr/>
      </w:pPr>
      <w:r>
        <w:rPr/>
        <w:t>ELSE</w:t>
      </w:r>
    </w:p>
    <w:p>
      <w:pPr>
        <w:pStyle w:val="Style35"/>
        <w:rPr/>
      </w:pPr>
      <w:r>
        <w:rPr/>
        <w:t>{</w:t>
      </w:r>
    </w:p>
    <w:p>
      <w:pPr>
        <w:pStyle w:val="Style35"/>
        <w:rPr/>
      </w:pPr>
      <w:r>
        <w:rPr>
          <w:rFonts w:eastAsia="Arial"/>
        </w:rPr>
        <w:t xml:space="preserve">    </w:t>
      </w:r>
      <w:r>
        <w:rPr/>
        <w:t>在缓存区中以解析到的匹配域信息</w:t>
      </w:r>
      <w:r>
        <w:rPr>
          <w:rFonts w:ascii="宋体;SimSun" w:hAnsi="宋体;SimSun" w:cs="宋体;SimSun"/>
        </w:rPr>
        <w:t>创建一条新流；</w:t>
      </w:r>
    </w:p>
    <w:p>
      <w:pPr>
        <w:pStyle w:val="Style35"/>
        <w:rPr/>
      </w:pPr>
      <w:r>
        <w:rPr>
          <w:rFonts w:eastAsia="Arial"/>
        </w:rPr>
        <w:t xml:space="preserve">    </w:t>
      </w:r>
      <w:r>
        <w:rPr/>
        <w:t>初始化该新建流；</w:t>
      </w:r>
    </w:p>
    <w:p>
      <w:pPr>
        <w:pStyle w:val="Style35"/>
        <w:rPr/>
      </w:pPr>
      <w:r>
        <w:rPr/>
        <w:t>}</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pPr>
      <w:r>
        <w:rPr>
          <w:rFonts w:ascii="宋体;SimSun" w:hAnsi="宋体;SimSun" w:cs="宋体;SimSun"/>
        </w:rPr>
        <w:t>系统存在与输出</w:t>
      </w:r>
      <w:r>
        <w:rPr/>
        <w:t>IP</w:t>
      </w:r>
      <w:r>
        <w:rPr>
          <w:rFonts w:ascii="宋体;SimSun" w:hAnsi="宋体;SimSun" w:cs="宋体;SimSun"/>
        </w:rPr>
        <w:t>报文相匹配的流时，刷新此流的统计信息；</w:t>
      </w:r>
      <w:r>
        <w:rPr>
          <w:rFonts w:eastAsia="Arial"/>
        </w:rPr>
        <w:t xml:space="preserve"> </w:t>
      </w:r>
      <w:r>
        <w:rPr>
          <w:rFonts w:ascii="宋体;SimSun" w:hAnsi="宋体;SimSun" w:cs="宋体;SimSun"/>
        </w:rPr>
        <w:t>系统不存在与输出</w:t>
      </w:r>
      <w:r>
        <w:rPr/>
        <w:t>IP</w:t>
      </w:r>
      <w:r>
        <w:rPr>
          <w:rFonts w:ascii="宋体;SimSun" w:hAnsi="宋体;SimSun" w:cs="宋体;SimSun"/>
        </w:rPr>
        <w:t>报文相匹配的流时，创建一条新流。</w:t>
      </w:r>
    </w:p>
    <w:p>
      <w:pPr>
        <w:pStyle w:val="Heading3"/>
        <w:numPr>
          <w:ilvl w:val="2"/>
          <w:numId w:val="1"/>
        </w:numPr>
        <w:rPr/>
      </w:pPr>
      <w:bookmarkStart w:id="19" w:name="__RefHeading___Toc104813493"/>
      <w:bookmarkEnd w:id="19"/>
      <w:r>
        <w:rPr/>
        <w:t xml:space="preserve">R.FUNC.3  </w:t>
      </w:r>
      <w:r>
        <w:rPr>
          <w:rFonts w:ascii="宋体;SimSun" w:hAnsi="宋体;SimSun" w:cs="宋体;SimSun"/>
        </w:rPr>
        <w:t>支持流的按时老化</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由于网络上的数据的多样性，导致往往几秒时间就产生数万个流，这样我们就需要根据一定的规则把当前的一些流从内存中删除，称为老化。按时老化一个流的判断依据有两个，</w:t>
      </w:r>
      <w:r>
        <w:rPr/>
        <w:t>1</w:t>
      </w:r>
      <w:r>
        <w:rPr>
          <w:rFonts w:ascii="宋体;SimSun" w:hAnsi="宋体;SimSun" w:cs="宋体;SimSun"/>
        </w:rPr>
        <w:t>）判断不活跃时间是否超过</w:t>
      </w:r>
      <w:r>
        <w:rPr>
          <w:rFonts w:eastAsia="Arial"/>
        </w:rPr>
        <w:t xml:space="preserve"> </w:t>
      </w:r>
      <w:r>
        <w:rPr/>
        <w:t>inactive timeout</w:t>
      </w:r>
      <w:r>
        <w:rPr>
          <w:rFonts w:ascii="宋体;SimSun" w:hAnsi="宋体;SimSun" w:cs="宋体;SimSun"/>
        </w:rPr>
        <w:t>（系统设置的初始默认值，可以通过命令行修改），超过则老化，不活跃时间指从此流的最后一个报文流过到当前的时间；</w:t>
      </w:r>
      <w:r>
        <w:rPr/>
        <w:t>2</w:t>
      </w:r>
      <w:r>
        <w:rPr>
          <w:rFonts w:ascii="宋体;SimSun" w:hAnsi="宋体;SimSun" w:cs="宋体;SimSun"/>
        </w:rPr>
        <w:t>）判断活跃时间是否超过</w:t>
      </w:r>
      <w:r>
        <w:rPr>
          <w:rFonts w:eastAsia="Arial"/>
        </w:rPr>
        <w:t xml:space="preserve"> </w:t>
      </w:r>
      <w:r>
        <w:rPr/>
        <w:t>active  timeout</w:t>
      </w:r>
      <w:r>
        <w:rPr>
          <w:rFonts w:ascii="宋体;SimSun" w:hAnsi="宋体;SimSun" w:cs="宋体;SimSun"/>
        </w:rPr>
        <w:t>（系统设置的默认初始值，可以通过命令行修改），超过则老化，活跃时间指从第一个报文流过到当前的时间。</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rFonts w:ascii="宋体;SimSun" w:hAnsi="宋体;SimSun" w:cs="宋体;SimSun"/>
        </w:rPr>
      </w:pPr>
      <w:r>
        <w:rPr>
          <w:rFonts w:ascii="宋体;SimSun" w:hAnsi="宋体;SimSun" w:cs="宋体;SimSun"/>
        </w:rPr>
        <w:t>定时器消息</w:t>
      </w:r>
    </w:p>
    <w:p>
      <w:pPr>
        <w:pStyle w:val="Heading4"/>
        <w:numPr>
          <w:ilvl w:val="3"/>
          <w:numId w:val="1"/>
        </w:numPr>
        <w:rPr/>
      </w:pPr>
      <w:r>
        <w:rPr/>
        <w:t xml:space="preserve">Process </w:t>
      </w:r>
      <w:r>
        <w:rPr>
          <w:rFonts w:ascii="宋体;SimSun" w:hAnsi="宋体;SimSun" w:cs="宋体;SimSun"/>
        </w:rPr>
        <w:t>处理</w:t>
      </w:r>
    </w:p>
    <w:p>
      <w:pPr>
        <w:pStyle w:val="Style35"/>
        <w:numPr>
          <w:ilvl w:val="0"/>
          <w:numId w:val="0"/>
        </w:numPr>
        <w:ind w:left="0" w:firstLine="420"/>
        <w:rPr>
          <w:rFonts w:ascii="宋体;SimSun" w:hAnsi="宋体;SimSun" w:cs="宋体;SimSun"/>
        </w:rPr>
      </w:pPr>
      <w:r>
        <w:rPr>
          <w:rFonts w:ascii="宋体;SimSun" w:hAnsi="宋体;SimSun" w:cs="宋体;SimSun"/>
        </w:rPr>
        <w:t>系统定期检查流缓存区，对满足按时老化条件的流进行老化。</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rFonts w:ascii="宋体;SimSun" w:hAnsi="宋体;SimSun" w:cs="宋体;SimSun"/>
        </w:rPr>
      </w:pPr>
      <w:r>
        <w:rPr>
          <w:rFonts w:ascii="宋体;SimSun" w:hAnsi="宋体;SimSun" w:cs="宋体;SimSun"/>
        </w:rPr>
        <w:t>对流缓存区中满足按时老化条件的流进行老化，不满足老化条件的流不受影响。</w:t>
      </w:r>
    </w:p>
    <w:p>
      <w:pPr>
        <w:pStyle w:val="Heading3"/>
        <w:numPr>
          <w:ilvl w:val="2"/>
          <w:numId w:val="1"/>
        </w:numPr>
        <w:rPr/>
      </w:pPr>
      <w:bookmarkStart w:id="20" w:name="__RefHeading___Toc104813494"/>
      <w:bookmarkEnd w:id="20"/>
      <w:r>
        <w:rPr/>
        <w:t xml:space="preserve">R.FUNC.7  </w:t>
      </w:r>
      <w:r>
        <w:rPr>
          <w:rFonts w:ascii="宋体;SimSun" w:hAnsi="宋体;SimSun" w:cs="宋体;SimSun"/>
        </w:rPr>
        <w:t>支持按</w:t>
      </w:r>
      <w:r>
        <w:rPr/>
        <w:t>UDP V5.00</w:t>
      </w:r>
      <w:r>
        <w:rPr>
          <w:rFonts w:ascii="宋体;SimSun" w:hAnsi="宋体;SimSun" w:cs="宋体;SimSun"/>
        </w:rPr>
        <w:t>格式输出流统计信息</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流被老化后，相应的统计信息被封装成</w:t>
      </w:r>
      <w:r>
        <w:rPr/>
        <w:t>UDP</w:t>
      </w:r>
      <w:r>
        <w:rPr>
          <w:rFonts w:ascii="宋体;SimSun" w:hAnsi="宋体;SimSun" w:cs="宋体;SimSun"/>
        </w:rPr>
        <w:t>报文发送出去，供网上的网络流数据采集器采集处理。输出报文有多种格式，版本</w:t>
      </w:r>
      <w:r>
        <w:rPr/>
        <w:t>5</w:t>
      </w:r>
      <w:r>
        <w:rPr>
          <w:rFonts w:ascii="宋体;SimSun" w:hAnsi="宋体;SimSun" w:cs="宋体;SimSun"/>
        </w:rPr>
        <w:t>格式的报文中包含每个流的原始信息，它由一个报文头和若干条报文记录组成，每条记录分别对应一条被老化的流。</w:t>
      </w:r>
    </w:p>
    <w:p>
      <w:pPr>
        <w:pStyle w:val="Style35"/>
        <w:numPr>
          <w:ilvl w:val="0"/>
          <w:numId w:val="0"/>
        </w:numPr>
        <w:ind w:left="0" w:firstLine="420"/>
        <w:rPr/>
      </w:pPr>
      <w:r>
        <w:rPr>
          <w:rFonts w:ascii="宋体;SimSun" w:hAnsi="宋体;SimSun" w:cs="宋体;SimSun"/>
        </w:rPr>
        <w:t>对于输出流的统计信息和输入流的统计信息，分别生成不同的</w:t>
      </w:r>
      <w:r>
        <w:rPr/>
        <w:t>UDP V5.00</w:t>
      </w:r>
      <w:r>
        <w:rPr>
          <w:rFonts w:ascii="宋体;SimSun" w:hAnsi="宋体;SimSun" w:cs="宋体;SimSun"/>
        </w:rPr>
        <w:t>报文，两种报文格式一样，但是带有区别出统计和入统计的标志位。</w:t>
      </w:r>
    </w:p>
    <w:p>
      <w:pPr>
        <w:pStyle w:val="Style35"/>
        <w:numPr>
          <w:ilvl w:val="0"/>
          <w:numId w:val="0"/>
        </w:numPr>
        <w:ind w:left="0" w:firstLine="420"/>
        <w:rPr/>
      </w:pPr>
      <w:r>
        <w:rPr/>
        <w:t>UDP</w:t>
      </w:r>
      <w:r>
        <w:rPr>
          <w:rFonts w:ascii="宋体;SimSun" w:hAnsi="宋体;SimSun" w:cs="宋体;SimSun"/>
        </w:rPr>
        <w:t>报文中的输入</w:t>
      </w:r>
      <w:r>
        <w:rPr/>
        <w:t>/</w:t>
      </w:r>
      <w:r>
        <w:rPr>
          <w:rFonts w:ascii="宋体;SimSun" w:hAnsi="宋体;SimSun" w:cs="宋体;SimSun"/>
        </w:rPr>
        <w:t>输出接口索引字段由原来的</w:t>
      </w:r>
      <w:r>
        <w:rPr/>
        <w:t>32</w:t>
      </w:r>
      <w:r>
        <w:rPr>
          <w:rFonts w:ascii="宋体;SimSun" w:hAnsi="宋体;SimSun" w:cs="宋体;SimSun"/>
        </w:rPr>
        <w:t>位映射为</w:t>
      </w:r>
      <w:r>
        <w:rPr/>
        <w:t>16</w:t>
      </w:r>
      <w:r>
        <w:rPr>
          <w:rFonts w:ascii="宋体;SimSun" w:hAnsi="宋体;SimSun" w:cs="宋体;SimSun"/>
        </w:rPr>
        <w:t>位，其中高</w:t>
      </w:r>
      <w:r>
        <w:rPr/>
        <w:t>4</w:t>
      </w:r>
      <w:r>
        <w:rPr>
          <w:rFonts w:ascii="宋体;SimSun" w:hAnsi="宋体;SimSun" w:cs="宋体;SimSun"/>
        </w:rPr>
        <w:t>位表示板号，低</w:t>
      </w:r>
      <w:r>
        <w:rPr/>
        <w:t>12</w:t>
      </w:r>
      <w:r>
        <w:rPr>
          <w:rFonts w:ascii="宋体;SimSun" w:hAnsi="宋体;SimSun" w:cs="宋体;SimSun"/>
        </w:rPr>
        <w:t>位表示接口号，具体映射关系如下：</w:t>
      </w:r>
    </w:p>
    <w:p>
      <w:pPr>
        <w:pStyle w:val="Style31"/>
        <w:numPr>
          <w:ilvl w:val="0"/>
          <w:numId w:val="0"/>
        </w:numPr>
        <w:ind w:left="0" w:firstLine="567"/>
        <w:rPr/>
      </w:pPr>
      <w:r>
        <w:rPr/>
        <w:t>IF_16  = ( USHORT ) ( ( IF_32 &gt;&gt; 14 ) &amp; 0x0000F000 + ( IF_32&gt;&gt; 7 ) &amp; 0x00000FFF ) );</w:t>
      </w:r>
    </w:p>
    <w:p>
      <w:pPr>
        <w:pStyle w:val="Style31"/>
        <w:numPr>
          <w:ilvl w:val="0"/>
          <w:numId w:val="0"/>
        </w:numPr>
        <w:ind w:left="0" w:firstLine="567"/>
        <w:rPr/>
      </w:pPr>
      <w:r>
        <w:rPr>
          <w:rFonts w:ascii="宋体;SimSun" w:hAnsi="宋体;SimSun" w:cs="宋体;SimSun"/>
        </w:rPr>
        <w:t>其中，</w:t>
      </w:r>
      <w:r>
        <w:rPr/>
        <w:t>IF_16</w:t>
      </w:r>
      <w:r>
        <w:rPr>
          <w:rFonts w:ascii="宋体;SimSun" w:hAnsi="宋体;SimSun" w:cs="宋体;SimSun"/>
        </w:rPr>
        <w:t>为</w:t>
      </w:r>
      <w:r>
        <w:rPr/>
        <w:t>16</w:t>
      </w:r>
      <w:r>
        <w:rPr>
          <w:rFonts w:ascii="宋体;SimSun" w:hAnsi="宋体;SimSun" w:cs="宋体;SimSun"/>
        </w:rPr>
        <w:t>位接口索引，</w:t>
      </w:r>
      <w:r>
        <w:rPr/>
        <w:t>IF_32</w:t>
      </w:r>
      <w:r>
        <w:rPr>
          <w:rFonts w:ascii="宋体;SimSun" w:hAnsi="宋体;SimSun" w:cs="宋体;SimSun"/>
        </w:rPr>
        <w:t>位</w:t>
      </w:r>
      <w:r>
        <w:rPr/>
        <w:t>32</w:t>
      </w:r>
      <w:r>
        <w:rPr>
          <w:rFonts w:ascii="宋体;SimSun" w:hAnsi="宋体;SimSun" w:cs="宋体;SimSun"/>
        </w:rPr>
        <w:t>位接口索引。</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rFonts w:ascii="宋体;SimSun" w:hAnsi="宋体;SimSun" w:cs="宋体;SimSun"/>
        </w:rPr>
      </w:pPr>
      <w:r>
        <w:rPr>
          <w:rFonts w:ascii="宋体;SimSun" w:hAnsi="宋体;SimSun" w:cs="宋体;SimSun"/>
        </w:rPr>
        <w:t>定时器消息，即将被下一次定时老化的流。</w:t>
      </w:r>
    </w:p>
    <w:p>
      <w:pPr>
        <w:pStyle w:val="Heading4"/>
        <w:numPr>
          <w:ilvl w:val="3"/>
          <w:numId w:val="1"/>
        </w:numPr>
        <w:rPr/>
      </w:pPr>
      <w:r>
        <w:rPr/>
        <w:t xml:space="preserve">Process </w:t>
      </w:r>
      <w:r>
        <w:rPr>
          <w:rFonts w:ascii="宋体;SimSun" w:hAnsi="宋体;SimSun" w:cs="宋体;SimSun"/>
        </w:rPr>
        <w:t>处理</w:t>
      </w:r>
    </w:p>
    <w:p>
      <w:pPr>
        <w:pStyle w:val="Style35"/>
        <w:numPr>
          <w:ilvl w:val="0"/>
          <w:numId w:val="0"/>
        </w:numPr>
        <w:ind w:left="0" w:firstLine="420"/>
        <w:rPr/>
      </w:pPr>
      <w:r>
        <w:rPr>
          <w:rFonts w:ascii="宋体;SimSun" w:hAnsi="宋体;SimSun" w:cs="宋体;SimSun"/>
        </w:rPr>
        <w:t>进行流信息统计，判断是否有老化的流，有被老化的流时将统计信息组成一条</w:t>
      </w:r>
      <w:r>
        <w:rPr/>
        <w:t>UDP</w:t>
      </w:r>
      <w:r>
        <w:rPr>
          <w:rFonts w:ascii="宋体;SimSun" w:hAnsi="宋体;SimSun" w:cs="宋体;SimSun"/>
        </w:rPr>
        <w:t>报文发送出去。</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pPr>
      <w:r>
        <w:rPr>
          <w:rFonts w:ascii="宋体;SimSun" w:hAnsi="宋体;SimSun" w:cs="宋体;SimSun"/>
        </w:rPr>
        <w:t>按</w:t>
      </w:r>
      <w:r>
        <w:rPr/>
        <w:t>UDP</w:t>
      </w:r>
      <w:r>
        <w:rPr>
          <w:rFonts w:ascii="宋体;SimSun" w:hAnsi="宋体;SimSun" w:cs="宋体;SimSun"/>
        </w:rPr>
        <w:t>协议</w:t>
      </w:r>
      <w:r>
        <w:rPr/>
        <w:t>V5.00</w:t>
      </w:r>
      <w:r>
        <w:rPr>
          <w:rFonts w:ascii="宋体;SimSun" w:hAnsi="宋体;SimSun" w:cs="宋体;SimSun"/>
        </w:rPr>
        <w:t>格式输出统计信息，具体报文格式如下：</w:t>
      </w:r>
    </w:p>
    <w:p>
      <w:pPr>
        <w:pStyle w:val="Style35"/>
        <w:numPr>
          <w:ilvl w:val="0"/>
          <w:numId w:val="0"/>
        </w:numPr>
        <w:ind w:left="0" w:firstLine="420"/>
        <w:rPr/>
      </w:pPr>
      <w:r>
        <w:rPr>
          <w:rFonts w:ascii="宋体;SimSun" w:hAnsi="宋体;SimSun" w:cs="宋体;SimSun"/>
        </w:rPr>
        <w:t>（</w:t>
      </w:r>
      <w:r>
        <w:rPr/>
        <w:t>1</w:t>
      </w:r>
      <w:r>
        <w:rPr>
          <w:rFonts w:ascii="宋体;SimSun" w:hAnsi="宋体;SimSun" w:cs="宋体;SimSun"/>
        </w:rPr>
        <w:t>）报文的头格式：共</w:t>
      </w:r>
      <w:r>
        <w:rPr/>
        <w:t>24</w:t>
      </w:r>
      <w:r>
        <w:rPr>
          <w:rFonts w:ascii="宋体;SimSun" w:hAnsi="宋体;SimSun" w:cs="宋体;SimSun"/>
        </w:rPr>
        <w:t>字节</w:t>
      </w:r>
    </w:p>
    <w:p>
      <w:pPr>
        <w:pStyle w:val="Style15"/>
        <w:numPr>
          <w:ilvl w:val="8"/>
          <w:numId w:val="6"/>
        </w:numPr>
        <w:rPr/>
      </w:pPr>
      <w:bookmarkStart w:id="21" w:name="__RefHeading___Toc90450748"/>
      <w:bookmarkEnd w:id="21"/>
      <w:r>
        <w:rPr/>
        <w:t>UDP V5</w:t>
      </w:r>
      <w:r>
        <w:rPr/>
        <w:t>格式表</w:t>
      </w:r>
    </w:p>
    <w:tbl>
      <w:tblPr>
        <w:tblW w:w="8935" w:type="dxa"/>
        <w:jc w:val="left"/>
        <w:tblInd w:w="53" w:type="dxa"/>
        <w:tblBorders>
          <w:top w:val="single" w:sz="6" w:space="0" w:color="000000"/>
          <w:left w:val="single" w:sz="6" w:space="0" w:color="000000"/>
          <w:bottom w:val="single" w:sz="6" w:space="0" w:color="000000"/>
          <w:insideH w:val="single" w:sz="6" w:space="0" w:color="000000"/>
        </w:tblBorders>
        <w:tblCellMar>
          <w:top w:w="0" w:type="dxa"/>
          <w:left w:w="49" w:type="dxa"/>
          <w:bottom w:w="0" w:type="dxa"/>
          <w:right w:w="57" w:type="dxa"/>
        </w:tblCellMar>
      </w:tblPr>
      <w:tblGrid>
        <w:gridCol w:w="850"/>
        <w:gridCol w:w="1740"/>
        <w:gridCol w:w="6345"/>
      </w:tblGrid>
      <w:tr>
        <w:trPr/>
        <w:tc>
          <w:tcPr>
            <w:tcW w:w="850" w:type="dxa"/>
            <w:tcBorders>
              <w:top w:val="single" w:sz="6" w:space="0" w:color="000000"/>
              <w:left w:val="single" w:sz="6" w:space="0" w:color="000000"/>
              <w:bottom w:val="single" w:sz="6" w:space="0" w:color="000000"/>
              <w:insideH w:val="single" w:sz="6" w:space="0" w:color="000000"/>
            </w:tcBorders>
            <w:shd w:fill="B6B6B6" w:val="clear"/>
            <w:tcMar>
              <w:left w:w="49" w:type="dxa"/>
            </w:tcMar>
          </w:tcPr>
          <w:p>
            <w:pPr>
              <w:pStyle w:val="Style31"/>
              <w:numPr>
                <w:ilvl w:val="0"/>
                <w:numId w:val="0"/>
              </w:numPr>
              <w:ind w:left="0" w:hanging="0"/>
              <w:jc w:val="center"/>
              <w:rPr/>
            </w:pPr>
            <w:r>
              <w:rPr/>
              <w:t>Type</w:t>
            </w:r>
          </w:p>
        </w:tc>
        <w:tc>
          <w:tcPr>
            <w:tcW w:w="1740" w:type="dxa"/>
            <w:tcBorders>
              <w:top w:val="single" w:sz="6" w:space="0" w:color="000000"/>
              <w:left w:val="single" w:sz="6" w:space="0" w:color="000000"/>
              <w:bottom w:val="single" w:sz="6" w:space="0" w:color="000000"/>
              <w:insideH w:val="single" w:sz="6" w:space="0" w:color="000000"/>
            </w:tcBorders>
            <w:shd w:fill="B6B6B6" w:val="clear"/>
            <w:tcMar>
              <w:left w:w="49" w:type="dxa"/>
            </w:tcMar>
          </w:tcPr>
          <w:p>
            <w:pPr>
              <w:pStyle w:val="Style31"/>
              <w:numPr>
                <w:ilvl w:val="0"/>
                <w:numId w:val="0"/>
              </w:numPr>
              <w:ind w:left="0" w:hanging="0"/>
              <w:jc w:val="center"/>
              <w:rPr/>
            </w:pPr>
            <w:r>
              <w:rPr/>
              <w:t>Contents</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6B6B6" w:val="clear"/>
            <w:tcMar>
              <w:left w:w="49" w:type="dxa"/>
            </w:tcMar>
          </w:tcPr>
          <w:p>
            <w:pPr>
              <w:pStyle w:val="Style31"/>
              <w:numPr>
                <w:ilvl w:val="0"/>
                <w:numId w:val="0"/>
              </w:numPr>
              <w:ind w:left="0" w:hanging="0"/>
              <w:jc w:val="center"/>
              <w:rPr/>
            </w:pPr>
            <w:r>
              <w:rPr/>
              <w:t>Description</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uchar</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NS_ID</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NetStream Identifier</w:t>
            </w:r>
          </w:p>
          <w:p>
            <w:pPr>
              <w:pStyle w:val="Style31"/>
              <w:rPr/>
            </w:pPr>
            <w:r>
              <w:rPr/>
              <w:t>NetStream</w:t>
            </w:r>
            <w:r>
              <w:rPr>
                <w:rFonts w:ascii="宋体;SimSun" w:hAnsi="宋体;SimSun" w:cs="宋体;SimSun"/>
              </w:rPr>
              <w:t>的标识位</w:t>
            </w:r>
          </w:p>
          <w:p>
            <w:pPr>
              <w:pStyle w:val="Style31"/>
              <w:rPr/>
            </w:pPr>
            <w:r>
              <w:rPr>
                <w:rFonts w:ascii="宋体;SimSun" w:hAnsi="宋体;SimSun" w:cs="宋体;SimSun"/>
              </w:rPr>
              <w:t>第</w:t>
            </w:r>
            <w:r>
              <w:rPr/>
              <w:t>7</w:t>
            </w:r>
            <w:r>
              <w:rPr>
                <w:rFonts w:ascii="宋体;SimSun" w:hAnsi="宋体;SimSun" w:cs="宋体;SimSun"/>
              </w:rPr>
              <w:t>个比特位</w:t>
            </w:r>
            <w:r>
              <w:rPr/>
              <w:t>0</w:t>
            </w:r>
            <w:r>
              <w:rPr>
                <w:rFonts w:ascii="宋体;SimSun" w:hAnsi="宋体;SimSun" w:cs="宋体;SimSun"/>
              </w:rPr>
              <w:t>，表示入接口统计报文，</w:t>
            </w:r>
          </w:p>
          <w:p>
            <w:pPr>
              <w:pStyle w:val="Style31"/>
              <w:rPr/>
            </w:pPr>
            <w:r>
              <w:rPr>
                <w:rFonts w:ascii="宋体;SimSun" w:hAnsi="宋体;SimSun" w:cs="宋体;SimSun"/>
              </w:rPr>
              <w:t>第</w:t>
            </w:r>
            <w:r>
              <w:rPr/>
              <w:t>7</w:t>
            </w:r>
            <w:r>
              <w:rPr>
                <w:rFonts w:ascii="宋体;SimSun" w:hAnsi="宋体;SimSun" w:cs="宋体;SimSun"/>
              </w:rPr>
              <w:t>个比特位</w:t>
            </w:r>
            <w:r>
              <w:rPr/>
              <w:t>1</w:t>
            </w:r>
            <w:r>
              <w:rPr>
                <w:rFonts w:ascii="宋体;SimSun" w:hAnsi="宋体;SimSun" w:cs="宋体;SimSun"/>
              </w:rPr>
              <w:t>，表示出接口统计报文，</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uchar</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version</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NetStream export format version number. Current version=5.</w:t>
            </w:r>
          </w:p>
          <w:p>
            <w:pPr>
              <w:pStyle w:val="Style31"/>
              <w:rPr/>
            </w:pPr>
            <w:r>
              <w:rPr/>
              <w:t>NetStream</w:t>
            </w:r>
            <w:r>
              <w:rPr>
                <w:rFonts w:ascii="宋体;SimSun" w:hAnsi="宋体;SimSun" w:cs="宋体;SimSun"/>
              </w:rPr>
              <w:t>输出报文格式版本编号，对于</w:t>
            </w:r>
            <w:r>
              <w:rPr/>
              <w:t>V5</w:t>
            </w:r>
            <w:r>
              <w:rPr>
                <w:rFonts w:ascii="宋体;SimSun" w:hAnsi="宋体;SimSun" w:cs="宋体;SimSun"/>
              </w:rPr>
              <w:t>，为</w:t>
            </w:r>
            <w:r>
              <w:rPr/>
              <w:t>0x05</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ushort</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count</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Number of flows exported in this packet (1-30)</w:t>
            </w:r>
          </w:p>
          <w:p>
            <w:pPr>
              <w:pStyle w:val="Style31"/>
              <w:rPr/>
            </w:pPr>
            <w:r>
              <w:rPr>
                <w:rFonts w:ascii="宋体;SimSun" w:hAnsi="宋体;SimSun" w:cs="宋体;SimSun"/>
              </w:rPr>
              <w:t>当前报文中的流记录数（</w:t>
            </w:r>
            <w:r>
              <w:rPr/>
              <w:t>1-30</w:t>
            </w:r>
            <w:r>
              <w:rPr>
                <w:rFonts w:ascii="宋体;SimSun" w:hAnsi="宋体;SimSun" w:cs="宋体;SimSun"/>
              </w:rPr>
              <w:t>）</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ulong</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SysUptime</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Current time in milliseconds since the export device booted</w:t>
            </w:r>
          </w:p>
          <w:p>
            <w:pPr>
              <w:pStyle w:val="Style31"/>
              <w:rPr>
                <w:rFonts w:ascii="宋体;SimSun" w:hAnsi="宋体;SimSun" w:cs="宋体;SimSun"/>
              </w:rPr>
            </w:pPr>
            <w:r>
              <w:rPr>
                <w:rFonts w:ascii="宋体;SimSun" w:hAnsi="宋体;SimSun" w:cs="宋体;SimSun"/>
              </w:rPr>
              <w:t>报文产生的时间，是系统启动以来的毫秒数</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ulong</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unix_secs</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Current count of seconds since 0000 UTC 1970</w:t>
            </w:r>
          </w:p>
          <w:p>
            <w:pPr>
              <w:pStyle w:val="Style31"/>
              <w:rPr/>
            </w:pPr>
            <w:r>
              <w:rPr>
                <w:rFonts w:ascii="宋体;SimSun" w:hAnsi="宋体;SimSun" w:cs="宋体;SimSun"/>
              </w:rPr>
              <w:t>从</w:t>
            </w:r>
            <w:r>
              <w:rPr/>
              <w:t>1970</w:t>
            </w:r>
            <w:r>
              <w:rPr>
                <w:rFonts w:ascii="宋体;SimSun" w:hAnsi="宋体;SimSun" w:cs="宋体;SimSun"/>
              </w:rPr>
              <w:t>年</w:t>
            </w:r>
            <w:r>
              <w:rPr/>
              <w:t>1</w:t>
            </w:r>
            <w:r>
              <w:rPr>
                <w:rFonts w:ascii="宋体;SimSun" w:hAnsi="宋体;SimSun" w:cs="宋体;SimSun"/>
              </w:rPr>
              <w:t>月</w:t>
            </w:r>
            <w:r>
              <w:rPr/>
              <w:t>1</w:t>
            </w:r>
            <w:r>
              <w:rPr>
                <w:rFonts w:ascii="宋体;SimSun" w:hAnsi="宋体;SimSun" w:cs="宋体;SimSun"/>
              </w:rPr>
              <w:t>日</w:t>
            </w:r>
            <w:r>
              <w:rPr/>
              <w:t>0</w:t>
            </w:r>
            <w:r>
              <w:rPr>
                <w:rFonts w:ascii="宋体;SimSun" w:hAnsi="宋体;SimSun" w:cs="宋体;SimSun"/>
              </w:rPr>
              <w:t>时起，到报文产生时间的整秒数</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ulong</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unix_nsecs</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Residual nanoseconds since 0000 UTC 1970</w:t>
            </w:r>
          </w:p>
          <w:p>
            <w:pPr>
              <w:pStyle w:val="Style31"/>
              <w:rPr>
                <w:rFonts w:ascii="宋体;SimSun" w:hAnsi="宋体;SimSun" w:cs="宋体;SimSun"/>
              </w:rPr>
            </w:pPr>
            <w:r>
              <w:rPr>
                <w:rFonts w:ascii="宋体;SimSun" w:hAnsi="宋体;SimSun" w:cs="宋体;SimSun"/>
              </w:rPr>
              <w:t>报文产生时间的纳秒数，也即不足一秒的余下的纳秒数</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ulong</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flow_sequence</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Sequence counter of total flows seen</w:t>
            </w:r>
          </w:p>
          <w:p>
            <w:pPr>
              <w:pStyle w:val="Style31"/>
              <w:rPr>
                <w:rFonts w:ascii="宋体;SimSun" w:hAnsi="宋体;SimSun" w:cs="宋体;SimSun"/>
              </w:rPr>
            </w:pPr>
            <w:r>
              <w:rPr>
                <w:rFonts w:ascii="宋体;SimSun" w:hAnsi="宋体;SimSun" w:cs="宋体;SimSun"/>
              </w:rPr>
              <w:t>输出的流记录的顺序号，</w:t>
            </w:r>
          </w:p>
          <w:p>
            <w:pPr>
              <w:pStyle w:val="Style31"/>
              <w:rPr/>
            </w:pPr>
            <w:r>
              <w:rPr>
                <w:rFonts w:ascii="宋体;SimSun" w:hAnsi="宋体;SimSun" w:cs="宋体;SimSun"/>
              </w:rPr>
              <w:t>在第一个</w:t>
            </w:r>
            <w:r>
              <w:rPr/>
              <w:t>NetStream</w:t>
            </w:r>
            <w:r>
              <w:rPr>
                <w:rFonts w:ascii="宋体;SimSun" w:hAnsi="宋体;SimSun" w:cs="宋体;SimSun"/>
              </w:rPr>
              <w:t>报文中，此值为</w:t>
            </w:r>
            <w:r>
              <w:rPr/>
              <w:t>0</w:t>
            </w:r>
            <w:r>
              <w:rPr>
                <w:rFonts w:ascii="宋体;SimSun" w:hAnsi="宋体;SimSun" w:cs="宋体;SimSun"/>
              </w:rPr>
              <w:t>，</w:t>
            </w:r>
            <w:r>
              <w:rPr/>
              <w:t xml:space="preserve">Count=c1, </w:t>
            </w:r>
          </w:p>
          <w:p>
            <w:pPr>
              <w:pStyle w:val="Style31"/>
              <w:rPr/>
            </w:pPr>
            <w:r>
              <w:rPr>
                <w:rFonts w:ascii="宋体;SimSun" w:hAnsi="宋体;SimSun" w:cs="宋体;SimSun"/>
              </w:rPr>
              <w:t>在第二个</w:t>
            </w:r>
            <w:r>
              <w:rPr/>
              <w:t>NetStream</w:t>
            </w:r>
            <w:r>
              <w:rPr>
                <w:rFonts w:ascii="宋体;SimSun" w:hAnsi="宋体;SimSun" w:cs="宋体;SimSun"/>
              </w:rPr>
              <w:t>报文中，此值为</w:t>
            </w:r>
            <w:r>
              <w:rPr/>
              <w:t>c1</w:t>
            </w:r>
            <w:r>
              <w:rPr>
                <w:rFonts w:ascii="宋体;SimSun" w:hAnsi="宋体;SimSun" w:cs="宋体;SimSun"/>
              </w:rPr>
              <w:t>，</w:t>
            </w:r>
            <w:r>
              <w:rPr/>
              <w:t>count=c2,</w:t>
            </w:r>
          </w:p>
          <w:p>
            <w:pPr>
              <w:pStyle w:val="Style31"/>
              <w:rPr/>
            </w:pPr>
            <w:r>
              <w:rPr>
                <w:rFonts w:ascii="宋体;SimSun" w:hAnsi="宋体;SimSun" w:cs="宋体;SimSun"/>
              </w:rPr>
              <w:t>在第三个</w:t>
            </w:r>
            <w:r>
              <w:rPr/>
              <w:t>NetStream</w:t>
            </w:r>
            <w:r>
              <w:rPr>
                <w:rFonts w:ascii="宋体;SimSun" w:hAnsi="宋体;SimSun" w:cs="宋体;SimSun"/>
              </w:rPr>
              <w:t>报文中，此值为</w:t>
            </w:r>
            <w:r>
              <w:rPr/>
              <w:t>c2+c1,</w:t>
            </w:r>
          </w:p>
          <w:p>
            <w:pPr>
              <w:pStyle w:val="Style31"/>
              <w:rPr/>
            </w:pPr>
            <w:r>
              <w:rPr/>
              <w:t>...</w:t>
            </w:r>
          </w:p>
          <w:p>
            <w:pPr>
              <w:pStyle w:val="Style31"/>
              <w:rPr/>
            </w:pPr>
            <w:r>
              <w:rPr>
                <w:rFonts w:ascii="宋体;SimSun" w:hAnsi="宋体;SimSun" w:cs="宋体;SimSun"/>
              </w:rPr>
              <w:t>在第</w:t>
            </w:r>
            <w:r>
              <w:rPr/>
              <w:t>n-1</w:t>
            </w:r>
            <w:r>
              <w:rPr>
                <w:rFonts w:ascii="宋体;SimSun" w:hAnsi="宋体;SimSun" w:cs="宋体;SimSun"/>
              </w:rPr>
              <w:t>个</w:t>
            </w:r>
            <w:r>
              <w:rPr/>
              <w:t>NetStream</w:t>
            </w:r>
            <w:r>
              <w:rPr>
                <w:rFonts w:ascii="宋体;SimSun" w:hAnsi="宋体;SimSun" w:cs="宋体;SimSun"/>
              </w:rPr>
              <w:t>报文中，此值为</w:t>
            </w:r>
            <w:r>
              <w:rPr/>
              <w:t>fs(n-1)</w:t>
            </w:r>
            <w:r>
              <w:rPr>
                <w:rFonts w:ascii="宋体;SimSun" w:hAnsi="宋体;SimSun" w:cs="宋体;SimSun"/>
              </w:rPr>
              <w:t>，</w:t>
            </w:r>
            <w:r>
              <w:rPr/>
              <w:t>count=c(n-1)</w:t>
            </w:r>
          </w:p>
          <w:p>
            <w:pPr>
              <w:pStyle w:val="Style31"/>
              <w:rPr/>
            </w:pPr>
            <w:r>
              <w:rPr>
                <w:rFonts w:ascii="宋体;SimSun" w:hAnsi="宋体;SimSun" w:cs="宋体;SimSun"/>
              </w:rPr>
              <w:t>在第</w:t>
            </w:r>
            <w:r>
              <w:rPr/>
              <w:t>n</w:t>
            </w:r>
            <w:r>
              <w:rPr>
                <w:rFonts w:ascii="宋体;SimSun" w:hAnsi="宋体;SimSun" w:cs="宋体;SimSun"/>
              </w:rPr>
              <w:t>个</w:t>
            </w:r>
            <w:r>
              <w:rPr/>
              <w:t>NetStream</w:t>
            </w:r>
            <w:r>
              <w:rPr>
                <w:rFonts w:ascii="宋体;SimSun" w:hAnsi="宋体;SimSun" w:cs="宋体;SimSun"/>
              </w:rPr>
              <w:t>报文中，此值为</w:t>
            </w:r>
            <w:r>
              <w:rPr/>
              <w:t>fs(n-1) + c(n-1)</w:t>
            </w:r>
            <w:r>
              <w:rPr>
                <w:rFonts w:ascii="宋体;SimSun" w:hAnsi="宋体;SimSun" w:cs="宋体;SimSun"/>
              </w:rPr>
              <w:t>。</w:t>
            </w:r>
          </w:p>
          <w:p>
            <w:pPr>
              <w:pStyle w:val="Style31"/>
              <w:rPr>
                <w:rFonts w:ascii="宋体;SimSun" w:hAnsi="宋体;SimSun" w:cs="宋体;SimSun"/>
              </w:rPr>
            </w:pPr>
            <w:r>
              <w:rPr>
                <w:rFonts w:ascii="宋体;SimSun" w:hAnsi="宋体;SimSun" w:cs="宋体;SimSun"/>
              </w:rPr>
              <w:t>利用此值可以判断报文是否丢失</w:t>
            </w:r>
          </w:p>
          <w:p>
            <w:pPr>
              <w:pStyle w:val="Style31"/>
              <w:rPr>
                <w:rFonts w:ascii="宋体;SimSun" w:hAnsi="宋体;SimSun" w:cs="宋体;SimSun"/>
              </w:rPr>
            </w:pPr>
            <w:r>
              <w:rPr>
                <w:rFonts w:ascii="宋体;SimSun" w:hAnsi="宋体;SimSun" w:cs="宋体;SimSun"/>
              </w:rPr>
              <w:t>当流序列号溢出时，按自然溢出继续进行。</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uchar</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engine_type</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Type of flow-switching engine (RP,VIP,etc.)</w:t>
            </w:r>
          </w:p>
          <w:p>
            <w:pPr>
              <w:pStyle w:val="Style31"/>
              <w:rPr>
                <w:rFonts w:ascii="宋体;SimSun" w:hAnsi="宋体;SimSun" w:cs="宋体;SimSun"/>
              </w:rPr>
            </w:pPr>
            <w:r>
              <w:rPr>
                <w:rFonts w:ascii="宋体;SimSun" w:hAnsi="宋体;SimSun" w:cs="宋体;SimSun"/>
              </w:rPr>
              <w:t>流交换引擎类型</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uchar</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engine_id</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Slot number of the flow-switching engine</w:t>
            </w:r>
          </w:p>
          <w:p>
            <w:pPr>
              <w:pStyle w:val="Style31"/>
              <w:rPr>
                <w:rFonts w:ascii="宋体;SimSun" w:hAnsi="宋体;SimSun" w:cs="宋体;SimSun"/>
              </w:rPr>
            </w:pPr>
            <w:r>
              <w:rPr>
                <w:rFonts w:ascii="宋体;SimSun" w:hAnsi="宋体;SimSun" w:cs="宋体;SimSun"/>
              </w:rPr>
              <w:t>交换引擎槽号</w:t>
            </w:r>
          </w:p>
        </w:tc>
      </w:tr>
      <w:tr>
        <w:trPr/>
        <w:tc>
          <w:tcPr>
            <w:tcW w:w="85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ushort</w:t>
            </w:r>
          </w:p>
        </w:tc>
        <w:tc>
          <w:tcPr>
            <w:tcW w:w="1740" w:type="dxa"/>
            <w:tcBorders>
              <w:top w:val="single" w:sz="6" w:space="0" w:color="000000"/>
              <w:left w:val="single" w:sz="6" w:space="0" w:color="000000"/>
              <w:bottom w:val="single" w:sz="6" w:space="0" w:color="000000"/>
              <w:insideH w:val="single" w:sz="6" w:space="0" w:color="000000"/>
            </w:tcBorders>
            <w:shd w:fill="auto" w:val="clear"/>
            <w:tcMar>
              <w:left w:w="49" w:type="dxa"/>
            </w:tcMar>
          </w:tcPr>
          <w:p>
            <w:pPr>
              <w:pStyle w:val="Style31"/>
              <w:jc w:val="center"/>
              <w:rPr/>
            </w:pPr>
            <w:r>
              <w:rPr/>
              <w:t>reserved</w:t>
            </w:r>
          </w:p>
        </w:tc>
        <w:tc>
          <w:tcPr>
            <w:tcW w:w="63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tcPr>
          <w:p>
            <w:pPr>
              <w:pStyle w:val="Style31"/>
              <w:rPr/>
            </w:pPr>
            <w:r>
              <w:rPr/>
              <w:t>Unused (zero) bytes</w:t>
            </w:r>
          </w:p>
          <w:p>
            <w:pPr>
              <w:pStyle w:val="Style31"/>
              <w:rPr>
                <w:rFonts w:ascii="宋体;SimSun" w:hAnsi="宋体;SimSun" w:cs="宋体;SimSun"/>
              </w:rPr>
            </w:pPr>
            <w:r>
              <w:rPr>
                <w:rFonts w:ascii="宋体;SimSun" w:hAnsi="宋体;SimSun" w:cs="宋体;SimSun"/>
              </w:rPr>
              <w:t>保留字段，全零</w:t>
            </w:r>
          </w:p>
        </w:tc>
      </w:tr>
    </w:tbl>
    <w:p>
      <w:pPr>
        <w:pStyle w:val="Style35"/>
        <w:rPr/>
      </w:pPr>
      <w:r>
        <w:rPr/>
      </w:r>
    </w:p>
    <w:p>
      <w:pPr>
        <w:pStyle w:val="Style35"/>
        <w:rPr/>
      </w:pPr>
      <w:r>
        <w:rPr>
          <w:rFonts w:ascii="宋体;SimSun" w:hAnsi="宋体;SimSun" w:cs="宋体;SimSun"/>
        </w:rPr>
        <w:t>（</w:t>
      </w:r>
      <w:r>
        <w:rPr/>
        <w:t>2</w:t>
      </w:r>
      <w:r>
        <w:rPr>
          <w:rFonts w:ascii="宋体;SimSun" w:hAnsi="宋体;SimSun" w:cs="宋体;SimSun"/>
        </w:rPr>
        <w:t>）报文的记录格式：共</w:t>
      </w:r>
      <w:r>
        <w:rPr/>
        <w:t>48</w:t>
      </w:r>
      <w:r>
        <w:rPr>
          <w:rFonts w:ascii="宋体;SimSun" w:hAnsi="宋体;SimSun" w:cs="宋体;SimSun"/>
        </w:rPr>
        <w:t>字节</w:t>
      </w:r>
    </w:p>
    <w:p>
      <w:pPr>
        <w:pStyle w:val="Style15"/>
        <w:numPr>
          <w:ilvl w:val="8"/>
          <w:numId w:val="6"/>
        </w:numPr>
        <w:rPr/>
      </w:pPr>
      <w:bookmarkStart w:id="22" w:name="__RefHeading___Toc90450749"/>
      <w:bookmarkEnd w:id="22"/>
      <w:r>
        <w:rPr/>
        <w:t>UDP V5</w:t>
      </w:r>
      <w:r>
        <w:rPr/>
        <w:t>报文格式</w:t>
      </w:r>
    </w:p>
    <w:tbl>
      <w:tblPr>
        <w:tblW w:w="9375"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3120"/>
        <w:gridCol w:w="3120"/>
        <w:gridCol w:w="3135"/>
      </w:tblGrid>
      <w:tr>
        <w:trPr/>
        <w:tc>
          <w:tcPr>
            <w:tcW w:w="3120" w:type="dxa"/>
            <w:tcBorders>
              <w:top w:val="single" w:sz="6" w:space="0" w:color="000000"/>
              <w:left w:val="single" w:sz="6" w:space="0" w:color="000000"/>
              <w:bottom w:val="single" w:sz="6" w:space="0" w:color="000000"/>
              <w:insideH w:val="single" w:sz="6" w:space="0" w:color="000000"/>
            </w:tcBorders>
            <w:shd w:fill="B6B6B6" w:val="clear"/>
            <w:tcMar>
              <w:left w:w="100" w:type="dxa"/>
            </w:tcMar>
          </w:tcPr>
          <w:p>
            <w:pPr>
              <w:pStyle w:val="Style31"/>
              <w:jc w:val="center"/>
              <w:rPr/>
            </w:pPr>
            <w:r>
              <w:rPr/>
              <w:t>Type</w:t>
            </w:r>
          </w:p>
        </w:tc>
        <w:tc>
          <w:tcPr>
            <w:tcW w:w="3120" w:type="dxa"/>
            <w:tcBorders>
              <w:top w:val="single" w:sz="6" w:space="0" w:color="000000"/>
              <w:left w:val="single" w:sz="6" w:space="0" w:color="000000"/>
              <w:bottom w:val="single" w:sz="6" w:space="0" w:color="000000"/>
              <w:insideH w:val="single" w:sz="6" w:space="0" w:color="000000"/>
            </w:tcBorders>
            <w:shd w:fill="B6B6B6" w:val="clear"/>
            <w:tcMar>
              <w:left w:w="100" w:type="dxa"/>
            </w:tcMar>
          </w:tcPr>
          <w:p>
            <w:pPr>
              <w:pStyle w:val="Style31"/>
              <w:jc w:val="center"/>
              <w:rPr/>
            </w:pPr>
            <w:r>
              <w:rPr/>
              <w:t>Contents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6B6B6" w:val="clear"/>
            <w:tcMar>
              <w:left w:w="100" w:type="dxa"/>
            </w:tcMar>
          </w:tcPr>
          <w:p>
            <w:pPr>
              <w:pStyle w:val="Style31"/>
              <w:jc w:val="center"/>
              <w:rPr/>
            </w:pPr>
            <w:r>
              <w:rPr/>
              <w:t>Description</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srcaddr</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Source IP address</w:t>
            </w:r>
          </w:p>
          <w:p>
            <w:pPr>
              <w:pStyle w:val="Style31"/>
              <w:rPr/>
            </w:pPr>
            <w:r>
              <w:rPr>
                <w:rFonts w:ascii="宋体;SimSun" w:hAnsi="宋体;SimSun" w:cs="宋体;SimSun"/>
              </w:rPr>
              <w:t>源</w:t>
            </w:r>
            <w:r>
              <w:rPr/>
              <w:t>IP</w:t>
            </w:r>
            <w:r>
              <w:rPr>
                <w:rFonts w:ascii="宋体;SimSun" w:hAnsi="宋体;SimSun" w:cs="宋体;SimSun"/>
              </w:rPr>
              <w:t>地址</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dstaddr</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Destination IP address</w:t>
            </w:r>
          </w:p>
          <w:p>
            <w:pPr>
              <w:pStyle w:val="Style31"/>
              <w:rPr/>
            </w:pPr>
            <w:r>
              <w:rPr>
                <w:rFonts w:ascii="宋体;SimSun" w:hAnsi="宋体;SimSun" w:cs="宋体;SimSun"/>
              </w:rPr>
              <w:t>目的</w:t>
            </w:r>
            <w:r>
              <w:rPr/>
              <w:t>IP</w:t>
            </w:r>
            <w:r>
              <w:rPr>
                <w:rFonts w:ascii="宋体;SimSun" w:hAnsi="宋体;SimSun" w:cs="宋体;SimSun"/>
              </w:rPr>
              <w:t>地址</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nexthop</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IP address of next hop router</w:t>
            </w:r>
          </w:p>
          <w:p>
            <w:pPr>
              <w:pStyle w:val="Style31"/>
              <w:rPr/>
            </w:pPr>
            <w:r>
              <w:rPr>
                <w:rFonts w:ascii="宋体;SimSun" w:hAnsi="宋体;SimSun" w:cs="宋体;SimSun"/>
              </w:rPr>
              <w:t>路由表或</w:t>
            </w:r>
            <w:r>
              <w:rPr/>
              <w:t>FIB</w:t>
            </w:r>
            <w:r>
              <w:rPr>
                <w:rFonts w:ascii="宋体;SimSun" w:hAnsi="宋体;SimSun" w:cs="宋体;SimSun"/>
              </w:rPr>
              <w:t>表中的下一跳，对于</w:t>
            </w:r>
            <w:r>
              <w:rPr/>
              <w:t>dstaddr</w:t>
            </w:r>
            <w:r>
              <w:rPr>
                <w:rFonts w:ascii="宋体;SimSun" w:hAnsi="宋体;SimSun" w:cs="宋体;SimSun"/>
              </w:rPr>
              <w:t>为本地的</w:t>
            </w:r>
            <w:r>
              <w:rPr/>
              <w:t>flow</w:t>
            </w:r>
            <w:r>
              <w:rPr>
                <w:rFonts w:ascii="宋体;SimSun" w:hAnsi="宋体;SimSun" w:cs="宋体;SimSun"/>
              </w:rPr>
              <w:t>，为全</w:t>
            </w:r>
            <w:r>
              <w:rPr/>
              <w:t>0</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input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input interface</w:t>
            </w:r>
          </w:p>
          <w:p>
            <w:pPr>
              <w:pStyle w:val="Style31"/>
              <w:rPr>
                <w:rFonts w:ascii="宋体;SimSun" w:hAnsi="宋体;SimSun" w:cs="宋体;SimSun"/>
              </w:rPr>
            </w:pPr>
            <w:r>
              <w:rPr>
                <w:rFonts w:ascii="宋体;SimSun" w:hAnsi="宋体;SimSun" w:cs="宋体;SimSun"/>
              </w:rPr>
              <w:t>入接口索引</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output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output interface</w:t>
            </w:r>
          </w:p>
          <w:p>
            <w:pPr>
              <w:pStyle w:val="Style31"/>
              <w:rPr/>
            </w:pPr>
            <w:r>
              <w:rPr>
                <w:rFonts w:ascii="宋体;SimSun" w:hAnsi="宋体;SimSun" w:cs="宋体;SimSun"/>
              </w:rPr>
              <w:t>出接口索引，对于</w:t>
            </w:r>
            <w:r>
              <w:rPr/>
              <w:t>dstaddr</w:t>
            </w:r>
            <w:r>
              <w:rPr>
                <w:rFonts w:ascii="宋体;SimSun" w:hAnsi="宋体;SimSun" w:cs="宋体;SimSun"/>
              </w:rPr>
              <w:t>为本地的</w:t>
            </w:r>
            <w:r>
              <w:rPr/>
              <w:t>flow</w:t>
            </w:r>
            <w:r>
              <w:rPr>
                <w:rFonts w:ascii="宋体;SimSun" w:hAnsi="宋体;SimSun" w:cs="宋体;SimSun"/>
              </w:rPr>
              <w:t>，为</w:t>
            </w:r>
            <w:r>
              <w:rPr/>
              <w:t>0</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dPkts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Packets in the flow</w:t>
            </w:r>
          </w:p>
          <w:p>
            <w:pPr>
              <w:pStyle w:val="Style31"/>
              <w:rPr>
                <w:rFonts w:ascii="宋体;SimSun" w:hAnsi="宋体;SimSun" w:cs="宋体;SimSun"/>
              </w:rPr>
            </w:pPr>
            <w:r>
              <w:rPr>
                <w:rFonts w:ascii="宋体;SimSun" w:hAnsi="宋体;SimSun" w:cs="宋体;SimSun"/>
              </w:rPr>
              <w:t>流的报文统计</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spacing w:lineRule="atLeast" w:line="360"/>
              <w:jc w:val="center"/>
              <w:rPr/>
            </w:pPr>
            <w:r>
              <w:rPr/>
              <w:t>1ulong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dOctets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Total number of Layer 3 bytes in the packets of the flow</w:t>
            </w:r>
          </w:p>
          <w:p>
            <w:pPr>
              <w:pStyle w:val="Style31"/>
              <w:rPr/>
            </w:pPr>
            <w:r>
              <w:rPr>
                <w:rFonts w:ascii="宋体;SimSun" w:hAnsi="宋体;SimSun" w:cs="宋体;SimSun"/>
              </w:rPr>
              <w:t>流的</w:t>
            </w:r>
            <w:r>
              <w:rPr/>
              <w:t>IP</w:t>
            </w:r>
            <w:r>
              <w:rPr>
                <w:rFonts w:ascii="宋体;SimSun" w:hAnsi="宋体;SimSun" w:cs="宋体;SimSun"/>
              </w:rPr>
              <w:t>报文字节数统计</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First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SysUptime at start of flow</w:t>
            </w:r>
          </w:p>
          <w:p>
            <w:pPr>
              <w:pStyle w:val="Style31"/>
              <w:rPr>
                <w:rFonts w:ascii="宋体;SimSun" w:hAnsi="宋体;SimSun" w:cs="宋体;SimSun"/>
              </w:rPr>
            </w:pPr>
            <w:r>
              <w:rPr>
                <w:rFonts w:ascii="宋体;SimSun" w:hAnsi="宋体;SimSun" w:cs="宋体;SimSun"/>
              </w:rPr>
              <w:t>流记录的第一个报文的记录时间</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ulong</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Last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SysUptime at the time the last packet of the flow was received</w:t>
            </w:r>
          </w:p>
          <w:p>
            <w:pPr>
              <w:pStyle w:val="Style31"/>
              <w:rPr/>
            </w:pPr>
            <w:r>
              <w:rPr>
                <w:rFonts w:ascii="宋体;SimSun" w:hAnsi="宋体;SimSun" w:cs="宋体;SimSun"/>
              </w:rPr>
              <w:t>流记录的最近一个报文的记录时间，存在</w:t>
            </w:r>
            <w:r>
              <w:rPr/>
              <w:t>Last&gt;=First</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srcport</w:t>
            </w:r>
          </w:p>
          <w:p>
            <w:pPr>
              <w:pStyle w:val="Style31"/>
              <w:jc w:val="center"/>
              <w:rPr/>
            </w:pPr>
            <w:r>
              <w:rPr/>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TCP/UDP source port number or equivalent</w:t>
            </w:r>
          </w:p>
          <w:p>
            <w:pPr>
              <w:pStyle w:val="Style31"/>
              <w:rPr/>
            </w:pPr>
            <w:r>
              <w:rPr/>
              <w:t>TCP/UDP</w:t>
            </w:r>
            <w:r>
              <w:rPr>
                <w:rFonts w:ascii="宋体;SimSun" w:hAnsi="宋体;SimSun" w:cs="宋体;SimSun"/>
              </w:rPr>
              <w:t>源端口号或对等体：</w:t>
            </w:r>
          </w:p>
          <w:p>
            <w:pPr>
              <w:pStyle w:val="Style31"/>
              <w:rPr/>
            </w:pPr>
            <w:r>
              <w:rPr>
                <w:rFonts w:ascii="宋体;SimSun" w:hAnsi="宋体;SimSun" w:cs="宋体;SimSun"/>
              </w:rPr>
              <w:t>对于其他任何非</w:t>
            </w:r>
            <w:r>
              <w:rPr/>
              <w:t>TCP/UDP</w:t>
            </w:r>
            <w:r>
              <w:rPr>
                <w:rFonts w:ascii="宋体;SimSun" w:hAnsi="宋体;SimSun" w:cs="宋体;SimSun"/>
              </w:rPr>
              <w:t>的报文，均为</w:t>
            </w:r>
            <w:r>
              <w:rPr/>
              <w:t>0</w:t>
            </w:r>
            <w:r>
              <w:rPr>
                <w:rFonts w:ascii="宋体;SimSun" w:hAnsi="宋体;SimSun" w:cs="宋体;SimSun"/>
              </w:rPr>
              <w:t>。</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dstport</w:t>
            </w:r>
          </w:p>
          <w:p>
            <w:pPr>
              <w:pStyle w:val="Style31"/>
              <w:jc w:val="center"/>
              <w:rPr/>
            </w:pPr>
            <w:r>
              <w:rPr/>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TCP/UDP destination port number or equivalent</w:t>
            </w:r>
          </w:p>
          <w:p>
            <w:pPr>
              <w:pStyle w:val="Style31"/>
              <w:rPr/>
            </w:pPr>
            <w:r>
              <w:rPr/>
              <w:t>TCP/UDP</w:t>
            </w:r>
            <w:r>
              <w:rPr>
                <w:rFonts w:ascii="宋体;SimSun" w:hAnsi="宋体;SimSun" w:cs="宋体;SimSun"/>
              </w:rPr>
              <w:t>目的端口号或对等体：</w:t>
            </w:r>
          </w:p>
          <w:p>
            <w:pPr>
              <w:pStyle w:val="Style31"/>
              <w:rPr/>
            </w:pPr>
            <w:r>
              <w:rPr>
                <w:rFonts w:ascii="宋体;SimSun" w:hAnsi="宋体;SimSun" w:cs="宋体;SimSun"/>
              </w:rPr>
              <w:t>对于</w:t>
            </w:r>
            <w:r>
              <w:rPr/>
              <w:t>ICMP</w:t>
            </w:r>
            <w:r>
              <w:rPr>
                <w:rFonts w:ascii="宋体;SimSun" w:hAnsi="宋体;SimSun" w:cs="宋体;SimSun"/>
              </w:rPr>
              <w:t>，填充的是</w:t>
            </w:r>
            <w:r>
              <w:rPr/>
              <w:t>ICMP</w:t>
            </w:r>
            <w:r>
              <w:rPr>
                <w:rFonts w:ascii="宋体;SimSun" w:hAnsi="宋体;SimSun" w:cs="宋体;SimSun"/>
              </w:rPr>
              <w:t>报文的</w:t>
            </w:r>
            <w:r>
              <w:rPr/>
              <w:t>Type</w:t>
            </w:r>
            <w:r>
              <w:rPr>
                <w:rFonts w:ascii="宋体;SimSun" w:hAnsi="宋体;SimSun" w:cs="宋体;SimSun"/>
              </w:rPr>
              <w:t>与</w:t>
            </w:r>
            <w:r>
              <w:rPr/>
              <w:t>Code</w:t>
            </w:r>
            <w:r>
              <w:rPr>
                <w:rFonts w:ascii="宋体;SimSun" w:hAnsi="宋体;SimSun" w:cs="宋体;SimSun"/>
              </w:rPr>
              <w:t>字段；</w:t>
            </w:r>
          </w:p>
          <w:p>
            <w:pPr>
              <w:pStyle w:val="Style31"/>
              <w:rPr/>
            </w:pPr>
            <w:r>
              <w:rPr>
                <w:rFonts w:ascii="宋体;SimSun" w:hAnsi="宋体;SimSun" w:cs="宋体;SimSun"/>
              </w:rPr>
              <w:t>对于其他任何的报文，均为</w:t>
            </w:r>
            <w:r>
              <w:rPr/>
              <w:t>0</w:t>
            </w:r>
            <w:r>
              <w:rPr>
                <w:rFonts w:ascii="宋体;SimSun" w:hAnsi="宋体;SimSun" w:cs="宋体;SimSun"/>
              </w:rPr>
              <w:t>。</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spacing w:lineRule="atLeast" w:line="360"/>
              <w:jc w:val="center"/>
              <w:rPr/>
            </w:pPr>
            <w:r>
              <w:rPr/>
              <w:t>1pad1</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Unused (zero) bytes</w:t>
            </w:r>
          </w:p>
          <w:p>
            <w:pPr>
              <w:pStyle w:val="Style31"/>
              <w:rPr/>
            </w:pPr>
            <w:r>
              <w:rPr>
                <w:rFonts w:ascii="宋体;SimSun" w:hAnsi="宋体;SimSun" w:cs="宋体;SimSun"/>
              </w:rPr>
              <w:t>为</w:t>
            </w:r>
            <w:r>
              <w:rPr/>
              <w:t>0</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tcp_flags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Cumulative OR of TCP flags</w:t>
            </w:r>
          </w:p>
          <w:p>
            <w:pPr>
              <w:pStyle w:val="Style31"/>
              <w:rPr/>
            </w:pPr>
            <w:r>
              <w:rPr/>
              <w:t>TCP flag</w:t>
            </w:r>
            <w:r>
              <w:rPr>
                <w:rFonts w:ascii="宋体;SimSun" w:hAnsi="宋体;SimSun" w:cs="宋体;SimSun"/>
              </w:rPr>
              <w:t>字段累计的或（</w:t>
            </w:r>
            <w:r>
              <w:rPr/>
              <w:t>OR</w:t>
            </w:r>
            <w:r>
              <w:rPr>
                <w:rFonts w:ascii="宋体;SimSun" w:hAnsi="宋体;SimSun" w:cs="宋体;SimSun"/>
              </w:rPr>
              <w:t>）。</w:t>
            </w:r>
          </w:p>
          <w:p>
            <w:pPr>
              <w:pStyle w:val="Style31"/>
              <w:rPr/>
            </w:pPr>
            <w:r>
              <w:rPr>
                <w:rFonts w:ascii="宋体;SimSun" w:hAnsi="宋体;SimSun" w:cs="宋体;SimSun"/>
              </w:rPr>
              <w:t>如果</w:t>
            </w:r>
            <w:r>
              <w:rPr/>
              <w:t>prot = 6</w:t>
            </w:r>
            <w:r>
              <w:rPr>
                <w:rFonts w:ascii="宋体;SimSun" w:hAnsi="宋体;SimSun" w:cs="宋体;SimSun"/>
              </w:rPr>
              <w:t>（即</w:t>
            </w:r>
            <w:r>
              <w:rPr/>
              <w:t>TCP</w:t>
            </w:r>
            <w:r>
              <w:rPr>
                <w:rFonts w:ascii="宋体;SimSun" w:hAnsi="宋体;SimSun" w:cs="宋体;SimSun"/>
              </w:rPr>
              <w:t>），此值为各报文的</w:t>
            </w:r>
            <w:r>
              <w:rPr/>
              <w:t>TCP</w:t>
            </w:r>
            <w:r>
              <w:rPr>
                <w:rFonts w:ascii="宋体;SimSun" w:hAnsi="宋体;SimSun" w:cs="宋体;SimSun"/>
              </w:rPr>
              <w:t>报文头中</w:t>
            </w:r>
            <w:r>
              <w:rPr/>
              <w:t>flag</w:t>
            </w:r>
            <w:r>
              <w:rPr>
                <w:rFonts w:ascii="宋体;SimSun" w:hAnsi="宋体;SimSun" w:cs="宋体;SimSun"/>
              </w:rPr>
              <w:t>字段的按位或（</w:t>
            </w:r>
            <w:r>
              <w:rPr/>
              <w:t>OR</w:t>
            </w:r>
            <w:r>
              <w:rPr>
                <w:rFonts w:ascii="宋体;SimSun" w:hAnsi="宋体;SimSun" w:cs="宋体;SimSun"/>
              </w:rPr>
              <w:t>）的结果。</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prot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IP protocol type (for example, TCP = 6; UDP = 17)</w:t>
            </w:r>
          </w:p>
          <w:p>
            <w:pPr>
              <w:pStyle w:val="Style31"/>
              <w:rPr/>
            </w:pPr>
            <w:r>
              <w:rPr/>
              <w:t>IP</w:t>
            </w:r>
            <w:r>
              <w:rPr>
                <w:rFonts w:ascii="宋体;SimSun" w:hAnsi="宋体;SimSun" w:cs="宋体;SimSun"/>
              </w:rPr>
              <w:t>承载的协议类型</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tos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IP type of service (ToS)</w:t>
            </w:r>
          </w:p>
          <w:p>
            <w:pPr>
              <w:pStyle w:val="Style31"/>
              <w:rPr/>
            </w:pPr>
            <w:r>
              <w:rPr/>
              <w:t>IP</w:t>
            </w:r>
            <w:r>
              <w:rPr>
                <w:rFonts w:ascii="宋体;SimSun" w:hAnsi="宋体;SimSun" w:cs="宋体;SimSun"/>
              </w:rPr>
              <w:t>的</w:t>
            </w:r>
            <w:r>
              <w:rPr/>
              <w:t>TOS</w:t>
            </w:r>
            <w:r>
              <w:rPr>
                <w:rFonts w:ascii="宋体;SimSun" w:hAnsi="宋体;SimSun" w:cs="宋体;SimSun"/>
              </w:rPr>
              <w:t>域</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src_as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Autonomous system number of the source, either origin or peer</w:t>
            </w:r>
          </w:p>
          <w:p>
            <w:pPr>
              <w:pStyle w:val="Style31"/>
              <w:rPr>
                <w:rFonts w:ascii="宋体;SimSun" w:hAnsi="宋体;SimSun" w:cs="宋体;SimSun"/>
              </w:rPr>
            </w:pPr>
            <w:r>
              <w:rPr>
                <w:rFonts w:ascii="宋体;SimSun" w:hAnsi="宋体;SimSun" w:cs="宋体;SimSun"/>
              </w:rPr>
              <w:t>源地址的自治域号，</w:t>
            </w:r>
          </w:p>
          <w:p>
            <w:pPr>
              <w:pStyle w:val="Style31"/>
              <w:rPr/>
            </w:pPr>
            <w:r>
              <w:rPr>
                <w:rFonts w:ascii="宋体;SimSun" w:hAnsi="宋体;SimSun" w:cs="宋体;SimSun"/>
              </w:rPr>
              <w:t>如果为</w:t>
            </w:r>
            <w:r>
              <w:rPr/>
              <w:t>origin</w:t>
            </w:r>
            <w:r>
              <w:rPr>
                <w:rFonts w:ascii="宋体;SimSun" w:hAnsi="宋体;SimSun" w:cs="宋体;SimSun"/>
              </w:rPr>
              <w:t>，</w:t>
            </w:r>
            <w:r>
              <w:rPr/>
              <w:t>src_as</w:t>
            </w:r>
            <w:r>
              <w:rPr>
                <w:rFonts w:ascii="宋体;SimSun" w:hAnsi="宋体;SimSun" w:cs="宋体;SimSun"/>
              </w:rPr>
              <w:t>为源地址所属的</w:t>
            </w:r>
            <w:r>
              <w:rPr/>
              <w:t>AS</w:t>
            </w:r>
            <w:r>
              <w:rPr>
                <w:rFonts w:ascii="宋体;SimSun" w:hAnsi="宋体;SimSun" w:cs="宋体;SimSun"/>
              </w:rPr>
              <w:t>，</w:t>
            </w:r>
          </w:p>
          <w:p>
            <w:pPr>
              <w:pStyle w:val="Style31"/>
              <w:rPr/>
            </w:pPr>
            <w:r>
              <w:rPr>
                <w:rFonts w:ascii="宋体;SimSun" w:hAnsi="宋体;SimSun" w:cs="宋体;SimSun"/>
              </w:rPr>
              <w:t>如果为</w:t>
            </w:r>
            <w:r>
              <w:rPr/>
              <w:t>peer</w:t>
            </w:r>
            <w:r>
              <w:rPr>
                <w:rFonts w:ascii="宋体;SimSun" w:hAnsi="宋体;SimSun" w:cs="宋体;SimSun"/>
              </w:rPr>
              <w:t>，</w:t>
            </w:r>
            <w:r>
              <w:rPr/>
              <w:t>src_as</w:t>
            </w:r>
            <w:r>
              <w:rPr>
                <w:rFonts w:ascii="宋体;SimSun" w:hAnsi="宋体;SimSun" w:cs="宋体;SimSun"/>
              </w:rPr>
              <w:t>为源地址的</w:t>
            </w:r>
            <w:r>
              <w:rPr/>
              <w:t>AS PATH</w:t>
            </w:r>
            <w:r>
              <w:rPr>
                <w:rFonts w:ascii="宋体;SimSun" w:hAnsi="宋体;SimSun" w:cs="宋体;SimSun"/>
              </w:rPr>
              <w:t>的上一个</w:t>
            </w:r>
            <w:r>
              <w:rPr/>
              <w:t>AS</w:t>
            </w:r>
            <w:r>
              <w:rPr>
                <w:rFonts w:ascii="宋体;SimSun" w:hAnsi="宋体;SimSun" w:cs="宋体;SimSun"/>
              </w:rPr>
              <w:t>，</w:t>
            </w:r>
          </w:p>
          <w:p>
            <w:pPr>
              <w:pStyle w:val="Style31"/>
              <w:rPr/>
            </w:pPr>
            <w:r>
              <w:rPr>
                <w:rFonts w:ascii="宋体;SimSun" w:hAnsi="宋体;SimSun" w:cs="宋体;SimSun"/>
              </w:rPr>
              <w:t>对于属于本自治域的源地址，或从路由表中不能获取</w:t>
            </w:r>
            <w:r>
              <w:rPr/>
              <w:t>AS</w:t>
            </w:r>
            <w:r>
              <w:rPr>
                <w:rFonts w:ascii="宋体;SimSun" w:hAnsi="宋体;SimSun" w:cs="宋体;SimSun"/>
              </w:rPr>
              <w:t>号，填</w:t>
            </w:r>
            <w:r>
              <w:rPr/>
              <w:t>0</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dst_as</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Autonomous system number of the destination, either origin or peer</w:t>
            </w:r>
          </w:p>
          <w:p>
            <w:pPr>
              <w:pStyle w:val="Style31"/>
              <w:rPr>
                <w:rFonts w:ascii="宋体;SimSun" w:hAnsi="宋体;SimSun" w:cs="宋体;SimSun"/>
              </w:rPr>
            </w:pPr>
            <w:r>
              <w:rPr>
                <w:rFonts w:ascii="宋体;SimSun" w:hAnsi="宋体;SimSun" w:cs="宋体;SimSun"/>
              </w:rPr>
              <w:t>目的地址的自治域号，</w:t>
            </w:r>
          </w:p>
          <w:p>
            <w:pPr>
              <w:pStyle w:val="Style31"/>
              <w:rPr/>
            </w:pPr>
            <w:r>
              <w:rPr>
                <w:rFonts w:ascii="宋体;SimSun" w:hAnsi="宋体;SimSun" w:cs="宋体;SimSun"/>
              </w:rPr>
              <w:t>如果为</w:t>
            </w:r>
            <w:r>
              <w:rPr/>
              <w:t>origin</w:t>
            </w:r>
            <w:r>
              <w:rPr>
                <w:rFonts w:ascii="宋体;SimSun" w:hAnsi="宋体;SimSun" w:cs="宋体;SimSun"/>
              </w:rPr>
              <w:t>，</w:t>
            </w:r>
            <w:r>
              <w:rPr/>
              <w:t>dst_as</w:t>
            </w:r>
            <w:r>
              <w:rPr>
                <w:rFonts w:ascii="宋体;SimSun" w:hAnsi="宋体;SimSun" w:cs="宋体;SimSun"/>
              </w:rPr>
              <w:t>为目的地址所属的</w:t>
            </w:r>
            <w:r>
              <w:rPr/>
              <w:t>AS</w:t>
            </w:r>
            <w:r>
              <w:rPr>
                <w:rFonts w:ascii="宋体;SimSun" w:hAnsi="宋体;SimSun" w:cs="宋体;SimSun"/>
              </w:rPr>
              <w:t>，</w:t>
            </w:r>
          </w:p>
          <w:p>
            <w:pPr>
              <w:pStyle w:val="Style31"/>
              <w:rPr/>
            </w:pPr>
            <w:r>
              <w:rPr>
                <w:rFonts w:ascii="宋体;SimSun" w:hAnsi="宋体;SimSun" w:cs="宋体;SimSun"/>
              </w:rPr>
              <w:t>如果为</w:t>
            </w:r>
            <w:r>
              <w:rPr/>
              <w:t>peer</w:t>
            </w:r>
            <w:r>
              <w:rPr>
                <w:rFonts w:ascii="宋体;SimSun" w:hAnsi="宋体;SimSun" w:cs="宋体;SimSun"/>
              </w:rPr>
              <w:t>，</w:t>
            </w:r>
            <w:r>
              <w:rPr/>
              <w:t>dst_as</w:t>
            </w:r>
            <w:r>
              <w:rPr>
                <w:rFonts w:ascii="宋体;SimSun" w:hAnsi="宋体;SimSun" w:cs="宋体;SimSun"/>
              </w:rPr>
              <w:t>为目的地址的</w:t>
            </w:r>
            <w:r>
              <w:rPr/>
              <w:t>AS PATH</w:t>
            </w:r>
            <w:r>
              <w:rPr>
                <w:rFonts w:ascii="宋体;SimSun" w:hAnsi="宋体;SimSun" w:cs="宋体;SimSun"/>
              </w:rPr>
              <w:t>的上一个</w:t>
            </w:r>
            <w:r>
              <w:rPr/>
              <w:t>AS</w:t>
            </w:r>
            <w:r>
              <w:rPr>
                <w:rFonts w:ascii="宋体;SimSun" w:hAnsi="宋体;SimSun" w:cs="宋体;SimSun"/>
              </w:rPr>
              <w:t>，</w:t>
            </w:r>
          </w:p>
          <w:p>
            <w:pPr>
              <w:pStyle w:val="Style31"/>
              <w:rPr/>
            </w:pPr>
            <w:r>
              <w:rPr>
                <w:rFonts w:ascii="宋体;SimSun" w:hAnsi="宋体;SimSun" w:cs="宋体;SimSun"/>
              </w:rPr>
              <w:t>对于属于本自治域的目的地址，或从路由表中不能获取</w:t>
            </w:r>
            <w:r>
              <w:rPr/>
              <w:t>AS</w:t>
            </w:r>
            <w:r>
              <w:rPr>
                <w:rFonts w:ascii="宋体;SimSun" w:hAnsi="宋体;SimSun" w:cs="宋体;SimSun"/>
              </w:rPr>
              <w:t>号，填</w:t>
            </w:r>
            <w:r>
              <w:rPr/>
              <w:t>0</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src_mask</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Source address prefix mask bits</w:t>
            </w:r>
          </w:p>
          <w:p>
            <w:pPr>
              <w:pStyle w:val="Style31"/>
              <w:rPr>
                <w:rFonts w:ascii="宋体;SimSun" w:hAnsi="宋体;SimSun" w:cs="宋体;SimSun"/>
              </w:rPr>
            </w:pPr>
            <w:r>
              <w:rPr>
                <w:rFonts w:ascii="宋体;SimSun" w:hAnsi="宋体;SimSun" w:cs="宋体;SimSun"/>
              </w:rPr>
              <w:t>源地址掩码长度，支持无类型子网掩码</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uchar</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dst_mask</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Destination address prefix mask bits</w:t>
            </w:r>
          </w:p>
          <w:p>
            <w:pPr>
              <w:pStyle w:val="Style31"/>
              <w:rPr>
                <w:rFonts w:ascii="宋体;SimSun" w:hAnsi="宋体;SimSun" w:cs="宋体;SimSun"/>
              </w:rPr>
            </w:pPr>
            <w:r>
              <w:rPr>
                <w:rFonts w:ascii="宋体;SimSun" w:hAnsi="宋体;SimSun" w:cs="宋体;SimSun"/>
              </w:rPr>
              <w:t>目的地址掩码长度，支持无类型子网掩码</w:t>
            </w:r>
          </w:p>
        </w:tc>
      </w:tr>
      <w:tr>
        <w:trPr/>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ushort</w:t>
            </w:r>
          </w:p>
        </w:tc>
        <w:tc>
          <w:tcPr>
            <w:tcW w:w="31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Style31"/>
              <w:jc w:val="center"/>
              <w:rPr/>
            </w:pPr>
            <w:r>
              <w:rPr/>
              <w:t>pad2</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Style31"/>
              <w:rPr/>
            </w:pPr>
            <w:r>
              <w:rPr/>
              <w:t>Unused (zero) bytes</w:t>
            </w:r>
          </w:p>
          <w:p>
            <w:pPr>
              <w:pStyle w:val="Style31"/>
              <w:rPr/>
            </w:pPr>
            <w:r>
              <w:rPr>
                <w:rFonts w:ascii="宋体;SimSun" w:hAnsi="宋体;SimSun" w:cs="宋体;SimSun"/>
              </w:rPr>
              <w:t>为</w:t>
            </w:r>
            <w:r>
              <w:rPr/>
              <w:t>0</w:t>
            </w:r>
          </w:p>
        </w:tc>
      </w:tr>
    </w:tbl>
    <w:p>
      <w:pPr>
        <w:pStyle w:val="Heading3"/>
        <w:numPr>
          <w:ilvl w:val="2"/>
          <w:numId w:val="1"/>
        </w:numPr>
        <w:rPr/>
      </w:pPr>
      <w:bookmarkStart w:id="23" w:name="__RefHeading___Toc104813495"/>
      <w:bookmarkEnd w:id="23"/>
      <w:r>
        <w:rPr/>
        <w:t xml:space="preserve">R.FUNC.10  </w:t>
      </w:r>
      <w:r>
        <w:rPr>
          <w:rFonts w:ascii="宋体;SimSun" w:hAnsi="宋体;SimSun" w:cs="宋体;SimSun"/>
        </w:rPr>
        <w:t>输出流统计时支持防火墙的快速处理</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输出流统计可以实现对防火墙的快速处理。由于一个输出流中所有报文与</w:t>
      </w:r>
      <w:r>
        <w:rPr/>
        <w:t>ACL</w:t>
      </w:r>
      <w:r>
        <w:rPr>
          <w:rFonts w:ascii="宋体;SimSun" w:hAnsi="宋体;SimSun" w:cs="宋体;SimSun"/>
        </w:rPr>
        <w:t>匹配的结果是相同的，可以只对第一个报文进行出防火墙检查，将检查结果保存在缓存中，对于后续报文可以直接采用第一个报文的判断结果，从而避免查防火墙耗费的系统时间，即快速处理。</w:t>
      </w:r>
    </w:p>
    <w:p>
      <w:pPr>
        <w:pStyle w:val="Style35"/>
        <w:numPr>
          <w:ilvl w:val="0"/>
          <w:numId w:val="0"/>
        </w:numPr>
        <w:ind w:left="0" w:firstLine="420"/>
        <w:rPr/>
      </w:pPr>
      <w:r>
        <w:rPr>
          <w:rFonts w:ascii="宋体;SimSun" w:hAnsi="宋体;SimSun" w:cs="宋体;SimSun"/>
        </w:rPr>
        <w:t>本功能只对</w:t>
      </w:r>
      <w:r>
        <w:rPr/>
        <w:t>ACL</w:t>
      </w:r>
      <w:r>
        <w:rPr>
          <w:rFonts w:ascii="宋体;SimSun" w:hAnsi="宋体;SimSun" w:cs="宋体;SimSun"/>
        </w:rPr>
        <w:t>序号为</w:t>
      </w:r>
      <w:r>
        <w:rPr/>
        <w:t>-199</w:t>
      </w:r>
      <w:r>
        <w:rPr>
          <w:rFonts w:ascii="宋体;SimSun" w:hAnsi="宋体;SimSun" w:cs="宋体;SimSun"/>
        </w:rPr>
        <w:t>的出防火墙有效，对于其他类型防火墙，仍然对每一个报文都进行防火墙检查。</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pPr>
      <w:r>
        <w:rPr>
          <w:rFonts w:ascii="宋体;SimSun" w:hAnsi="宋体;SimSun" w:cs="宋体;SimSun"/>
        </w:rPr>
        <w:t>（</w:t>
      </w:r>
      <w:r>
        <w:rPr/>
        <w:t>1</w:t>
      </w:r>
      <w:r>
        <w:rPr>
          <w:rFonts w:ascii="宋体;SimSun" w:hAnsi="宋体;SimSun" w:cs="宋体;SimSun"/>
        </w:rPr>
        <w:t>）从本路由器输出的可以通过出防火墙的报文，</w:t>
      </w:r>
      <w:r>
        <w:rPr/>
        <w:t>ACL</w:t>
      </w:r>
      <w:r>
        <w:rPr>
          <w:rFonts w:ascii="宋体;SimSun" w:hAnsi="宋体;SimSun" w:cs="宋体;SimSun"/>
        </w:rPr>
        <w:t>序号为</w:t>
      </w:r>
      <w:r>
        <w:rPr/>
        <w:t>-199</w:t>
      </w:r>
      <w:r>
        <w:rPr>
          <w:rFonts w:ascii="宋体;SimSun" w:hAnsi="宋体;SimSun" w:cs="宋体;SimSun"/>
        </w:rPr>
        <w:t>的出防火墙。</w:t>
      </w:r>
    </w:p>
    <w:p>
      <w:pPr>
        <w:pStyle w:val="Style35"/>
        <w:numPr>
          <w:ilvl w:val="0"/>
          <w:numId w:val="0"/>
        </w:numPr>
        <w:ind w:left="0" w:firstLine="420"/>
        <w:rPr/>
      </w:pPr>
      <w:r>
        <w:rPr>
          <w:rFonts w:ascii="宋体;SimSun" w:hAnsi="宋体;SimSun" w:cs="宋体;SimSun"/>
        </w:rPr>
        <w:t>（</w:t>
      </w:r>
      <w:r>
        <w:rPr/>
        <w:t>2</w:t>
      </w:r>
      <w:r>
        <w:rPr>
          <w:rFonts w:ascii="宋体;SimSun" w:hAnsi="宋体;SimSun" w:cs="宋体;SimSun"/>
        </w:rPr>
        <w:t>）从本路由器输出的不可以通过出防火墙的报文，</w:t>
      </w:r>
      <w:r>
        <w:rPr/>
        <w:t>ACL</w:t>
      </w:r>
      <w:r>
        <w:rPr>
          <w:rFonts w:ascii="宋体;SimSun" w:hAnsi="宋体;SimSun" w:cs="宋体;SimSun"/>
        </w:rPr>
        <w:t>序号为</w:t>
      </w:r>
      <w:r>
        <w:rPr/>
        <w:t>-199</w:t>
      </w:r>
      <w:r>
        <w:rPr>
          <w:rFonts w:ascii="宋体;SimSun" w:hAnsi="宋体;SimSun" w:cs="宋体;SimSun"/>
        </w:rPr>
        <w:t>的出防火墙。</w:t>
      </w:r>
    </w:p>
    <w:p>
      <w:pPr>
        <w:pStyle w:val="Style35"/>
        <w:numPr>
          <w:ilvl w:val="0"/>
          <w:numId w:val="0"/>
        </w:numPr>
        <w:ind w:left="0" w:firstLine="420"/>
        <w:rPr/>
      </w:pPr>
      <w:r>
        <w:rPr>
          <w:rFonts w:ascii="宋体;SimSun" w:hAnsi="宋体;SimSun" w:cs="宋体;SimSun"/>
        </w:rPr>
        <w:t>（</w:t>
      </w:r>
      <w:r>
        <w:rPr/>
        <w:t>3</w:t>
      </w:r>
      <w:r>
        <w:rPr>
          <w:rFonts w:ascii="宋体;SimSun" w:hAnsi="宋体;SimSun" w:cs="宋体;SimSun"/>
        </w:rPr>
        <w:t>）从本路由器输出的可以通过出防火墙的报文，</w:t>
      </w:r>
      <w:r>
        <w:rPr/>
        <w:t>ACL</w:t>
      </w:r>
      <w:r>
        <w:rPr>
          <w:rFonts w:ascii="宋体;SimSun" w:hAnsi="宋体;SimSun" w:cs="宋体;SimSun"/>
        </w:rPr>
        <w:t>序号不为</w:t>
      </w:r>
      <w:r>
        <w:rPr/>
        <w:t>-199</w:t>
      </w:r>
      <w:r>
        <w:rPr>
          <w:rFonts w:ascii="宋体;SimSun" w:hAnsi="宋体;SimSun" w:cs="宋体;SimSun"/>
        </w:rPr>
        <w:t>的出防火墙。</w:t>
      </w:r>
    </w:p>
    <w:p>
      <w:pPr>
        <w:pStyle w:val="Style35"/>
        <w:numPr>
          <w:ilvl w:val="0"/>
          <w:numId w:val="0"/>
        </w:numPr>
        <w:ind w:left="0" w:firstLine="420"/>
        <w:rPr/>
      </w:pPr>
      <w:r>
        <w:rPr>
          <w:rFonts w:ascii="宋体;SimSun" w:hAnsi="宋体;SimSun" w:cs="宋体;SimSun"/>
        </w:rPr>
        <w:t>（</w:t>
      </w:r>
      <w:r>
        <w:rPr/>
        <w:t>4</w:t>
      </w:r>
      <w:r>
        <w:rPr>
          <w:rFonts w:ascii="宋体;SimSun" w:hAnsi="宋体;SimSun" w:cs="宋体;SimSun"/>
        </w:rPr>
        <w:t>）从本路由器输出的不可以通过出防火墙的报文，</w:t>
      </w:r>
      <w:r>
        <w:rPr/>
        <w:t>ACL</w:t>
      </w:r>
      <w:r>
        <w:rPr>
          <w:rFonts w:ascii="宋体;SimSun" w:hAnsi="宋体;SimSun" w:cs="宋体;SimSun"/>
        </w:rPr>
        <w:t>序号不为</w:t>
      </w:r>
      <w:r>
        <w:rPr/>
        <w:t>-199</w:t>
      </w:r>
      <w:r>
        <w:rPr>
          <w:rFonts w:ascii="宋体;SimSun" w:hAnsi="宋体;SimSun" w:cs="宋体;SimSun"/>
        </w:rPr>
        <w:t>的出防火墙。</w:t>
      </w:r>
    </w:p>
    <w:p>
      <w:pPr>
        <w:pStyle w:val="Heading4"/>
        <w:numPr>
          <w:ilvl w:val="3"/>
          <w:numId w:val="1"/>
        </w:numPr>
        <w:rPr/>
      </w:pPr>
      <w:r>
        <w:rPr/>
        <w:t xml:space="preserve">Process </w:t>
      </w:r>
      <w:r>
        <w:rPr>
          <w:rFonts w:ascii="宋体;SimSun" w:hAnsi="宋体;SimSun" w:cs="宋体;SimSun"/>
        </w:rPr>
        <w:t>处理</w:t>
      </w:r>
    </w:p>
    <w:p>
      <w:pPr>
        <w:pStyle w:val="Style35"/>
        <w:numPr>
          <w:ilvl w:val="0"/>
          <w:numId w:val="0"/>
        </w:numPr>
        <w:ind w:left="0" w:firstLine="420"/>
        <w:rPr>
          <w:rFonts w:ascii="宋体;SimSun" w:hAnsi="宋体;SimSun" w:cs="宋体;SimSun"/>
        </w:rPr>
      </w:pPr>
      <w:r>
        <w:rPr>
          <w:rFonts w:ascii="宋体;SimSun" w:hAnsi="宋体;SimSun" w:cs="宋体;SimSun"/>
        </w:rPr>
        <w:t>对第一条报文进行入防火墙检查，并记录检查结果。对后续报文将不再进行防火墙检查，直接采用第一个报文的判断结果。</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pPr>
      <w:r>
        <w:rPr>
          <w:rFonts w:ascii="宋体;SimSun" w:hAnsi="宋体;SimSun" w:cs="宋体;SimSun"/>
        </w:rPr>
        <w:t>输入（</w:t>
      </w:r>
      <w:r>
        <w:rPr/>
        <w:t>1</w:t>
      </w:r>
      <w:r>
        <w:rPr>
          <w:rFonts w:ascii="宋体;SimSun" w:hAnsi="宋体;SimSun" w:cs="宋体;SimSun"/>
        </w:rPr>
        <w:t>）时，报文正常通过出防火墙转发且报文被快速处理。</w:t>
      </w:r>
    </w:p>
    <w:p>
      <w:pPr>
        <w:pStyle w:val="Style35"/>
        <w:numPr>
          <w:ilvl w:val="0"/>
          <w:numId w:val="0"/>
        </w:numPr>
        <w:ind w:left="0" w:firstLine="420"/>
        <w:rPr/>
      </w:pPr>
      <w:r>
        <w:rPr>
          <w:rFonts w:ascii="宋体;SimSun" w:hAnsi="宋体;SimSun" w:cs="宋体;SimSun"/>
        </w:rPr>
        <w:t>输入（</w:t>
      </w:r>
      <w:r>
        <w:rPr/>
        <w:t>2</w:t>
      </w:r>
      <w:r>
        <w:rPr>
          <w:rFonts w:ascii="宋体;SimSun" w:hAnsi="宋体;SimSun" w:cs="宋体;SimSun"/>
        </w:rPr>
        <w:t>）时，报文不能通过出防火墙，被丢弃。</w:t>
      </w:r>
    </w:p>
    <w:p>
      <w:pPr>
        <w:pStyle w:val="Style35"/>
        <w:numPr>
          <w:ilvl w:val="0"/>
          <w:numId w:val="0"/>
        </w:numPr>
        <w:ind w:left="0" w:firstLine="420"/>
        <w:rPr/>
      </w:pPr>
      <w:r>
        <w:rPr>
          <w:rFonts w:ascii="宋体;SimSun" w:hAnsi="宋体;SimSun" w:cs="宋体;SimSun"/>
        </w:rPr>
        <w:t>输入（</w:t>
      </w:r>
      <w:r>
        <w:rPr/>
        <w:t>3</w:t>
      </w:r>
      <w:r>
        <w:rPr>
          <w:rFonts w:ascii="宋体;SimSun" w:hAnsi="宋体;SimSun" w:cs="宋体;SimSun"/>
        </w:rPr>
        <w:t>）时，报文正常通过出防火墙转发且报文不能被快速处理。</w:t>
      </w:r>
    </w:p>
    <w:p>
      <w:pPr>
        <w:pStyle w:val="Style35"/>
        <w:numPr>
          <w:ilvl w:val="0"/>
          <w:numId w:val="0"/>
        </w:numPr>
        <w:ind w:left="0" w:firstLine="420"/>
        <w:rPr/>
      </w:pPr>
      <w:r>
        <w:rPr>
          <w:rFonts w:ascii="宋体;SimSun" w:hAnsi="宋体;SimSun" w:cs="宋体;SimSun"/>
        </w:rPr>
        <w:t>输入（</w:t>
      </w:r>
      <w:r>
        <w:rPr/>
        <w:t>4</w:t>
      </w:r>
      <w:r>
        <w:rPr>
          <w:rFonts w:ascii="宋体;SimSun" w:hAnsi="宋体;SimSun" w:cs="宋体;SimSun"/>
        </w:rPr>
        <w:t>）时，报文不能通过出防火墙转发。</w:t>
      </w:r>
    </w:p>
    <w:p>
      <w:pPr>
        <w:pStyle w:val="Heading3"/>
        <w:numPr>
          <w:ilvl w:val="2"/>
          <w:numId w:val="1"/>
        </w:numPr>
        <w:rPr/>
      </w:pPr>
      <w:bookmarkStart w:id="24" w:name="__RefHeading___Toc104813496"/>
      <w:bookmarkEnd w:id="24"/>
      <w:r>
        <w:rPr/>
        <w:t xml:space="preserve">R.FUNC.11  </w:t>
      </w:r>
      <w:r>
        <w:rPr>
          <w:rFonts w:ascii="宋体;SimSun" w:hAnsi="宋体;SimSun" w:cs="宋体;SimSun"/>
        </w:rPr>
        <w:t>流统计时支持策略路由的快速处理</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实现对策略路由的快速处理。由于一个流中所有</w:t>
      </w:r>
      <w:r>
        <w:rPr/>
        <w:t>IP</w:t>
      </w:r>
      <w:r>
        <w:rPr>
          <w:rFonts w:ascii="宋体;SimSun" w:hAnsi="宋体;SimSun" w:cs="宋体;SimSun"/>
        </w:rPr>
        <w:t>报文对</w:t>
      </w:r>
      <w:r>
        <w:rPr/>
        <w:t>IP</w:t>
      </w:r>
      <w:r>
        <w:rPr>
          <w:rFonts w:ascii="宋体;SimSun" w:hAnsi="宋体;SimSun" w:cs="宋体;SimSun"/>
        </w:rPr>
        <w:t>地址匹配的策略路由检查的结果是相同的，因此对于每一个流，可以只对第一个报文进行策略路由检查，将检查结果保存在缓存中，对于后续报文可以直接采用第一个报文检查的结果，从而避免查策略路由消耗的</w:t>
      </w:r>
      <w:r>
        <w:rPr/>
        <w:t>CPU</w:t>
      </w:r>
      <w:r>
        <w:rPr>
          <w:rFonts w:ascii="宋体;SimSun" w:hAnsi="宋体;SimSun" w:cs="宋体;SimSun"/>
        </w:rPr>
        <w:t>时间，即快速处理。</w:t>
      </w:r>
    </w:p>
    <w:p>
      <w:pPr>
        <w:pStyle w:val="Style35"/>
        <w:numPr>
          <w:ilvl w:val="0"/>
          <w:numId w:val="0"/>
        </w:numPr>
        <w:ind w:left="0" w:firstLine="420"/>
        <w:rPr/>
      </w:pPr>
      <w:r>
        <w:rPr>
          <w:rFonts w:ascii="宋体;SimSun" w:hAnsi="宋体;SimSun" w:cs="宋体;SimSun"/>
        </w:rPr>
        <w:t>本功能仅支持</w:t>
      </w:r>
      <w:r>
        <w:rPr/>
        <w:t>ACL</w:t>
      </w:r>
      <w:r>
        <w:rPr>
          <w:rFonts w:ascii="宋体;SimSun" w:hAnsi="宋体;SimSun" w:cs="宋体;SimSun"/>
        </w:rPr>
        <w:t>匹配的策略路由规则，对于长度匹配的策略路由无效。也就是说，对于长度匹配的策略路由规则，每一个报文都要进行策略路由检查。</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pPr>
      <w:r>
        <w:rPr>
          <w:rFonts w:ascii="宋体;SimSun" w:hAnsi="宋体;SimSun" w:cs="宋体;SimSun"/>
        </w:rPr>
        <w:t>（</w:t>
      </w:r>
      <w:r>
        <w:rPr/>
        <w:t>1</w:t>
      </w:r>
      <w:r>
        <w:rPr>
          <w:rFonts w:ascii="宋体;SimSun" w:hAnsi="宋体;SimSun" w:cs="宋体;SimSun"/>
        </w:rPr>
        <w:t>）单播</w:t>
      </w:r>
      <w:r>
        <w:rPr/>
        <w:t>IP</w:t>
      </w:r>
      <w:r>
        <w:rPr>
          <w:rFonts w:ascii="宋体;SimSun" w:hAnsi="宋体;SimSun" w:cs="宋体;SimSun"/>
        </w:rPr>
        <w:t>报文，匹配条件为</w:t>
      </w:r>
      <w:r>
        <w:rPr/>
        <w:t>ACL</w:t>
      </w:r>
      <w:r>
        <w:rPr>
          <w:rFonts w:ascii="宋体;SimSun" w:hAnsi="宋体;SimSun" w:cs="宋体;SimSun"/>
        </w:rPr>
        <w:t>的策略路由。</w:t>
      </w:r>
    </w:p>
    <w:p>
      <w:pPr>
        <w:pStyle w:val="Style35"/>
        <w:numPr>
          <w:ilvl w:val="0"/>
          <w:numId w:val="0"/>
        </w:numPr>
        <w:ind w:left="0" w:firstLine="420"/>
        <w:rPr/>
      </w:pPr>
      <w:r>
        <w:rPr>
          <w:rFonts w:ascii="宋体;SimSun" w:hAnsi="宋体;SimSun" w:cs="宋体;SimSun"/>
        </w:rPr>
        <w:t>（</w:t>
      </w:r>
      <w:r>
        <w:rPr/>
        <w:t>2</w:t>
      </w:r>
      <w:r>
        <w:rPr>
          <w:rFonts w:ascii="宋体;SimSun" w:hAnsi="宋体;SimSun" w:cs="宋体;SimSun"/>
        </w:rPr>
        <w:t>）单播</w:t>
      </w:r>
      <w:r>
        <w:rPr/>
        <w:t>IP</w:t>
      </w:r>
      <w:r>
        <w:rPr>
          <w:rFonts w:ascii="宋体;SimSun" w:hAnsi="宋体;SimSun" w:cs="宋体;SimSun"/>
        </w:rPr>
        <w:t>报文，匹配条件为长度匹配的策略路由。</w:t>
      </w:r>
    </w:p>
    <w:p>
      <w:pPr>
        <w:pStyle w:val="Heading4"/>
        <w:numPr>
          <w:ilvl w:val="3"/>
          <w:numId w:val="1"/>
        </w:numPr>
        <w:rPr/>
      </w:pPr>
      <w:r>
        <w:rPr/>
        <w:t xml:space="preserve">Process </w:t>
      </w:r>
      <w:r>
        <w:rPr>
          <w:rFonts w:ascii="宋体;SimSun" w:hAnsi="宋体;SimSun" w:cs="宋体;SimSun"/>
        </w:rPr>
        <w:t>处理</w:t>
      </w:r>
    </w:p>
    <w:p>
      <w:pPr>
        <w:pStyle w:val="Style35"/>
        <w:numPr>
          <w:ilvl w:val="0"/>
          <w:numId w:val="0"/>
        </w:numPr>
        <w:ind w:left="0" w:firstLine="420"/>
        <w:rPr>
          <w:rFonts w:ascii="宋体;SimSun" w:hAnsi="宋体;SimSun" w:cs="宋体;SimSun"/>
        </w:rPr>
      </w:pPr>
      <w:r>
        <w:rPr>
          <w:rFonts w:ascii="宋体;SimSun" w:hAnsi="宋体;SimSun" w:cs="宋体;SimSun"/>
        </w:rPr>
        <w:t>对第一条报文进行策略路由查找，记录检查结果并转发。对后续报文，直接采用第一条报文的检查结果。</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pPr>
      <w:r>
        <w:rPr>
          <w:rFonts w:ascii="宋体;SimSun" w:hAnsi="宋体;SimSun" w:cs="宋体;SimSun"/>
        </w:rPr>
        <w:t>输入（</w:t>
      </w:r>
      <w:r>
        <w:rPr/>
        <w:t>1</w:t>
      </w:r>
      <w:r>
        <w:rPr>
          <w:rFonts w:ascii="宋体;SimSun" w:hAnsi="宋体;SimSun" w:cs="宋体;SimSun"/>
        </w:rPr>
        <w:t>）时，策略策略路由实现快速处理。</w:t>
      </w:r>
    </w:p>
    <w:p>
      <w:pPr>
        <w:pStyle w:val="Style35"/>
        <w:numPr>
          <w:ilvl w:val="0"/>
          <w:numId w:val="0"/>
        </w:numPr>
        <w:ind w:left="0" w:firstLine="420"/>
        <w:rPr/>
      </w:pPr>
      <w:r>
        <w:rPr>
          <w:rFonts w:ascii="宋体;SimSun" w:hAnsi="宋体;SimSun" w:cs="宋体;SimSun"/>
        </w:rPr>
        <w:t>输入（</w:t>
      </w:r>
      <w:r>
        <w:rPr/>
        <w:t>2</w:t>
      </w:r>
      <w:r>
        <w:rPr>
          <w:rFonts w:ascii="宋体;SimSun" w:hAnsi="宋体;SimSun" w:cs="宋体;SimSun"/>
        </w:rPr>
        <w:t>）时，策略策略路由不实现快速处理。</w:t>
      </w:r>
    </w:p>
    <w:p>
      <w:pPr>
        <w:pStyle w:val="Heading3"/>
        <w:numPr>
          <w:ilvl w:val="2"/>
          <w:numId w:val="1"/>
        </w:numPr>
        <w:rPr/>
      </w:pPr>
      <w:bookmarkStart w:id="25" w:name="__RefHeading___Toc104813497"/>
      <w:bookmarkEnd w:id="25"/>
      <w:r>
        <w:rPr/>
        <w:t xml:space="preserve">R.FUNC.12  </w:t>
      </w:r>
      <w:r>
        <w:rPr>
          <w:rFonts w:ascii="宋体;SimSun" w:hAnsi="宋体;SimSun" w:cs="宋体;SimSun"/>
        </w:rPr>
        <w:t>支持热插拔和热备份</w:t>
      </w:r>
    </w:p>
    <w:p>
      <w:pPr>
        <w:pStyle w:val="Heading4"/>
        <w:numPr>
          <w:ilvl w:val="3"/>
          <w:numId w:val="1"/>
        </w:numPr>
        <w:rPr/>
      </w:pPr>
      <w:r>
        <w:rPr/>
        <w:t>Introduction</w:t>
      </w:r>
      <w:r>
        <w:rPr>
          <w:rFonts w:ascii="宋体;SimSun" w:hAnsi="宋体;SimSun" w:cs="宋体;SimSun"/>
        </w:rPr>
        <w:t>介绍</w:t>
      </w:r>
    </w:p>
    <w:p>
      <w:pPr>
        <w:pStyle w:val="Style35"/>
        <w:numPr>
          <w:ilvl w:val="0"/>
          <w:numId w:val="0"/>
        </w:numPr>
        <w:ind w:left="0" w:firstLine="420"/>
        <w:rPr/>
      </w:pPr>
      <w:r>
        <w:rPr>
          <w:rFonts w:ascii="宋体;SimSun" w:hAnsi="宋体;SimSun" w:cs="宋体;SimSun"/>
        </w:rPr>
        <w:t>支持热插拔功能，即当正常运行流统计功能的单板被拔出然后再插上时，单板仍能正常运行流统计功能，这需要实现配置信息的下载、配置的恢复。这些功能的实现需要利用</w:t>
      </w:r>
      <w:r>
        <w:rPr/>
        <w:t>VRP</w:t>
      </w:r>
      <w:r>
        <w:rPr>
          <w:rFonts w:ascii="宋体;SimSun" w:hAnsi="宋体;SimSun" w:cs="宋体;SimSun"/>
        </w:rPr>
        <w:t>的热插拔接口。</w:t>
      </w:r>
    </w:p>
    <w:p>
      <w:pPr>
        <w:pStyle w:val="Style35"/>
        <w:numPr>
          <w:ilvl w:val="0"/>
          <w:numId w:val="0"/>
        </w:numPr>
        <w:ind w:left="0" w:firstLine="420"/>
        <w:rPr>
          <w:rFonts w:ascii="宋体;SimSun" w:hAnsi="宋体;SimSun" w:cs="宋体;SimSun"/>
        </w:rPr>
      </w:pPr>
      <w:r>
        <w:rPr>
          <w:rFonts w:ascii="宋体;SimSun" w:hAnsi="宋体;SimSun" w:cs="宋体;SimSun"/>
        </w:rPr>
        <w:t>只支持配置信息的恢复，不支持流缓存区中的流缓存和统计信息的恢复。</w:t>
      </w:r>
    </w:p>
    <w:p>
      <w:pPr>
        <w:pStyle w:val="Heading4"/>
        <w:numPr>
          <w:ilvl w:val="3"/>
          <w:numId w:val="1"/>
        </w:numPr>
        <w:rPr/>
      </w:pPr>
      <w:r>
        <w:rPr/>
        <w:t xml:space="preserve">Inputs </w:t>
      </w:r>
      <w:r>
        <w:rPr>
          <w:rFonts w:ascii="宋体;SimSun" w:hAnsi="宋体;SimSun" w:cs="宋体;SimSun"/>
        </w:rPr>
        <w:t>输入</w:t>
      </w:r>
    </w:p>
    <w:p>
      <w:pPr>
        <w:pStyle w:val="Style35"/>
        <w:numPr>
          <w:ilvl w:val="0"/>
          <w:numId w:val="0"/>
        </w:numPr>
        <w:ind w:left="0" w:firstLine="420"/>
        <w:rPr>
          <w:rFonts w:ascii="宋体;SimSun" w:hAnsi="宋体;SimSun" w:cs="宋体;SimSun"/>
        </w:rPr>
      </w:pPr>
      <w:r>
        <w:rPr>
          <w:rFonts w:ascii="宋体;SimSun" w:hAnsi="宋体;SimSun" w:cs="宋体;SimSun"/>
        </w:rPr>
        <w:t>热插拔消息</w:t>
      </w:r>
    </w:p>
    <w:p>
      <w:pPr>
        <w:pStyle w:val="Heading4"/>
        <w:numPr>
          <w:ilvl w:val="3"/>
          <w:numId w:val="1"/>
        </w:numPr>
        <w:rPr/>
      </w:pPr>
      <w:r>
        <w:rPr/>
        <w:t xml:space="preserve">Process </w:t>
      </w:r>
      <w:r>
        <w:rPr>
          <w:rFonts w:ascii="宋体;SimSun" w:hAnsi="宋体;SimSun" w:cs="宋体;SimSun"/>
        </w:rPr>
        <w:t>处理</w:t>
      </w:r>
    </w:p>
    <w:p>
      <w:pPr>
        <w:pStyle w:val="Style35"/>
        <w:numPr>
          <w:ilvl w:val="0"/>
          <w:numId w:val="0"/>
        </w:numPr>
        <w:ind w:left="0" w:firstLine="420"/>
        <w:rPr>
          <w:rFonts w:ascii="宋体;SimSun" w:hAnsi="宋体;SimSun" w:cs="宋体;SimSun"/>
        </w:rPr>
      </w:pPr>
      <w:r>
        <w:rPr>
          <w:rFonts w:ascii="宋体;SimSun" w:hAnsi="宋体;SimSun" w:cs="宋体;SimSun"/>
        </w:rPr>
        <w:t>正常工作时，流统计功能的配置信息被记录在主控板和备份主控板；当接口板被拔下又插回后，主控板就会将原来保存的配置重新下载到接口板上，保证接口板插上后正常运行。</w:t>
      </w:r>
    </w:p>
    <w:p>
      <w:pPr>
        <w:pStyle w:val="Heading4"/>
        <w:numPr>
          <w:ilvl w:val="3"/>
          <w:numId w:val="1"/>
        </w:numPr>
        <w:rPr/>
      </w:pPr>
      <w:r>
        <w:rPr/>
        <w:t xml:space="preserve">Output </w:t>
      </w:r>
      <w:r>
        <w:rPr>
          <w:rFonts w:ascii="宋体;SimSun" w:hAnsi="宋体;SimSun" w:cs="宋体;SimSun"/>
        </w:rPr>
        <w:t>输出</w:t>
      </w:r>
    </w:p>
    <w:p>
      <w:pPr>
        <w:pStyle w:val="Style35"/>
        <w:numPr>
          <w:ilvl w:val="0"/>
          <w:numId w:val="0"/>
        </w:numPr>
        <w:ind w:left="0" w:firstLine="420"/>
        <w:rPr>
          <w:rFonts w:ascii="宋体;SimSun" w:hAnsi="宋体;SimSun" w:cs="宋体;SimSun"/>
        </w:rPr>
      </w:pPr>
      <w:r>
        <w:rPr>
          <w:rFonts w:ascii="宋体;SimSun" w:hAnsi="宋体;SimSun" w:cs="宋体;SimSun"/>
        </w:rPr>
        <w:t>流统计功能正常运行，同时以前的统计信息被丢失。</w:t>
      </w:r>
    </w:p>
    <w:p>
      <w:pPr>
        <w:pStyle w:val="Char2"/>
        <w:ind w:firstLine="420"/>
        <w:rPr/>
      </w:pPr>
      <w:r>
        <w:rPr/>
      </w:r>
    </w:p>
    <w:p>
      <w:pPr>
        <w:pStyle w:val="Heading2"/>
        <w:numPr>
          <w:ilvl w:val="1"/>
          <w:numId w:val="1"/>
        </w:numPr>
        <w:ind w:left="360" w:hanging="360"/>
        <w:rPr/>
      </w:pPr>
      <w:bookmarkStart w:id="26" w:name="__RefHeading___Toc104813498"/>
      <w:bookmarkEnd w:id="26"/>
      <w:r>
        <w:rPr/>
        <w:t xml:space="preserve">Performance Requirements  </w:t>
      </w:r>
      <w:r>
        <w:rPr/>
        <w:t>性能需求</w:t>
      </w:r>
    </w:p>
    <w:p>
      <w:pPr>
        <w:pStyle w:val="Char2"/>
        <w:ind w:firstLine="420"/>
        <w:rPr/>
      </w:pPr>
      <w:r>
        <w:rPr/>
        <w:t>如果有性能方面的需求，在这里列出并解释他们的原理。以帮助开发者理解意图以做出正确的设计选择，保证需求尽可能的详细而精确。</w:t>
      </w:r>
    </w:p>
    <w:p>
      <w:pPr>
        <w:pStyle w:val="Heading3"/>
        <w:numPr>
          <w:ilvl w:val="2"/>
          <w:numId w:val="1"/>
        </w:numPr>
        <w:rPr/>
      </w:pPr>
      <w:bookmarkStart w:id="27" w:name="__RefHeading___Toc104813499"/>
      <w:r>
        <w:rPr/>
        <w:t>R.</w:t>
      </w:r>
      <w:r>
        <w:rPr/>
        <w:t>PERF</w:t>
      </w:r>
      <w:r>
        <w:rPr/>
        <w:t>.1</w:t>
      </w:r>
      <w:r>
        <w:rPr/>
        <w:t xml:space="preserve"> </w:t>
      </w:r>
      <w:r>
        <w:rPr/>
        <w:t>同时统计流数</w:t>
      </w:r>
      <w:bookmarkEnd w:id="27"/>
      <w:r>
        <w:rPr>
          <w:rFonts w:eastAsia="Arial"/>
        </w:rPr>
        <w:t xml:space="preserve"> </w:t>
      </w:r>
    </w:p>
    <w:p>
      <w:pPr>
        <w:pStyle w:val="Char2"/>
        <w:ind w:firstLine="420"/>
        <w:rPr/>
      </w:pPr>
      <w:r>
        <w:rPr/>
        <w:t>本子章节应从整体上描述静态和动态的量化的对软件（或人与软件交互）的需求。</w:t>
      </w:r>
    </w:p>
    <w:p>
      <w:pPr>
        <w:pStyle w:val="Char2"/>
        <w:ind w:firstLine="420"/>
        <w:rPr/>
      </w:pPr>
      <w:r>
        <w:rPr/>
        <w:t>静态的量化需求可能包括：</w:t>
      </w:r>
    </w:p>
    <w:p>
      <w:pPr>
        <w:pStyle w:val="Char2"/>
        <w:ind w:firstLine="420"/>
        <w:rPr/>
      </w:pPr>
      <w:r>
        <w:rPr/>
        <w:t xml:space="preserve">A. </w:t>
      </w:r>
      <w:r>
        <w:rPr/>
        <w:t>支持的终端数目。</w:t>
      </w:r>
    </w:p>
    <w:p>
      <w:pPr>
        <w:pStyle w:val="Char2"/>
        <w:ind w:firstLine="420"/>
        <w:rPr/>
      </w:pPr>
      <w:r>
        <w:rPr/>
        <w:t xml:space="preserve">B. </w:t>
      </w:r>
      <w:r>
        <w:rPr/>
        <w:t>支持的同时使用的用户数目。</w:t>
      </w:r>
    </w:p>
    <w:p>
      <w:pPr>
        <w:pStyle w:val="Char2"/>
        <w:ind w:firstLine="420"/>
        <w:rPr/>
      </w:pPr>
      <w:r>
        <w:rPr/>
        <w:t>C.</w:t>
      </w:r>
      <w:r>
        <w:rPr/>
        <w:t>处理的文件和记录的数目。</w:t>
      </w:r>
    </w:p>
    <w:p>
      <w:pPr>
        <w:pStyle w:val="Char2"/>
        <w:ind w:firstLine="420"/>
        <w:rPr/>
      </w:pPr>
      <w:r>
        <w:rPr/>
        <w:t>D.</w:t>
      </w:r>
      <w:r>
        <w:rPr/>
        <w:t>表和文件的大小。</w:t>
      </w:r>
    </w:p>
    <w:p>
      <w:pPr>
        <w:pStyle w:val="Char2"/>
        <w:ind w:firstLine="420"/>
        <w:rPr/>
      </w:pPr>
      <w:r>
        <w:rPr/>
        <w:t>动态的量化需求可能包括</w:t>
      </w:r>
      <w:r>
        <w:rPr/>
        <w:t>:</w:t>
      </w:r>
    </w:p>
    <w:p>
      <w:pPr>
        <w:pStyle w:val="Char2"/>
        <w:ind w:firstLine="420"/>
        <w:rPr/>
      </w:pPr>
      <w:r>
        <w:rPr/>
        <w:t xml:space="preserve">A. </w:t>
      </w:r>
      <w:r>
        <w:rPr/>
        <w:t>在正常和峰值工作量条件下特定时间段（如一小时）</w:t>
      </w:r>
    </w:p>
    <w:p>
      <w:pPr>
        <w:pStyle w:val="Char2"/>
        <w:ind w:firstLine="420"/>
        <w:rPr/>
      </w:pPr>
      <w:r>
        <w:rPr/>
        <w:t xml:space="preserve">B. </w:t>
      </w:r>
      <w:r>
        <w:rPr/>
        <w:t>处理的事务和任务的数目以及数据量。</w:t>
      </w:r>
    </w:p>
    <w:p>
      <w:pPr>
        <w:pStyle w:val="Char2"/>
        <w:ind w:firstLine="420"/>
        <w:rPr/>
      </w:pPr>
      <w:r>
        <w:rPr/>
        <w:t>所有的这些需求应以可测量的术语进行描述，例如所有的操作应在</w:t>
      </w:r>
      <w:r>
        <w:rPr/>
        <w:t>1</w:t>
      </w:r>
      <w:r>
        <w:rPr/>
        <w:t>秒内被处理完成，而不是描述成操作员不必等待操作的完成。</w:t>
      </w:r>
    </w:p>
    <w:p>
      <w:pPr>
        <w:pStyle w:val="Char2"/>
        <w:ind w:firstLine="420"/>
        <w:rPr/>
      </w:pPr>
      <w:r>
        <w:rPr/>
        <w:t>注意：</w:t>
      </w:r>
      <w:r>
        <w:rPr>
          <w:rFonts w:eastAsia="Times New Roman"/>
        </w:rPr>
        <w:t xml:space="preserve"> </w:t>
      </w:r>
      <w:r>
        <w:rPr/>
        <w:t>用于一个具体功能的量化限制通常在该功能的处理子章节中描述。</w:t>
      </w:r>
    </w:p>
    <w:p>
      <w:pPr>
        <w:pStyle w:val="Style35"/>
        <w:rPr/>
      </w:pPr>
      <w:r>
        <w:rPr>
          <w:rFonts w:ascii="宋体;SimSun" w:hAnsi="宋体;SimSun" w:cs="宋体;SimSun"/>
        </w:rPr>
        <w:t>最大支持对</w:t>
      </w:r>
      <w:r>
        <w:rPr/>
        <w:t>100000</w:t>
      </w:r>
      <w:r>
        <w:rPr>
          <w:rFonts w:ascii="宋体;SimSun" w:hAnsi="宋体;SimSun" w:cs="宋体;SimSun"/>
        </w:rPr>
        <w:t>条流（含</w:t>
      </w:r>
      <w:r>
        <w:rPr/>
        <w:t>100000</w:t>
      </w:r>
      <w:r>
        <w:rPr>
          <w:rFonts w:ascii="宋体;SimSun" w:hAnsi="宋体;SimSun" w:cs="宋体;SimSun"/>
        </w:rPr>
        <w:t>条）同时进行统计。</w:t>
      </w:r>
    </w:p>
    <w:p>
      <w:pPr>
        <w:pStyle w:val="Char2"/>
        <w:ind w:firstLine="420"/>
        <w:rPr/>
      </w:pPr>
      <w:r>
        <w:rPr/>
      </w:r>
    </w:p>
    <w:p>
      <w:pPr>
        <w:pStyle w:val="Heading2"/>
        <w:numPr>
          <w:ilvl w:val="1"/>
          <w:numId w:val="1"/>
        </w:numPr>
        <w:ind w:left="360" w:hanging="360"/>
        <w:rPr/>
      </w:pPr>
      <w:bookmarkStart w:id="28" w:name="__RefHeading___Toc104813500"/>
      <w:bookmarkEnd w:id="28"/>
      <w:r>
        <w:rPr/>
        <w:t xml:space="preserve">External Interface Requirements </w:t>
      </w:r>
      <w:r>
        <w:rPr/>
        <w:t>外部接口需求</w:t>
      </w:r>
    </w:p>
    <w:p>
      <w:pPr>
        <w:pStyle w:val="Char2"/>
        <w:ind w:firstLine="420"/>
        <w:rPr/>
      </w:pPr>
      <w:r>
        <w:rPr>
          <w:iCs/>
        </w:rPr>
        <w:t>外部接口可以在本章节进行描述，也可以用单独的接口文档进行描述。接口文档格式参见</w:t>
      </w:r>
      <w:r>
        <w:rPr>
          <w:iCs/>
        </w:rPr>
        <w:t>REP01T03-I</w:t>
      </w:r>
      <w:r>
        <w:rPr>
          <w:iCs/>
        </w:rPr>
        <w:t>nterface Specification Template.</w:t>
      </w:r>
    </w:p>
    <w:p>
      <w:pPr>
        <w:pStyle w:val="Heading3"/>
        <w:numPr>
          <w:ilvl w:val="2"/>
          <w:numId w:val="1"/>
        </w:numPr>
        <w:rPr/>
      </w:pPr>
      <w:bookmarkStart w:id="29" w:name="__RefHeading___Toc104813501"/>
      <w:bookmarkEnd w:id="29"/>
      <w:r>
        <w:rPr/>
        <w:t xml:space="preserve">User Interface </w:t>
      </w:r>
      <w:r>
        <w:rPr/>
        <w:t>用户接口</w:t>
      </w:r>
    </w:p>
    <w:p>
      <w:pPr>
        <w:pStyle w:val="Char2"/>
        <w:ind w:firstLine="420"/>
        <w:rPr/>
      </w:pPr>
      <w:r>
        <w:rPr/>
        <w:t>详细描述系统与用户之间的接口，应描述下述内容：</w:t>
      </w:r>
    </w:p>
    <w:p>
      <w:pPr>
        <w:pStyle w:val="Char2"/>
        <w:ind w:firstLine="420"/>
        <w:rPr/>
      </w:pPr>
      <w:r>
        <w:rPr/>
        <w:t xml:space="preserve">A. </w:t>
      </w:r>
      <w:r>
        <w:rPr/>
        <w:t>对每种人机界面，软件所必须支持的特性。例如，如果系统用户通过一个显示终端进行操作，那么应包含下述内容：</w:t>
      </w:r>
    </w:p>
    <w:p>
      <w:pPr>
        <w:pStyle w:val="Char2"/>
        <w:ind w:firstLine="420"/>
        <w:rPr/>
      </w:pPr>
      <w:r>
        <w:rPr/>
        <w:t>要求的屏幕格式</w:t>
      </w:r>
    </w:p>
    <w:p>
      <w:pPr>
        <w:pStyle w:val="Char2"/>
        <w:ind w:firstLine="420"/>
        <w:rPr/>
      </w:pPr>
      <w:r>
        <w:rPr/>
        <w:t>页面规划及报告或菜单的内容</w:t>
      </w:r>
    </w:p>
    <w:p>
      <w:pPr>
        <w:pStyle w:val="Char2"/>
        <w:ind w:firstLine="420"/>
        <w:rPr/>
      </w:pPr>
      <w:r>
        <w:rPr/>
        <w:t>输入和输出的相关时序</w:t>
      </w:r>
    </w:p>
    <w:p>
      <w:pPr>
        <w:pStyle w:val="Char2"/>
        <w:ind w:firstLine="420"/>
        <w:rPr/>
      </w:pPr>
      <w:r>
        <w:rPr/>
        <w:t>一些组合功能键的用法</w:t>
      </w:r>
    </w:p>
    <w:p>
      <w:pPr>
        <w:pStyle w:val="Char2"/>
        <w:ind w:firstLine="420"/>
        <w:rPr>
          <w:iCs/>
        </w:rPr>
      </w:pPr>
      <w:r>
        <w:rPr>
          <w:iCs/>
        </w:rPr>
        <w:t xml:space="preserve">B. </w:t>
      </w:r>
      <w:r>
        <w:rPr>
          <w:iCs/>
        </w:rPr>
        <w:t>与系统用户接口使用相关的所有方面。这可能只是一个简单的关于系统怎样展示给用户而该做什么和不该做什么的列表。例如提供关于长或短错误消息选项。和所有其它需求一样，这些需求也应能被检验，例如，四级打字员经一小时的培训后能在</w:t>
      </w:r>
      <w:r>
        <w:rPr>
          <w:iCs/>
        </w:rPr>
        <w:t>Z</w:t>
      </w:r>
      <w:r>
        <w:rPr>
          <w:iCs/>
        </w:rPr>
        <w:t>分钟内完成功能</w:t>
      </w:r>
      <w:r>
        <w:rPr>
          <w:iCs/>
        </w:rPr>
        <w:t>X</w:t>
      </w:r>
      <w:r>
        <w:rPr>
          <w:iCs/>
        </w:rPr>
        <w:t>，而不是一个打字员能完成功能</w:t>
      </w:r>
      <w:r>
        <w:rPr>
          <w:iCs/>
        </w:rPr>
        <w:t>X</w:t>
      </w:r>
      <w:r>
        <w:rPr>
          <w:iCs/>
        </w:rPr>
        <w:t>。</w:t>
      </w:r>
    </w:p>
    <w:p>
      <w:pPr>
        <w:pStyle w:val="Style41"/>
        <w:ind w:firstLine="420"/>
        <w:rPr>
          <w:rFonts w:ascii="Times New Roman" w:hAnsi="Times New Roman" w:cs="Times New Roman"/>
          <w:szCs w:val="20"/>
        </w:rPr>
      </w:pPr>
      <w:r>
        <w:rPr>
          <w:rFonts w:ascii="Times New Roman" w:hAnsi="Times New Roman" w:cs="Times New Roman"/>
          <w:szCs w:val="20"/>
        </w:rPr>
        <w:t>请按如下示例提供命令说明。</w:t>
      </w:r>
    </w:p>
    <w:p>
      <w:pPr>
        <w:pStyle w:val="Style35"/>
        <w:rPr/>
      </w:pPr>
      <w:r>
        <w:rPr/>
        <w:t>NAT</w:t>
      </w:r>
      <w:r>
        <w:rPr/>
        <w:t>配置命令</w:t>
      </w:r>
    </w:p>
    <w:p>
      <w:pPr>
        <w:pStyle w:val="Char2"/>
        <w:ind w:firstLine="420"/>
        <w:rPr>
          <w:iCs/>
        </w:rPr>
      </w:pPr>
      <w:r>
        <w:rPr>
          <w:iCs/>
        </w:rPr>
        <w:t>（以下按照英文字母顺序对本特性中所有的配置命令进行解释。命令手册中必须列出全部</w:t>
      </w:r>
      <w:r>
        <w:rPr>
          <w:iCs/>
        </w:rPr>
        <w:t>display</w:t>
      </w:r>
      <w:r>
        <w:rPr>
          <w:iCs/>
        </w:rPr>
        <w:t>显示命令和常用的</w:t>
      </w:r>
      <w:r>
        <w:rPr>
          <w:iCs/>
        </w:rPr>
        <w:t>debugging</w:t>
      </w:r>
      <w:r>
        <w:rPr>
          <w:iCs/>
        </w:rPr>
        <w:t>调试信息，并且有完整的</w:t>
      </w:r>
      <w:r>
        <w:rPr>
          <w:iCs/>
        </w:rPr>
        <w:t>display</w:t>
      </w:r>
      <w:r>
        <w:rPr>
          <w:iCs/>
        </w:rPr>
        <w:t>和</w:t>
      </w:r>
      <w:r>
        <w:rPr>
          <w:iCs/>
        </w:rPr>
        <w:t>debugging</w:t>
      </w:r>
      <w:r>
        <w:rPr>
          <w:iCs/>
        </w:rPr>
        <w:t>命令的举例和对主要显示信息关键字的解释。对于【参数】的描述，如果有范围和缺省值，都要指明。在【描述】部分要给出相关命令，不要将所有的相关命令都写上，主要介绍本特性的相关命令。</w:t>
      </w:r>
    </w:p>
    <w:p>
      <w:pPr>
        <w:pStyle w:val="Char2"/>
        <w:ind w:firstLine="420"/>
        <w:rPr>
          <w:iCs/>
        </w:rPr>
      </w:pPr>
      <w:r>
        <w:rPr>
          <w:iCs/>
        </w:rPr>
        <w:t>如果有</w:t>
      </w:r>
      <w:r>
        <w:rPr>
          <w:iCs/>
        </w:rPr>
        <w:t>undo</w:t>
      </w:r>
      <w:r>
        <w:rPr>
          <w:iCs/>
        </w:rPr>
        <w:t>命令，要列出</w:t>
      </w:r>
      <w:r>
        <w:rPr>
          <w:iCs/>
        </w:rPr>
        <w:t>undo</w:t>
      </w:r>
      <w:r>
        <w:rPr>
          <w:iCs/>
        </w:rPr>
        <w:t>命令，命令和命令的</w:t>
      </w:r>
      <w:r>
        <w:rPr>
          <w:iCs/>
        </w:rPr>
        <w:t>undo</w:t>
      </w:r>
      <w:r>
        <w:rPr>
          <w:iCs/>
        </w:rPr>
        <w:t>形式分成两行来列。每条命令单词之间、单词与符号之间空一格。）</w:t>
      </w:r>
    </w:p>
    <w:p>
      <w:pPr>
        <w:pStyle w:val="Style35"/>
        <w:ind w:firstLine="480"/>
        <w:rPr/>
      </w:pPr>
      <w:r>
        <w:rPr>
          <w:sz w:val="24"/>
          <w:szCs w:val="24"/>
        </w:rPr>
        <w:t>display</w:t>
      </w:r>
      <w:r>
        <w:rPr>
          <w:sz w:val="24"/>
          <w:szCs w:val="24"/>
        </w:rPr>
        <w:t xml:space="preserve"> nat</w:t>
      </w:r>
    </w:p>
    <w:p>
      <w:pPr>
        <w:pStyle w:val="Command"/>
        <w:rPr/>
      </w:pPr>
      <w:r>
        <w:rPr/>
        <w:t>【命令】</w:t>
      </w:r>
      <w:r>
        <w:rPr>
          <w:color w:val="0000FF"/>
        </w:rPr>
        <w:t>(</w:t>
      </w:r>
      <w:r>
        <w:rPr>
          <w:rFonts w:cs="黑体;SimHei" w:ascii="黑体;SimHei" w:hAnsi="黑体;SimHei"/>
          <w:color w:val="0000FF"/>
        </w:rPr>
        <w:t>“</w:t>
      </w:r>
      <w:r>
        <w:rPr>
          <w:color w:val="0000FF"/>
        </w:rPr>
        <w:t>Command</w:t>
      </w:r>
      <w:r>
        <w:rPr>
          <w:rFonts w:cs="黑体;SimHei" w:ascii="黑体;SimHei" w:hAnsi="黑体;SimHei"/>
          <w:color w:val="0000FF"/>
        </w:rPr>
        <w:t>”</w:t>
      </w:r>
      <w:r>
        <w:rPr>
          <w:color w:val="0000FF"/>
        </w:rPr>
        <w:t>样式</w:t>
      </w:r>
      <w:r>
        <w:rPr>
          <w:color w:val="0000FF"/>
        </w:rPr>
        <w:t>)</w:t>
      </w:r>
    </w:p>
    <w:p>
      <w:pPr>
        <w:pStyle w:val="Char2"/>
        <w:ind w:firstLine="420"/>
        <w:rPr>
          <w:iCs/>
        </w:rPr>
      </w:pPr>
      <w:r>
        <w:rPr>
          <w:iCs/>
        </w:rPr>
        <w:t>（语法描述规定如下：</w:t>
      </w:r>
    </w:p>
    <w:p>
      <w:pPr>
        <w:pStyle w:val="Char2"/>
        <w:ind w:firstLine="420"/>
        <w:rPr>
          <w:iCs/>
        </w:rPr>
      </w:pPr>
      <w:r>
        <w:rPr>
          <w:iCs/>
        </w:rPr>
        <w:t>关键字参数：粗体（各种固定字符串）；</w:t>
      </w:r>
    </w:p>
    <w:p>
      <w:pPr>
        <w:pStyle w:val="Char2"/>
        <w:ind w:firstLine="420"/>
        <w:rPr>
          <w:iCs/>
        </w:rPr>
      </w:pPr>
      <w:r>
        <w:rPr>
          <w:iCs/>
        </w:rPr>
        <w:t>可变参数：斜体（包括字符串、整数等）；</w:t>
      </w:r>
    </w:p>
    <w:p>
      <w:pPr>
        <w:pStyle w:val="Char2"/>
        <w:ind w:firstLine="420"/>
        <w:rPr>
          <w:iCs/>
        </w:rPr>
      </w:pPr>
      <w:r>
        <w:rPr>
          <w:iCs/>
        </w:rPr>
        <w:t>有多个参数时，按照实际显示结果即字母顺序进行排列。参数之间的连接符采用半角连接符，而不是下划线。如：</w:t>
      </w:r>
      <w:r>
        <w:rPr>
          <w:iCs/>
        </w:rPr>
        <w:t>interface-type</w:t>
      </w:r>
      <w:r>
        <w:rPr>
          <w:iCs/>
        </w:rPr>
        <w:t>，而不是</w:t>
      </w:r>
      <w:r>
        <w:rPr>
          <w:iCs/>
        </w:rPr>
        <w:t>interface_type</w:t>
      </w:r>
      <w:r>
        <w:rPr>
          <w:iCs/>
        </w:rPr>
        <w:t>。</w:t>
      </w:r>
    </w:p>
    <w:p>
      <w:pPr>
        <w:pStyle w:val="Char2"/>
        <w:ind w:firstLine="420"/>
        <w:rPr>
          <w:iCs/>
        </w:rPr>
      </w:pPr>
      <w:r>
        <w:rPr>
          <w:iCs/>
        </w:rPr>
        <w:t>{ }</w:t>
      </w:r>
      <w:r>
        <w:rPr>
          <w:iCs/>
        </w:rPr>
        <w:t>：表示必选参数，正文，必须与“</w:t>
      </w:r>
      <w:r>
        <w:rPr>
          <w:iCs/>
        </w:rPr>
        <w:t>|</w:t>
      </w:r>
      <w:r>
        <w:rPr>
          <w:rFonts w:cs="宋体;SimSun" w:ascii="宋体;SimSun" w:hAnsi="宋体;SimSun"/>
          <w:iCs/>
        </w:rPr>
        <w:t>”</w:t>
      </w:r>
      <w:r>
        <w:rPr>
          <w:iCs/>
        </w:rPr>
        <w:t>配合使用；</w:t>
      </w:r>
    </w:p>
    <w:p>
      <w:pPr>
        <w:pStyle w:val="Char2"/>
        <w:ind w:firstLine="420"/>
        <w:rPr>
          <w:iCs/>
        </w:rPr>
      </w:pPr>
      <w:r>
        <w:rPr>
          <w:iCs/>
        </w:rPr>
        <w:t>[ ]</w:t>
      </w:r>
      <w:r>
        <w:rPr>
          <w:iCs/>
        </w:rPr>
        <w:t>：表示可选参数，正文，可以与“</w:t>
      </w:r>
      <w:r>
        <w:rPr>
          <w:iCs/>
        </w:rPr>
        <w:t>|</w:t>
      </w:r>
      <w:r>
        <w:rPr>
          <w:rFonts w:cs="宋体;SimSun" w:ascii="宋体;SimSun" w:hAnsi="宋体;SimSun"/>
          <w:iCs/>
        </w:rPr>
        <w:t>”</w:t>
      </w:r>
      <w:r>
        <w:rPr>
          <w:iCs/>
        </w:rPr>
        <w:t>配合使用；</w:t>
      </w:r>
    </w:p>
    <w:p>
      <w:pPr>
        <w:pStyle w:val="Char2"/>
        <w:ind w:firstLine="420"/>
        <w:rPr>
          <w:iCs/>
        </w:rPr>
      </w:pPr>
      <w:r>
        <w:rPr>
          <w:iCs/>
        </w:rPr>
        <w:t>|</w:t>
      </w:r>
      <w:r>
        <w:rPr>
          <w:iCs/>
        </w:rPr>
        <w:t>：表示并列参数，正文，必须与</w:t>
      </w:r>
      <w:r>
        <w:rPr>
          <w:iCs/>
        </w:rPr>
        <w:t>{ }</w:t>
      </w:r>
      <w:r>
        <w:rPr>
          <w:iCs/>
        </w:rPr>
        <w:t>或</w:t>
      </w:r>
      <w:r>
        <w:rPr>
          <w:iCs/>
        </w:rPr>
        <w:t>[ ]</w:t>
      </w:r>
      <w:r>
        <w:rPr>
          <w:iCs/>
        </w:rPr>
        <w:t>配合使用；</w:t>
      </w:r>
    </w:p>
    <w:p>
      <w:pPr>
        <w:pStyle w:val="Char2"/>
        <w:ind w:firstLine="420"/>
        <w:rPr>
          <w:iCs/>
        </w:rPr>
      </w:pPr>
      <w:r>
        <w:rPr>
          <w:iCs/>
        </w:rPr>
        <w:t>{ x | y | ... }</w:t>
      </w:r>
      <w:r>
        <w:rPr>
          <w:iCs/>
        </w:rPr>
        <w:t>：表示从两个或多个选项中选取一个；</w:t>
      </w:r>
    </w:p>
    <w:p>
      <w:pPr>
        <w:pStyle w:val="Char2"/>
        <w:ind w:firstLine="420"/>
        <w:rPr>
          <w:iCs/>
        </w:rPr>
      </w:pPr>
      <w:r>
        <w:rPr>
          <w:iCs/>
        </w:rPr>
        <w:t>[ x | y | ... ]</w:t>
      </w:r>
      <w:r>
        <w:rPr>
          <w:iCs/>
        </w:rPr>
        <w:t>：表示从两个或多个选项中选取一个或者不选；</w:t>
      </w:r>
    </w:p>
    <w:p>
      <w:pPr>
        <w:pStyle w:val="Char2"/>
        <w:ind w:firstLine="420"/>
        <w:rPr>
          <w:iCs/>
        </w:rPr>
      </w:pPr>
      <w:r>
        <w:rPr>
          <w:iCs/>
        </w:rPr>
        <w:t>{ x | y | ... } *</w:t>
      </w:r>
      <w:r>
        <w:rPr>
          <w:iCs/>
        </w:rPr>
        <w:t>：表示从两个或多个选项中选取多个，最少选取一个，最多选取所有选项；</w:t>
      </w:r>
    </w:p>
    <w:p>
      <w:pPr>
        <w:pStyle w:val="Char2"/>
        <w:ind w:firstLine="420"/>
        <w:rPr>
          <w:iCs/>
        </w:rPr>
      </w:pPr>
      <w:r>
        <w:rPr>
          <w:iCs/>
        </w:rPr>
        <w:t>[ x | y | ... ] *</w:t>
      </w:r>
      <w:r>
        <w:rPr>
          <w:iCs/>
        </w:rPr>
        <w:t>：表示从两个或多个选项中选取多个或者不选；</w:t>
      </w:r>
    </w:p>
    <w:p>
      <w:pPr>
        <w:pStyle w:val="Char2"/>
        <w:ind w:firstLine="420"/>
        <w:rPr>
          <w:iCs/>
        </w:rPr>
      </w:pPr>
      <w:r>
        <w:rPr>
          <w:iCs/>
        </w:rPr>
        <w:t>{ }</w:t>
      </w:r>
      <w:r>
        <w:rPr>
          <w:iCs/>
        </w:rPr>
        <w:t>或</w:t>
      </w:r>
      <w:r>
        <w:rPr>
          <w:rFonts w:eastAsia="Times New Roman"/>
          <w:iCs/>
        </w:rPr>
        <w:t xml:space="preserve"> </w:t>
      </w:r>
      <w:r>
        <w:rPr>
          <w:iCs/>
        </w:rPr>
        <w:t>[ ]</w:t>
      </w:r>
      <w:r>
        <w:rPr>
          <w:iCs/>
        </w:rPr>
        <w:t>可以嵌套使用；</w:t>
      </w:r>
    </w:p>
    <w:p>
      <w:pPr>
        <w:pStyle w:val="Char2"/>
        <w:ind w:firstLine="420"/>
        <w:rPr>
          <w:iCs/>
        </w:rPr>
      </w:pPr>
      <w:r>
        <w:rPr>
          <w:iCs/>
        </w:rPr>
        <w:t>循环：一般采用表达方式：</w:t>
      </w:r>
      <w:r>
        <w:rPr>
          <w:iCs/>
        </w:rPr>
        <w:t>para-1 para-2 ...... para-n</w:t>
      </w:r>
      <w:r>
        <w:rPr>
          <w:iCs/>
        </w:rPr>
        <w:t>，如果循环次数不限，可以去掉</w:t>
      </w:r>
      <w:r>
        <w:rPr>
          <w:iCs/>
        </w:rPr>
        <w:t>para-n</w:t>
      </w:r>
      <w:r>
        <w:rPr>
          <w:iCs/>
        </w:rPr>
        <w:t>即可，如：</w:t>
      </w:r>
      <w:r>
        <w:rPr>
          <w:iCs/>
        </w:rPr>
        <w:t>apply</w:t>
      </w:r>
      <w:r>
        <w:rPr>
          <w:iCs/>
        </w:rPr>
        <w:t xml:space="preserve"> </w:t>
      </w:r>
      <w:r>
        <w:rPr>
          <w:iCs/>
        </w:rPr>
        <w:t>access-vpn vpn-instance</w:t>
      </w:r>
      <w:r>
        <w:rPr>
          <w:iCs/>
        </w:rPr>
        <w:t xml:space="preserve"> </w:t>
      </w:r>
      <w:r>
        <w:rPr>
          <w:iCs/>
        </w:rPr>
        <w:t xml:space="preserve">{ vpn-name1 vpn-name2 </w:t>
      </w:r>
      <w:r>
        <w:rPr>
          <w:iCs/>
        </w:rPr>
        <w:t>…</w:t>
      </w:r>
      <w:r>
        <w:rPr>
          <w:iCs/>
        </w:rPr>
        <w:t xml:space="preserve"> }</w:t>
      </w:r>
      <w:r>
        <w:rPr>
          <w:iCs/>
        </w:rPr>
        <w:t>。在参数说明中一定要说明最终设置的是一个值还是多个值；</w:t>
      </w:r>
    </w:p>
    <w:p>
      <w:pPr>
        <w:pStyle w:val="Char2"/>
        <w:ind w:firstLine="420"/>
        <w:rPr>
          <w:iCs/>
        </w:rPr>
      </w:pPr>
      <w:r>
        <w:rPr>
          <w:iCs/>
        </w:rPr>
        <w:t>在正文中出现的英文单词和中文之间前后不要有空格，表述同一含义的英文单词在正文中出现的大小格式要一致，如</w:t>
      </w:r>
      <w:r>
        <w:rPr>
          <w:iCs/>
        </w:rPr>
        <w:t>MODEM</w:t>
      </w:r>
      <w:r>
        <w:rPr>
          <w:iCs/>
        </w:rPr>
        <w:t>、</w:t>
      </w:r>
      <w:r>
        <w:rPr>
          <w:iCs/>
        </w:rPr>
        <w:t>modem</w:t>
      </w:r>
      <w:r>
        <w:rPr>
          <w:iCs/>
        </w:rPr>
        <w:t>、</w:t>
      </w:r>
      <w:r>
        <w:rPr>
          <w:iCs/>
        </w:rPr>
        <w:t>Modem</w:t>
      </w:r>
      <w:r>
        <w:rPr>
          <w:iCs/>
        </w:rPr>
        <w:t>要统一为</w:t>
      </w:r>
      <w:r>
        <w:rPr>
          <w:iCs/>
        </w:rPr>
        <w:t>Modem</w:t>
      </w:r>
      <w:r>
        <w:rPr>
          <w:iCs/>
        </w:rPr>
        <w:t>。）</w:t>
      </w:r>
    </w:p>
    <w:p>
      <w:pPr>
        <w:pStyle w:val="Normal"/>
        <w:rPr>
          <w:rFonts w:cs="Arial"/>
          <w:szCs w:val="21"/>
        </w:rPr>
      </w:pPr>
      <w:r>
        <w:rPr>
          <w:rFonts w:cs="Arial"/>
          <w:b/>
          <w:bCs/>
          <w:szCs w:val="21"/>
        </w:rPr>
        <w:t>display</w:t>
      </w:r>
      <w:r>
        <w:rPr>
          <w:rFonts w:cs="Arial"/>
          <w:szCs w:val="21"/>
        </w:rPr>
        <w:t xml:space="preserve"> </w:t>
      </w:r>
      <w:r>
        <w:rPr>
          <w:rFonts w:cs="Arial"/>
          <w:b/>
          <w:bCs/>
          <w:szCs w:val="21"/>
        </w:rPr>
        <w:t xml:space="preserve">nat </w:t>
      </w:r>
      <w:r>
        <w:rPr>
          <w:rFonts w:cs="宋体;SimSun" w:ascii="宋体;SimSun" w:hAnsi="宋体;SimSun"/>
          <w:szCs w:val="21"/>
        </w:rPr>
        <w:t>{</w:t>
      </w:r>
      <w:r>
        <w:rPr>
          <w:rFonts w:cs="Arial"/>
          <w:szCs w:val="21"/>
        </w:rPr>
        <w:t xml:space="preserve"> </w:t>
      </w:r>
      <w:r>
        <w:rPr>
          <w:rFonts w:cs="Arial"/>
          <w:b/>
          <w:bCs/>
          <w:szCs w:val="21"/>
        </w:rPr>
        <w:t xml:space="preserve">address-group </w:t>
      </w:r>
      <w:r>
        <w:rPr>
          <w:rFonts w:cs="Arial"/>
          <w:szCs w:val="21"/>
        </w:rPr>
        <w:t>|</w:t>
      </w:r>
      <w:r>
        <w:rPr>
          <w:rFonts w:cs="Arial"/>
          <w:szCs w:val="21"/>
        </w:rPr>
        <w:t xml:space="preserve"> </w:t>
      </w:r>
      <w:r>
        <w:rPr>
          <w:rFonts w:cs="Arial"/>
          <w:b/>
          <w:bCs/>
          <w:szCs w:val="21"/>
        </w:rPr>
        <w:t xml:space="preserve">aging-time </w:t>
      </w:r>
      <w:r>
        <w:rPr>
          <w:rFonts w:cs="Arial"/>
          <w:szCs w:val="21"/>
        </w:rPr>
        <w:t>|</w:t>
      </w:r>
      <w:r>
        <w:rPr>
          <w:rFonts w:cs="Arial"/>
          <w:b/>
          <w:bCs/>
          <w:szCs w:val="21"/>
        </w:rPr>
        <w:t xml:space="preserve"> all </w:t>
      </w:r>
      <w:r>
        <w:rPr>
          <w:rFonts w:cs="Arial"/>
          <w:szCs w:val="21"/>
        </w:rPr>
        <w:t>|</w:t>
      </w:r>
      <w:r>
        <w:rPr>
          <w:rFonts w:cs="Arial"/>
          <w:b/>
          <w:bCs/>
          <w:szCs w:val="21"/>
        </w:rPr>
        <w:t xml:space="preserve"> outbound </w:t>
      </w:r>
      <w:r>
        <w:rPr>
          <w:rFonts w:cs="Arial"/>
          <w:szCs w:val="21"/>
        </w:rPr>
        <w:t>|</w:t>
      </w:r>
      <w:r>
        <w:rPr>
          <w:rFonts w:cs="Arial"/>
          <w:b/>
          <w:bCs/>
          <w:szCs w:val="21"/>
        </w:rPr>
        <w:t xml:space="preserve"> server </w:t>
      </w:r>
      <w:r>
        <w:rPr>
          <w:rFonts w:cs="Arial"/>
          <w:szCs w:val="21"/>
        </w:rPr>
        <w:t xml:space="preserve">| </w:t>
      </w:r>
      <w:r>
        <w:rPr>
          <w:rFonts w:cs="Arial"/>
          <w:b/>
          <w:bCs/>
          <w:szCs w:val="21"/>
        </w:rPr>
        <w:t>session</w:t>
      </w:r>
      <w:r>
        <w:rPr>
          <w:rFonts w:cs="Arial"/>
          <w:szCs w:val="21"/>
        </w:rPr>
        <w:t xml:space="preserve"> [</w:t>
      </w:r>
      <w:r>
        <w:rPr>
          <w:rFonts w:cs="Arial"/>
          <w:b/>
          <w:bCs/>
          <w:szCs w:val="21"/>
        </w:rPr>
        <w:t xml:space="preserve"> slot </w:t>
      </w:r>
      <w:r>
        <w:rPr>
          <w:rFonts w:cs="Arial"/>
          <w:i/>
          <w:iCs/>
          <w:szCs w:val="21"/>
        </w:rPr>
        <w:t>slot-number</w:t>
      </w:r>
      <w:r>
        <w:rPr>
          <w:rFonts w:cs="Arial"/>
          <w:szCs w:val="21"/>
        </w:rPr>
        <w:t xml:space="preserve"> ] [ </w:t>
      </w:r>
      <w:r>
        <w:rPr>
          <w:rFonts w:cs="Arial"/>
          <w:b/>
          <w:bCs/>
          <w:szCs w:val="21"/>
        </w:rPr>
        <w:t xml:space="preserve">source global </w:t>
      </w:r>
      <w:r>
        <w:rPr>
          <w:rFonts w:cs="Arial"/>
          <w:i/>
          <w:iCs/>
          <w:szCs w:val="21"/>
        </w:rPr>
        <w:t>global-addr</w:t>
      </w:r>
      <w:r>
        <w:rPr>
          <w:rFonts w:cs="Arial"/>
          <w:szCs w:val="21"/>
        </w:rPr>
        <w:t xml:space="preserve"> ]</w:t>
      </w:r>
      <w:r>
        <w:rPr>
          <w:rFonts w:cs="Arial"/>
          <w:i/>
          <w:iCs/>
          <w:szCs w:val="21"/>
        </w:rPr>
        <w:t xml:space="preserve"> </w:t>
      </w:r>
      <w:r>
        <w:rPr>
          <w:rFonts w:cs="Arial"/>
          <w:szCs w:val="21"/>
        </w:rPr>
        <w:t xml:space="preserve">[ </w:t>
      </w:r>
      <w:r>
        <w:rPr>
          <w:rFonts w:cs="Arial"/>
          <w:b/>
          <w:bCs/>
          <w:szCs w:val="21"/>
        </w:rPr>
        <w:t>source inside</w:t>
      </w:r>
      <w:r>
        <w:rPr>
          <w:rFonts w:cs="Arial"/>
          <w:szCs w:val="21"/>
        </w:rPr>
        <w:t xml:space="preserve"> </w:t>
      </w:r>
      <w:r>
        <w:rPr>
          <w:rFonts w:cs="Arial"/>
          <w:i/>
          <w:iCs/>
          <w:szCs w:val="21"/>
        </w:rPr>
        <w:t xml:space="preserve">inside-addr </w:t>
      </w:r>
      <w:r>
        <w:rPr>
          <w:rFonts w:cs="Arial"/>
          <w:szCs w:val="21"/>
        </w:rPr>
        <w:t xml:space="preserve">] | </w:t>
      </w:r>
      <w:r>
        <w:rPr>
          <w:rFonts w:cs="Arial"/>
          <w:b/>
          <w:bCs/>
          <w:szCs w:val="21"/>
        </w:rPr>
        <w:t xml:space="preserve">statistics </w:t>
      </w:r>
      <w:r>
        <w:rPr>
          <w:rFonts w:cs="Arial"/>
          <w:szCs w:val="21"/>
        </w:rPr>
        <w:t>[</w:t>
      </w:r>
      <w:r>
        <w:rPr>
          <w:rFonts w:cs="Arial"/>
          <w:b/>
          <w:bCs/>
          <w:szCs w:val="21"/>
        </w:rPr>
        <w:t xml:space="preserve"> slot </w:t>
      </w:r>
      <w:r>
        <w:rPr>
          <w:rFonts w:cs="Arial"/>
          <w:i/>
          <w:iCs/>
          <w:szCs w:val="21"/>
        </w:rPr>
        <w:t>slot-number</w:t>
      </w:r>
      <w:r>
        <w:rPr>
          <w:rFonts w:cs="Arial"/>
          <w:szCs w:val="21"/>
        </w:rPr>
        <w:t xml:space="preserve"> ] [</w:t>
      </w:r>
      <w:r>
        <w:rPr>
          <w:rFonts w:cs="Arial"/>
          <w:b/>
          <w:bCs/>
          <w:szCs w:val="21"/>
        </w:rPr>
        <w:t xml:space="preserve"> vpn-instance</w:t>
      </w:r>
      <w:r>
        <w:rPr>
          <w:rFonts w:cs="Arial"/>
          <w:i/>
          <w:iCs/>
          <w:szCs w:val="21"/>
        </w:rPr>
        <w:t xml:space="preserve"> vpn-instance-name</w:t>
      </w:r>
      <w:r>
        <w:rPr>
          <w:rFonts w:cs="Arial"/>
          <w:szCs w:val="21"/>
        </w:rPr>
        <w:t xml:space="preserve"> ]</w:t>
      </w:r>
      <w:r>
        <w:rPr>
          <w:rFonts w:cs="Arial"/>
          <w:szCs w:val="21"/>
        </w:rPr>
        <w:t xml:space="preserve"> </w:t>
      </w:r>
      <w:r>
        <w:rPr>
          <w:rFonts w:cs="Arial"/>
          <w:szCs w:val="21"/>
        </w:rPr>
        <w:t>}</w:t>
      </w:r>
    </w:p>
    <w:p>
      <w:pPr>
        <w:pStyle w:val="Command"/>
        <w:rPr/>
      </w:pPr>
      <w:r>
        <w:rPr/>
        <w:t>【视图】</w:t>
      </w:r>
    </w:p>
    <w:p>
      <w:pPr>
        <w:pStyle w:val="Char2"/>
        <w:ind w:firstLine="420"/>
        <w:rPr>
          <w:highlight w:val="white"/>
        </w:rPr>
      </w:pPr>
      <w:r>
        <w:rPr/>
        <w:t>（说明命令所在的视图，结尾不加句号；如果可以在多个视图下配置，则以顿号隔开。每条命令必须有视图部分。当前的视图和视图关系说明如下：）</w:t>
      </w:r>
    </w:p>
    <w:p>
      <w:pPr>
        <w:pStyle w:val="Normal"/>
        <w:spacing w:lineRule="exact" w:line="360"/>
        <w:rPr>
          <w:rFonts w:ascii="宋体;SimSun" w:hAnsi="宋体;SimSun"/>
        </w:rPr>
      </w:pPr>
      <w:r>
        <w:rPr>
          <w:rFonts w:ascii="宋体;SimSun" w:hAnsi="宋体;SimSun"/>
        </w:rPr>
        <w:t>所有视图</w:t>
      </w:r>
    </w:p>
    <w:p>
      <w:pPr>
        <w:pStyle w:val="Command"/>
        <w:rPr/>
      </w:pPr>
      <w:r>
        <w:rPr/>
        <w:t>【参数】</w:t>
      </w:r>
    </w:p>
    <w:p>
      <w:pPr>
        <w:pStyle w:val="Char2"/>
        <w:ind w:firstLine="420"/>
        <w:rPr>
          <w:iCs/>
        </w:rPr>
      </w:pPr>
      <w:r>
        <w:rPr>
          <w:iCs/>
        </w:rPr>
        <w:t>（如果为关键字参数，则使用粗体；如果为可变参数，则使用斜体；此处对所有参数作出说明，并指出参数的范围。</w:t>
      </w:r>
    </w:p>
    <w:p>
      <w:pPr>
        <w:pStyle w:val="Char2"/>
        <w:ind w:firstLine="420"/>
        <w:rPr>
          <w:iCs/>
        </w:rPr>
      </w:pPr>
      <w:r>
        <w:rPr>
          <w:iCs/>
        </w:rPr>
        <w:t>如果没有参数，则不写参数说明部分，写“无”。</w:t>
      </w:r>
    </w:p>
    <w:p>
      <w:pPr>
        <w:pStyle w:val="Char2"/>
        <w:ind w:firstLine="420"/>
        <w:rPr/>
      </w:pPr>
      <w:r>
        <w:rPr>
          <w:iCs/>
        </w:rPr>
        <w:t>参数说明新起一行。形式遵照如下规定：参数</w:t>
      </w:r>
      <w:r>
        <w:rPr>
          <w:iCs/>
        </w:rPr>
        <w:t>+</w:t>
      </w:r>
      <w:r>
        <w:rPr>
          <w:iCs/>
        </w:rPr>
        <w:t>中文冒号</w:t>
      </w:r>
      <w:r>
        <w:rPr>
          <w:iCs/>
        </w:rPr>
        <w:t>+</w:t>
      </w:r>
      <w:r>
        <w:rPr>
          <w:iCs/>
        </w:rPr>
        <w:t>参数说明</w:t>
      </w:r>
      <w:r>
        <w:rPr>
          <w:iCs/>
        </w:rPr>
        <w:t>+</w:t>
      </w:r>
      <w:r>
        <w:rPr>
          <w:iCs/>
        </w:rPr>
        <w:t>句号。冒号和参数说明之间没有空格，冒号必须使用中文符号。</w:t>
      </w:r>
    </w:p>
    <w:p>
      <w:pPr>
        <w:pStyle w:val="Char2"/>
        <w:ind w:firstLine="420"/>
        <w:rPr/>
      </w:pPr>
      <w:r>
        <w:rPr>
          <w:iCs/>
        </w:rPr>
        <w:t>对参数进行解释可将关键字参数和可选参数放在一起进行解释，如</w:t>
      </w:r>
      <w:r>
        <w:rPr>
          <w:iCs/>
        </w:rPr>
        <w:t>slot slot-number</w:t>
      </w:r>
      <w:r>
        <w:rPr>
          <w:iCs/>
        </w:rPr>
        <w:t>。并按照实际的屏幕显示结果，即按照字母顺序解释参数。</w:t>
      </w:r>
    </w:p>
    <w:p>
      <w:pPr>
        <w:pStyle w:val="Char2"/>
        <w:ind w:firstLine="420"/>
        <w:rPr/>
      </w:pPr>
      <w:r>
        <w:rPr>
          <w:iCs/>
        </w:rPr>
        <w:t>在描述参数的取值范围时，用中文波折号“～”，如下文中的</w:t>
      </w:r>
      <w:r>
        <w:rPr>
          <w:iCs/>
        </w:rPr>
        <w:t>1</w:t>
      </w:r>
      <w:r>
        <w:rPr>
          <w:iCs/>
        </w:rPr>
        <w:t>～</w:t>
      </w:r>
      <w:r>
        <w:rPr>
          <w:iCs/>
        </w:rPr>
        <w:t>31</w:t>
      </w:r>
      <w:r>
        <w:rPr>
          <w:iCs/>
        </w:rPr>
        <w:t>。如果取值范围有缺省值，此处一定要说明缺省值大小。</w:t>
      </w:r>
    </w:p>
    <w:p>
      <w:pPr>
        <w:pStyle w:val="Char2"/>
        <w:ind w:firstLine="420"/>
        <w:rPr/>
      </w:pPr>
      <w:r>
        <w:rPr>
          <w:iCs/>
        </w:rPr>
        <w:t>对于参数名称的定义，按照简洁、通俗、易懂的原则。如</w:t>
      </w:r>
      <w:r>
        <w:rPr>
          <w:iCs/>
        </w:rPr>
        <w:t>IP</w:t>
      </w:r>
      <w:r>
        <w:rPr>
          <w:iCs/>
        </w:rPr>
        <w:t>地址用“</w:t>
      </w:r>
      <w:r>
        <w:rPr>
          <w:iCs/>
        </w:rPr>
        <w:t>ip-address</w:t>
      </w:r>
      <w:r>
        <w:rPr>
          <w:rFonts w:cs="宋体;SimSun" w:ascii="宋体;SimSun" w:hAnsi="宋体;SimSun"/>
          <w:iCs/>
        </w:rPr>
        <w:t>”</w:t>
      </w:r>
      <w:r>
        <w:rPr>
          <w:iCs/>
        </w:rPr>
        <w:t>表示，子网掩码用“</w:t>
      </w:r>
      <w:r>
        <w:rPr>
          <w:iCs/>
        </w:rPr>
        <w:t>net-mask</w:t>
      </w:r>
      <w:r>
        <w:rPr>
          <w:rFonts w:cs="宋体;SimSun" w:ascii="宋体;SimSun" w:hAnsi="宋体;SimSun"/>
          <w:iCs/>
        </w:rPr>
        <w:t>”</w:t>
      </w:r>
      <w:r>
        <w:rPr>
          <w:iCs/>
        </w:rPr>
        <w:t>，用掩码长度的方式表示子网掩码时用“</w:t>
      </w:r>
      <w:r>
        <w:rPr>
          <w:iCs/>
        </w:rPr>
        <w:t>mask-length</w:t>
      </w:r>
      <w:r>
        <w:rPr>
          <w:rFonts w:cs="宋体;SimSun" w:ascii="宋体;SimSun" w:hAnsi="宋体;SimSun"/>
          <w:iCs/>
        </w:rPr>
        <w:t>”</w:t>
      </w:r>
      <w:r>
        <w:rPr>
          <w:iCs/>
        </w:rPr>
        <w:t>，表示通用时间用“</w:t>
      </w:r>
      <w:r>
        <w:rPr>
          <w:iCs/>
        </w:rPr>
        <w:t>time</w:t>
      </w:r>
      <w:r>
        <w:rPr>
          <w:rFonts w:cs="宋体;SimSun" w:ascii="宋体;SimSun" w:hAnsi="宋体;SimSun"/>
          <w:iCs/>
        </w:rPr>
        <w:t>”</w:t>
      </w:r>
      <w:r>
        <w:rPr>
          <w:iCs/>
        </w:rPr>
        <w:t>，年、月、日用“</w:t>
      </w:r>
      <w:r>
        <w:rPr>
          <w:iCs/>
        </w:rPr>
        <w:t>year</w:t>
      </w:r>
      <w:r>
        <w:rPr>
          <w:iCs/>
        </w:rPr>
        <w:t>、</w:t>
      </w:r>
      <w:r>
        <w:rPr>
          <w:iCs/>
        </w:rPr>
        <w:t>month</w:t>
      </w:r>
      <w:r>
        <w:rPr>
          <w:iCs/>
        </w:rPr>
        <w:t>、</w:t>
      </w:r>
      <w:r>
        <w:rPr>
          <w:iCs/>
        </w:rPr>
        <w:t>day</w:t>
      </w:r>
      <w:r>
        <w:rPr>
          <w:rFonts w:cs="宋体;SimSun" w:ascii="宋体;SimSun" w:hAnsi="宋体;SimSun"/>
          <w:iCs/>
        </w:rPr>
        <w:t>”</w:t>
      </w:r>
      <w:r>
        <w:rPr>
          <w:iCs/>
        </w:rPr>
        <w:t>，时、分、秒用“</w:t>
      </w:r>
      <w:r>
        <w:rPr>
          <w:iCs/>
        </w:rPr>
        <w:t>hour</w:t>
      </w:r>
      <w:r>
        <w:rPr>
          <w:iCs/>
        </w:rPr>
        <w:t>、</w:t>
      </w:r>
      <w:r>
        <w:rPr>
          <w:iCs/>
        </w:rPr>
        <w:t>minute</w:t>
      </w:r>
      <w:r>
        <w:rPr>
          <w:iCs/>
        </w:rPr>
        <w:t>、</w:t>
      </w:r>
      <w:r>
        <w:rPr>
          <w:iCs/>
        </w:rPr>
        <w:t>second</w:t>
      </w:r>
      <w:r>
        <w:rPr>
          <w:rFonts w:cs="宋体;SimSun" w:ascii="宋体;SimSun" w:hAnsi="宋体;SimSun"/>
          <w:iCs/>
        </w:rPr>
        <w:t>”</w:t>
      </w:r>
      <w:r>
        <w:rPr>
          <w:iCs/>
        </w:rPr>
        <w:t>，接口板号用“</w:t>
      </w:r>
      <w:r>
        <w:rPr>
          <w:iCs/>
        </w:rPr>
        <w:t>slot-number</w:t>
      </w:r>
      <w:r>
        <w:rPr>
          <w:rFonts w:cs="宋体;SimSun" w:ascii="宋体;SimSun" w:hAnsi="宋体;SimSun"/>
          <w:iCs/>
        </w:rPr>
        <w:t>”</w:t>
      </w:r>
      <w:r>
        <w:rPr>
          <w:iCs/>
        </w:rPr>
        <w:t>。）</w:t>
      </w:r>
    </w:p>
    <w:p>
      <w:pPr>
        <w:pStyle w:val="Normal"/>
        <w:rPr>
          <w:highlight w:val="white"/>
        </w:rPr>
      </w:pPr>
      <w:r>
        <w:rPr>
          <w:b/>
          <w:szCs w:val="21"/>
        </w:rPr>
        <w:t>address-group</w:t>
      </w:r>
      <w:r>
        <w:rPr>
          <w:rFonts w:ascii="宋体;SimSun" w:hAnsi="宋体;SimSun"/>
          <w:highlight w:val="white"/>
        </w:rPr>
        <w:t>：表示显示地址池的信息。</w:t>
      </w:r>
    </w:p>
    <w:p>
      <w:pPr>
        <w:pStyle w:val="Normal"/>
        <w:rPr>
          <w:highlight w:val="white"/>
        </w:rPr>
      </w:pPr>
      <w:r>
        <w:rPr>
          <w:b/>
          <w:szCs w:val="21"/>
        </w:rPr>
        <w:t>aging-</w:t>
      </w:r>
      <w:r>
        <w:rPr>
          <w:b/>
          <w:szCs w:val="21"/>
        </w:rPr>
        <w:t>tim</w:t>
      </w:r>
      <w:r>
        <w:rPr>
          <w:b/>
          <w:szCs w:val="21"/>
        </w:rPr>
        <w:t>e</w:t>
      </w:r>
      <w:r>
        <w:rPr>
          <w:highlight w:val="white"/>
        </w:rPr>
        <w:t>：显示</w:t>
      </w:r>
      <w:r>
        <w:rPr>
          <w:rFonts w:ascii="宋体;SimSun" w:hAnsi="宋体;SimSun"/>
          <w:highlight w:val="white"/>
        </w:rPr>
        <w:t>地址转换连接的有效时间</w:t>
      </w:r>
      <w:r>
        <w:rPr>
          <w:highlight w:val="white"/>
        </w:rPr>
        <w:t>。</w:t>
      </w:r>
    </w:p>
    <w:p>
      <w:pPr>
        <w:pStyle w:val="Normal"/>
        <w:rPr>
          <w:b/>
          <w:b/>
          <w:highlight w:val="white"/>
        </w:rPr>
      </w:pPr>
      <w:r>
        <w:rPr>
          <w:b/>
          <w:highlight w:val="white"/>
        </w:rPr>
        <w:t>all</w:t>
      </w:r>
      <w:r>
        <w:rPr>
          <w:rFonts w:ascii="宋体;SimSun" w:hAnsi="宋体;SimSun"/>
          <w:highlight w:val="white"/>
        </w:rPr>
        <w:t>：表示显示所有的关于地址转换的信息。</w:t>
      </w:r>
    </w:p>
    <w:p>
      <w:pPr>
        <w:pStyle w:val="Normal"/>
        <w:rPr>
          <w:rFonts w:ascii="宋体;SimSun" w:hAnsi="宋体;SimSun"/>
          <w:highlight w:val="white"/>
        </w:rPr>
      </w:pPr>
      <w:r>
        <w:rPr>
          <w:b/>
          <w:szCs w:val="21"/>
        </w:rPr>
        <w:t>outbound</w:t>
      </w:r>
      <w:r>
        <w:rPr>
          <w:rFonts w:ascii="宋体;SimSun" w:hAnsi="宋体;SimSun"/>
          <w:highlight w:val="white"/>
        </w:rPr>
        <w:t>：表示显示配置的地址转换的信息。</w:t>
      </w:r>
    </w:p>
    <w:p>
      <w:pPr>
        <w:pStyle w:val="Normal"/>
        <w:rPr>
          <w:rFonts w:ascii="宋体;SimSun" w:hAnsi="宋体;SimSun"/>
          <w:highlight w:val="white"/>
        </w:rPr>
      </w:pPr>
      <w:r>
        <w:rPr>
          <w:b/>
          <w:highlight w:val="white"/>
        </w:rPr>
        <w:t>server</w:t>
      </w:r>
      <w:r>
        <w:rPr>
          <w:rFonts w:ascii="宋体;SimSun" w:hAnsi="宋体;SimSun"/>
          <w:highlight w:val="white"/>
        </w:rPr>
        <w:t>：表示显示内部服务器的信息。</w:t>
      </w:r>
    </w:p>
    <w:p>
      <w:pPr>
        <w:pStyle w:val="Normal"/>
        <w:rPr/>
      </w:pPr>
      <w:r>
        <w:rPr>
          <w:b/>
          <w:szCs w:val="21"/>
        </w:rPr>
        <w:t>session</w:t>
      </w:r>
      <w:r>
        <w:rPr>
          <w:rFonts w:ascii="宋体;SimSun" w:hAnsi="宋体;SimSun"/>
          <w:highlight w:val="white"/>
        </w:rPr>
        <w:t>：表示显示当前激活的连接信息。</w:t>
      </w:r>
    </w:p>
    <w:p>
      <w:pPr>
        <w:pStyle w:val="Normal"/>
        <w:rPr>
          <w:rFonts w:ascii="宋体;SimSun" w:hAnsi="宋体;SimSun"/>
        </w:rPr>
      </w:pPr>
      <w:r>
        <w:rPr>
          <w:i/>
        </w:rPr>
        <w:t>slot-number</w:t>
      </w:r>
      <w:r>
        <w:rPr>
          <w:rFonts w:ascii="宋体;SimSun" w:hAnsi="宋体;SimSun"/>
        </w:rPr>
        <w:t>：指定接口板号，只在分布式环境下才有该命令字。</w:t>
      </w:r>
    </w:p>
    <w:p>
      <w:pPr>
        <w:pStyle w:val="Normal"/>
        <w:rPr>
          <w:highlight w:val="white"/>
        </w:rPr>
      </w:pPr>
      <w:r>
        <w:rPr>
          <w:i/>
        </w:rPr>
        <w:t>global-addr</w:t>
      </w:r>
      <w:r>
        <w:rPr/>
        <w:t>：只显示</w:t>
      </w:r>
      <w:r>
        <w:rPr/>
        <w:t>NAT</w:t>
      </w:r>
      <w:r>
        <w:rPr>
          <w:rFonts w:ascii="宋体;SimSun" w:hAnsi="宋体;SimSun"/>
        </w:rPr>
        <w:t>转换后地址为</w:t>
      </w:r>
      <w:r>
        <w:rPr>
          <w:i/>
        </w:rPr>
        <w:t>global-addr</w:t>
      </w:r>
      <w:r>
        <w:rPr/>
        <w:t>的转换表项。</w:t>
      </w:r>
    </w:p>
    <w:p>
      <w:pPr>
        <w:pStyle w:val="Normal"/>
        <w:rPr/>
      </w:pPr>
      <w:r>
        <w:rPr>
          <w:i/>
        </w:rPr>
        <w:t>inside-addr</w:t>
      </w:r>
      <w:r>
        <w:rPr/>
        <w:t>：</w:t>
      </w:r>
      <w:r>
        <w:rPr>
          <w:rFonts w:ascii="宋体;SimSun" w:hAnsi="宋体;SimSun"/>
        </w:rPr>
        <w:t>只显示内部地址为</w:t>
      </w:r>
      <w:r>
        <w:rPr>
          <w:i/>
        </w:rPr>
        <w:t>inside-addr</w:t>
      </w:r>
      <w:r>
        <w:rPr/>
        <w:t>的</w:t>
      </w:r>
      <w:r>
        <w:rPr/>
        <w:t>NAT</w:t>
      </w:r>
      <w:r>
        <w:rPr/>
        <w:t>转换表项。</w:t>
      </w:r>
    </w:p>
    <w:p>
      <w:pPr>
        <w:pStyle w:val="Normal"/>
        <w:rPr>
          <w:szCs w:val="21"/>
        </w:rPr>
      </w:pPr>
      <w:r>
        <w:rPr>
          <w:b/>
        </w:rPr>
        <w:t>statistics</w:t>
      </w:r>
      <w:r>
        <w:rPr/>
        <w:t>：</w:t>
      </w:r>
      <w:r>
        <w:rPr>
          <w:rFonts w:ascii="宋体;SimSun" w:hAnsi="宋体;SimSun"/>
        </w:rPr>
        <w:t>显示当前的地址转换记录统计数据。</w:t>
      </w:r>
    </w:p>
    <w:p>
      <w:pPr>
        <w:pStyle w:val="Normal"/>
        <w:rPr>
          <w:rFonts w:ascii="宋体;SimSun" w:hAnsi="宋体;SimSun"/>
          <w:szCs w:val="21"/>
          <w:highlight w:val="white"/>
        </w:rPr>
      </w:pPr>
      <w:r>
        <w:rPr>
          <w:rFonts w:cs="Arial"/>
          <w:i/>
          <w:iCs/>
          <w:szCs w:val="21"/>
        </w:rPr>
        <w:t>vpn-instance-name</w:t>
      </w:r>
      <w:r>
        <w:rPr>
          <w:rFonts w:cs="Arial"/>
          <w:iCs/>
          <w:szCs w:val="21"/>
        </w:rPr>
        <w:t>：</w:t>
      </w:r>
      <w:r>
        <w:rPr>
          <w:szCs w:val="21"/>
        </w:rPr>
        <w:t>只显示指定</w:t>
      </w:r>
      <w:r>
        <w:rPr>
          <w:szCs w:val="21"/>
        </w:rPr>
        <w:t>VPN</w:t>
      </w:r>
      <w:r>
        <w:rPr>
          <w:szCs w:val="21"/>
        </w:rPr>
        <w:t>内的</w:t>
      </w:r>
      <w:r>
        <w:rPr>
          <w:szCs w:val="21"/>
        </w:rPr>
        <w:t>NAT</w:t>
      </w:r>
      <w:r>
        <w:rPr>
          <w:szCs w:val="21"/>
        </w:rPr>
        <w:t>转换表项。若没有该值，将显示所有私网内的</w:t>
      </w:r>
      <w:r>
        <w:rPr>
          <w:szCs w:val="21"/>
        </w:rPr>
        <w:t>NAT</w:t>
      </w:r>
      <w:r>
        <w:rPr>
          <w:szCs w:val="21"/>
        </w:rPr>
        <w:t>转换表项。</w:t>
      </w:r>
    </w:p>
    <w:p>
      <w:pPr>
        <w:pStyle w:val="Command"/>
        <w:rPr/>
      </w:pPr>
      <w:r>
        <w:rPr/>
        <w:t>【描述】</w:t>
      </w:r>
    </w:p>
    <w:p>
      <w:pPr>
        <w:pStyle w:val="Char2"/>
        <w:ind w:firstLine="420"/>
        <w:rPr>
          <w:iCs/>
        </w:rPr>
      </w:pPr>
      <w:r>
        <w:rPr>
          <w:iCs/>
        </w:rPr>
        <w:t>（此处对命令的使用作详细的描述，包括如何使用此命令，命令的缺省值，使用时应该注意的事项，与其他命令间的逻辑关系等。在说明中如果提及某条命令，则此命令必须使用粗体。每条命令必须有使用指南。）</w:t>
      </w:r>
    </w:p>
    <w:p>
      <w:pPr>
        <w:pStyle w:val="Normal"/>
        <w:rPr/>
      </w:pPr>
      <w:r>
        <w:rPr>
          <w:b/>
        </w:rPr>
        <w:t>display</w:t>
      </w:r>
      <w:r>
        <w:rPr>
          <w:b/>
        </w:rPr>
        <w:t xml:space="preserve"> nat</w:t>
      </w:r>
      <w:r>
        <w:rPr/>
        <w:t>命令</w:t>
      </w:r>
      <w:r>
        <w:rPr>
          <w:rFonts w:ascii="宋体;SimSun" w:hAnsi="宋体;SimSun"/>
          <w:highlight w:val="white"/>
        </w:rPr>
        <w:t>显示</w:t>
      </w:r>
      <w:r>
        <w:rPr/>
        <w:t>用户</w:t>
      </w:r>
      <w:r>
        <w:rPr>
          <w:rFonts w:ascii="宋体;SimSun" w:hAnsi="宋体;SimSun"/>
          <w:highlight w:val="white"/>
        </w:rPr>
        <w:t>对地址转换的配置，用户可以根据该命令的输出信息验证地址转换的配置是否正确。</w:t>
      </w:r>
      <w:r>
        <w:rPr>
          <w:rFonts w:ascii="宋体;SimSun" w:hAnsi="宋体;SimSun"/>
        </w:rPr>
        <w:t>显示地址转换连接信息时，</w:t>
      </w:r>
      <w:r>
        <w:rPr>
          <w:b/>
        </w:rPr>
        <w:t>display nat session</w:t>
      </w:r>
      <w:r>
        <w:rPr>
          <w:rFonts w:ascii="宋体;SimSun" w:hAnsi="宋体;SimSun"/>
        </w:rPr>
        <w:t>命令</w:t>
      </w:r>
      <w:r>
        <w:rPr/>
        <w:t>可同时指定参数</w:t>
      </w:r>
      <w:r>
        <w:rPr>
          <w:i/>
        </w:rPr>
        <w:t>vpn-instance-name</w:t>
      </w:r>
      <w:r>
        <w:rPr>
          <w:i/>
        </w:rPr>
        <w:t>、</w:t>
      </w:r>
      <w:r>
        <w:rPr>
          <w:i/>
        </w:rPr>
        <w:t>global-addr</w:t>
      </w:r>
      <w:r>
        <w:rPr/>
        <w:t>和</w:t>
      </w:r>
      <w:r>
        <w:rPr>
          <w:i/>
        </w:rPr>
        <w:t>inside-addr</w:t>
      </w:r>
      <w:r>
        <w:rPr/>
        <w:t>。</w:t>
      </w:r>
    </w:p>
    <w:p>
      <w:pPr>
        <w:pStyle w:val="Char2"/>
        <w:ind w:firstLine="420"/>
        <w:rPr>
          <w:iCs/>
        </w:rPr>
      </w:pPr>
      <w:r>
        <w:rPr>
          <w:iCs/>
        </w:rPr>
        <w:t>（此处列举与本命令相关的命令，采用“相关配置可参考命令</w:t>
      </w:r>
      <w:r>
        <w:rPr>
          <w:iCs/>
        </w:rPr>
        <w:t>XXXX</w:t>
      </w:r>
      <w:r>
        <w:rPr>
          <w:rFonts w:cs="宋体;SimSun" w:ascii="宋体;SimSun" w:hAnsi="宋体;SimSun"/>
          <w:iCs/>
        </w:rPr>
        <w:t>”</w:t>
      </w:r>
      <w:r>
        <w:rPr>
          <w:iCs/>
        </w:rPr>
        <w:t>格式，引用的命令必须使用粗体表示，各命令之间用逗号隔开，如果没有相关命令，则不写相关命令部分。</w:t>
      </w:r>
    </w:p>
    <w:p>
      <w:pPr>
        <w:pStyle w:val="Char2"/>
        <w:ind w:firstLine="420"/>
        <w:rPr/>
      </w:pPr>
      <w:r>
        <w:rPr>
          <w:iCs/>
        </w:rPr>
        <w:t>一个命令</w:t>
      </w:r>
      <w:r>
        <w:rPr>
          <w:iCs/>
        </w:rPr>
        <w:t>B</w:t>
      </w:r>
      <w:r>
        <w:rPr>
          <w:iCs/>
        </w:rPr>
        <w:t>的相关命令如果包含命令</w:t>
      </w:r>
      <w:r>
        <w:rPr>
          <w:iCs/>
        </w:rPr>
        <w:t>A</w:t>
      </w:r>
      <w:r>
        <w:rPr>
          <w:iCs/>
        </w:rPr>
        <w:t>，则命令</w:t>
      </w:r>
      <w:r>
        <w:rPr>
          <w:iCs/>
        </w:rPr>
        <w:t>A</w:t>
      </w:r>
      <w:r>
        <w:rPr>
          <w:iCs/>
        </w:rPr>
        <w:t>的相关命令也一定要包含命令</w:t>
      </w:r>
      <w:r>
        <w:rPr>
          <w:iCs/>
        </w:rPr>
        <w:t>B</w:t>
      </w:r>
      <w:r>
        <w:rPr>
          <w:iCs/>
        </w:rPr>
        <w:t>。）</w:t>
      </w:r>
    </w:p>
    <w:p>
      <w:pPr>
        <w:pStyle w:val="Normal"/>
        <w:rPr>
          <w:i/>
          <w:i/>
          <w:highlight w:val="white"/>
        </w:rPr>
      </w:pPr>
      <w:r>
        <w:rPr/>
        <w:t>相关配置可参考命令</w:t>
      </w:r>
      <w:r>
        <w:rPr>
          <w:b/>
          <w:highlight w:val="white"/>
        </w:rPr>
        <w:t xml:space="preserve">nat </w:t>
      </w:r>
      <w:r>
        <w:rPr>
          <w:b/>
          <w:szCs w:val="21"/>
        </w:rPr>
        <w:t>address-</w:t>
      </w:r>
      <w:r>
        <w:rPr>
          <w:b/>
          <w:szCs w:val="21"/>
        </w:rPr>
        <w:t>group</w:t>
      </w:r>
      <w:r>
        <w:rPr>
          <w:szCs w:val="21"/>
        </w:rPr>
        <w:t>。</w:t>
      </w:r>
    </w:p>
    <w:p>
      <w:pPr>
        <w:pStyle w:val="Command"/>
        <w:rPr/>
      </w:pPr>
      <w:r>
        <w:rPr/>
        <w:t>【举例】</w:t>
      </w:r>
    </w:p>
    <w:p>
      <w:pPr>
        <w:pStyle w:val="Char2"/>
        <w:ind w:firstLine="420"/>
        <w:rPr>
          <w:iCs/>
        </w:rPr>
      </w:pPr>
      <w:r>
        <w:rPr>
          <w:iCs/>
        </w:rPr>
        <w:t>（每条命令必须要有举例。至少给出单条命令的配置示例，必要时给出组合举例，在举例说明部分要说明用到的主要参数。</w:t>
      </w:r>
    </w:p>
    <w:p>
      <w:pPr>
        <w:pStyle w:val="Char2"/>
        <w:ind w:firstLine="420"/>
        <w:rPr>
          <w:iCs/>
        </w:rPr>
      </w:pPr>
      <w:r>
        <w:rPr>
          <w:iCs/>
        </w:rPr>
        <w:t>举例之前需要用文字简要的描述一下这个例子是要作什么，并加</w:t>
      </w:r>
      <w:r>
        <w:rPr>
          <w:iCs/>
        </w:rPr>
        <w:t>#</w:t>
      </w:r>
      <w:r>
        <w:rPr>
          <w:iCs/>
        </w:rPr>
        <w:t>（</w:t>
      </w:r>
      <w:r>
        <w:rPr>
          <w:iCs/>
        </w:rPr>
        <w:t>Arial</w:t>
      </w:r>
      <w:r>
        <w:rPr>
          <w:iCs/>
        </w:rPr>
        <w:t>字体）表示是说明部分。）</w:t>
      </w:r>
    </w:p>
    <w:p>
      <w:pPr>
        <w:pStyle w:val="Normal"/>
        <w:rPr>
          <w:rFonts w:ascii="宋体;SimSun" w:hAnsi="宋体;SimSun"/>
          <w:highlight w:val="white"/>
        </w:rPr>
      </w:pPr>
      <w:r>
        <w:rPr/>
        <w:t>#</w:t>
      </w:r>
      <w:r>
        <w:rPr>
          <w:highlight w:val="white"/>
        </w:rPr>
        <w:t xml:space="preserve"> </w:t>
      </w:r>
      <w:r>
        <w:rPr>
          <w:rFonts w:ascii="宋体;SimSun" w:hAnsi="宋体;SimSun"/>
          <w:highlight w:val="white"/>
        </w:rPr>
        <w:t>显示所有的关于地址转换的信息。</w:t>
      </w:r>
    </w:p>
    <w:p>
      <w:pPr>
        <w:pStyle w:val="Char2"/>
        <w:ind w:firstLine="420"/>
        <w:rPr>
          <w:iCs/>
        </w:rPr>
      </w:pPr>
      <w:r>
        <w:rPr>
          <w:iCs/>
        </w:rPr>
        <w:t>（举例一定要带有完整的提示符，提示符与命令行之间空一格。针对屏幕显示的信息使用“</w:t>
      </w:r>
      <w:r>
        <w:rPr>
          <w:iCs/>
        </w:rPr>
        <w:t>terminal display</w:t>
      </w:r>
      <w:r>
        <w:rPr>
          <w:rFonts w:cs="宋体;SimSun" w:ascii="宋体;SimSun" w:hAnsi="宋体;SimSun"/>
          <w:iCs/>
        </w:rPr>
        <w:t>”</w:t>
      </w:r>
      <w:r>
        <w:rPr>
          <w:iCs/>
        </w:rPr>
        <w:t>样式，手动输入的信息采用粗体。）</w:t>
      </w:r>
    </w:p>
    <w:p>
      <w:pPr>
        <w:pStyle w:val="TerminalDisplay"/>
        <w:rPr/>
      </w:pPr>
      <w:r>
        <w:rPr>
          <w:highlight w:val="white"/>
        </w:rPr>
        <w:t xml:space="preserve">&lt;Quidway&gt; </w:t>
      </w:r>
      <w:r>
        <w:rPr>
          <w:b/>
          <w:highlight w:val="white"/>
        </w:rPr>
        <w:t>display</w:t>
      </w:r>
      <w:r>
        <w:rPr>
          <w:b/>
          <w:highlight w:val="white"/>
        </w:rPr>
        <w:t xml:space="preserve"> nat all</w:t>
      </w:r>
    </w:p>
    <w:p>
      <w:pPr>
        <w:pStyle w:val="TerminalDisplay"/>
        <w:rPr>
          <w:highlight w:val="white"/>
        </w:rPr>
      </w:pPr>
      <w:r>
        <w:rPr>
          <w:highlight w:val="white"/>
        </w:rPr>
        <w:t>N</w:t>
      </w:r>
      <w:r>
        <w:rPr>
          <w:highlight w:val="white"/>
        </w:rPr>
        <w:t>AT</w:t>
      </w:r>
      <w:r>
        <w:rPr>
          <w:highlight w:val="white"/>
        </w:rPr>
        <w:t xml:space="preserve"> </w:t>
      </w:r>
      <w:r>
        <w:rPr>
          <w:highlight w:val="white"/>
        </w:rPr>
        <w:t>address-group</w:t>
      </w:r>
      <w:r>
        <w:rPr>
          <w:highlight w:val="white"/>
        </w:rPr>
        <w:t xml:space="preserve"> Information</w:t>
      </w:r>
      <w:r>
        <w:rPr>
          <w:highlight w:val="white"/>
        </w:rPr>
        <w:t>：</w:t>
      </w:r>
    </w:p>
    <w:p>
      <w:pPr>
        <w:pStyle w:val="TerminalDisplay"/>
        <w:rPr>
          <w:highlight w:val="white"/>
        </w:rPr>
      </w:pPr>
      <w:r>
        <w:rPr>
          <w:rFonts w:eastAsia="Courier New"/>
          <w:highlight w:val="white"/>
        </w:rPr>
        <w:t xml:space="preserve">    </w:t>
      </w:r>
      <w:r>
        <w:rPr>
          <w:highlight w:val="white"/>
        </w:rPr>
        <w:t>1: from 11.1.1.1</w:t>
        <w:tab/>
        <w:tab/>
        <w:t>to</w:t>
        <w:tab/>
        <w:t>11.1.1.20</w:t>
      </w:r>
    </w:p>
    <w:p>
      <w:pPr>
        <w:pStyle w:val="TerminalDisplay"/>
        <w:rPr/>
      </w:pPr>
      <w:r>
        <w:rPr>
          <w:rFonts w:eastAsia="Courier New"/>
          <w:highlight w:val="white"/>
        </w:rPr>
        <w:t xml:space="preserve">    </w:t>
      </w:r>
      <w:r>
        <w:rPr>
          <w:highlight w:val="white"/>
        </w:rPr>
        <w:t>2: from 22.1.1.1</w:t>
        <w:tab/>
      </w:r>
      <w:r>
        <w:rPr>
          <w:highlight w:val="white"/>
        </w:rPr>
        <w:tab/>
      </w:r>
      <w:r>
        <w:rPr>
          <w:highlight w:val="white"/>
        </w:rPr>
        <w:t>to</w:t>
        <w:tab/>
        <w:t>22.1.1.20</w:t>
      </w:r>
    </w:p>
    <w:p>
      <w:pPr>
        <w:pStyle w:val="TerminalDisplay"/>
        <w:rPr>
          <w:highlight w:val="white"/>
        </w:rPr>
      </w:pPr>
      <w:r>
        <w:rPr>
          <w:highlight w:val="white"/>
        </w:rPr>
        <w:t>NAT outbound information:</w:t>
      </w:r>
    </w:p>
    <w:p>
      <w:pPr>
        <w:pStyle w:val="TerminalDisplay"/>
        <w:rPr>
          <w:highlight w:val="white"/>
        </w:rPr>
      </w:pPr>
      <w:r>
        <w:rPr>
          <w:rFonts w:eastAsia="Courier New"/>
          <w:highlight w:val="white"/>
        </w:rPr>
        <w:t xml:space="preserve">   </w:t>
      </w:r>
      <w:r>
        <w:rPr>
          <w:highlight w:val="white"/>
        </w:rPr>
        <w:t>Serial9/0/0: acl(11)-NAT address-group(1) [no-pat]</w:t>
      </w:r>
    </w:p>
    <w:p>
      <w:pPr>
        <w:pStyle w:val="TerminalDisplay"/>
        <w:rPr>
          <w:highlight w:val="white"/>
        </w:rPr>
      </w:pPr>
      <w:r>
        <w:rPr>
          <w:rFonts w:eastAsia="Courier New"/>
          <w:highlight w:val="white"/>
        </w:rPr>
        <w:t xml:space="preserve">   </w:t>
      </w:r>
      <w:r>
        <w:rPr>
          <w:highlight w:val="white"/>
        </w:rPr>
        <w:t>Serial9/0/0: acl(22)-NAT address-group(2) [no-pat]</w:t>
      </w:r>
    </w:p>
    <w:p>
      <w:pPr>
        <w:pStyle w:val="TerminalDisplay"/>
        <w:rPr/>
      </w:pPr>
      <w:r>
        <w:rPr>
          <w:highlight w:val="white"/>
        </w:rPr>
        <w:t xml:space="preserve">Server in </w:t>
      </w:r>
      <w:r>
        <w:rPr>
          <w:highlight w:val="white"/>
        </w:rPr>
        <w:t>p</w:t>
      </w:r>
      <w:r>
        <w:rPr>
          <w:highlight w:val="white"/>
        </w:rPr>
        <w:t xml:space="preserve">rivate </w:t>
      </w:r>
      <w:r>
        <w:rPr>
          <w:highlight w:val="white"/>
        </w:rPr>
        <w:t>n</w:t>
      </w:r>
      <w:r>
        <w:rPr>
          <w:highlight w:val="white"/>
        </w:rPr>
        <w:t xml:space="preserve">etwork </w:t>
      </w:r>
      <w:r>
        <w:rPr>
          <w:highlight w:val="white"/>
        </w:rPr>
        <w:t>i</w:t>
      </w:r>
      <w:r>
        <w:rPr>
          <w:highlight w:val="white"/>
        </w:rPr>
        <w:t>nformation:</w:t>
      </w:r>
    </w:p>
    <w:p>
      <w:pPr>
        <w:pStyle w:val="TerminalDisplay"/>
        <w:rPr>
          <w:highlight w:val="white"/>
        </w:rPr>
      </w:pPr>
      <w:r>
        <w:rPr>
          <w:highlight w:val="white"/>
        </w:rPr>
        <w:t>Interface</w:t>
        <w:tab/>
        <w:t>GlobalAddr</w:t>
        <w:tab/>
        <w:t>GlobalPort  InsideAddr  InsidePort Pro</w:t>
      </w:r>
    </w:p>
    <w:p>
      <w:pPr>
        <w:pStyle w:val="TerminalDisplay"/>
        <w:rPr>
          <w:highlight w:val="white"/>
        </w:rPr>
      </w:pPr>
      <w:r>
        <w:rPr>
          <w:highlight w:val="white"/>
        </w:rPr>
        <w:t>Serial9/0/0</w:t>
        <w:tab/>
        <w:t>201.119.11.3</w:t>
        <w:tab/>
        <w:tab/>
        <w:t>8080</w:t>
        <w:tab/>
        <w:tab/>
        <w:t>5.5.5.5</w:t>
        <w:tab/>
        <w:tab/>
        <w:t>80(www)</w:t>
        <w:tab/>
        <w:t>6(tcp)</w:t>
      </w:r>
    </w:p>
    <w:p>
      <w:pPr>
        <w:pStyle w:val="TerminalDisplay"/>
        <w:rPr>
          <w:highlight w:val="white"/>
        </w:rPr>
      </w:pPr>
      <w:r>
        <w:rPr>
          <w:highlight w:val="white"/>
        </w:rPr>
        <w:t>Serial9/0/0</w:t>
        <w:tab/>
        <w:t>201.119.11.3</w:t>
        <w:tab/>
        <w:tab/>
        <w:t xml:space="preserve">2121 </w:t>
        <w:tab/>
        <w:t>5.5.5.5</w:t>
        <w:tab/>
        <w:tab/>
        <w:t>21(ftp)</w:t>
        <w:tab/>
        <w:t>6(tcp)</w:t>
      </w:r>
    </w:p>
    <w:p>
      <w:pPr>
        <w:pStyle w:val="TerminalDisplay"/>
        <w:rPr>
          <w:highlight w:val="white"/>
        </w:rPr>
      </w:pPr>
      <w:r>
        <w:rPr>
          <w:highlight w:val="white"/>
        </w:rPr>
        <w:t>NAT aging-time value information:</w:t>
      </w:r>
    </w:p>
    <w:p>
      <w:pPr>
        <w:pStyle w:val="TerminalDisplay"/>
        <w:rPr>
          <w:highlight w:val="white"/>
        </w:rPr>
      </w:pPr>
      <w:r>
        <w:rPr>
          <w:highlight w:val="white"/>
        </w:rPr>
        <w:t>tcp------aging-time value is 240(seconds)</w:t>
      </w:r>
    </w:p>
    <w:p>
      <w:pPr>
        <w:pStyle w:val="TerminalDisplay"/>
        <w:rPr>
          <w:highlight w:val="white"/>
        </w:rPr>
      </w:pPr>
      <w:r>
        <w:rPr>
          <w:highlight w:val="white"/>
        </w:rPr>
        <w:t>udp------aging-time value is  40(seconds)</w:t>
      </w:r>
    </w:p>
    <w:p>
      <w:pPr>
        <w:pStyle w:val="TerminalDisplay"/>
        <w:rPr>
          <w:highlight w:val="white"/>
        </w:rPr>
      </w:pPr>
      <w:r>
        <w:rPr>
          <w:highlight w:val="white"/>
        </w:rPr>
        <w:t>icmp-----aging-time value is  20(seconds)</w:t>
      </w:r>
    </w:p>
    <w:p>
      <w:pPr>
        <w:pStyle w:val="Char2"/>
        <w:ind w:firstLine="420"/>
        <w:rPr>
          <w:iCs/>
        </w:rPr>
      </w:pPr>
      <w:r>
        <w:rPr>
          <w:iCs/>
        </w:rPr>
        <w:t>（对该信息的主要内容表格的形式作出解释。表格中要有“主要字段”和相应的“描述”。所有表格两端对齐，表格与下一段内容空一格。）</w:t>
      </w:r>
    </w:p>
    <w:p>
      <w:pPr>
        <w:pStyle w:val="Normal"/>
        <w:rPr>
          <w:rFonts w:ascii="宋体;SimSun" w:hAnsi="宋体;SimSun"/>
          <w:highlight w:val="white"/>
        </w:rPr>
      </w:pPr>
      <w:r>
        <w:rPr>
          <w:rFonts w:ascii="宋体;SimSun" w:hAnsi="宋体;SimSun"/>
          <w:highlight w:val="white"/>
        </w:rPr>
        <w:t>该显示信息主要内容解释如下表：</w:t>
      </w:r>
    </w:p>
    <w:p>
      <w:pPr>
        <w:pStyle w:val="TableDescription"/>
        <w:numPr>
          <w:ilvl w:val="0"/>
          <w:numId w:val="0"/>
        </w:numPr>
        <w:ind w:left="1701" w:hanging="0"/>
        <w:rPr>
          <w:szCs w:val="18"/>
        </w:rPr>
      </w:pPr>
      <w:bookmarkStart w:id="30" w:name="__RefHeading___Toc90450750"/>
      <w:bookmarkEnd w:id="30"/>
      <w:r>
        <w:rPr>
          <w:rFonts w:cs="Arial"/>
          <w:b/>
          <w:bCs/>
          <w:szCs w:val="18"/>
        </w:rPr>
        <w:t>display</w:t>
      </w:r>
      <w:r>
        <w:rPr>
          <w:rFonts w:cs="Arial"/>
          <w:szCs w:val="18"/>
        </w:rPr>
        <w:t xml:space="preserve"> </w:t>
      </w:r>
      <w:r>
        <w:rPr>
          <w:rFonts w:cs="Arial"/>
          <w:b/>
          <w:bCs/>
          <w:szCs w:val="18"/>
        </w:rPr>
        <w:t>nat</w:t>
      </w:r>
      <w:r>
        <w:rPr>
          <w:szCs w:val="18"/>
        </w:rPr>
        <w:t>命令输出信息描述</w:t>
      </w:r>
      <w:r>
        <w:rPr>
          <w:szCs w:val="18"/>
          <w:highlight w:val="white"/>
        </w:rPr>
        <w:t>（</w:t>
      </w:r>
      <w:r>
        <w:rPr>
          <w:color w:val="0000FF"/>
          <w:szCs w:val="18"/>
          <w:highlight w:val="white"/>
        </w:rPr>
        <w:t>Table Description</w:t>
      </w:r>
      <w:r>
        <w:rPr>
          <w:szCs w:val="18"/>
          <w:highlight w:val="white"/>
        </w:rPr>
        <w:t>）</w:t>
      </w:r>
    </w:p>
    <w:tbl>
      <w:tblPr>
        <w:tblW w:w="7147" w:type="dxa"/>
        <w:jc w:val="left"/>
        <w:tblInd w:w="1696"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339"/>
        <w:gridCol w:w="3808"/>
      </w:tblGrid>
      <w:tr>
        <w:trPr>
          <w:tblHeader w:val="true"/>
        </w:trPr>
        <w:tc>
          <w:tcPr>
            <w:tcW w:w="33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ableHeading"/>
              <w:keepNext w:val="true"/>
              <w:widowControl/>
              <w:snapToGrid w:val="false"/>
              <w:spacing w:before="80" w:after="80"/>
              <w:jc w:val="center"/>
              <w:rPr>
                <w:szCs w:val="18"/>
              </w:rPr>
            </w:pPr>
            <w:r>
              <w:rPr>
                <w:szCs w:val="18"/>
              </w:rPr>
              <w:t>主要字段</w:t>
            </w:r>
            <w:r>
              <w:rPr>
                <w:color w:val="0000FF"/>
                <w:szCs w:val="18"/>
              </w:rPr>
              <w:t>（</w:t>
            </w:r>
            <w:r>
              <w:rPr>
                <w:color w:val="0000FF"/>
                <w:szCs w:val="18"/>
              </w:rPr>
              <w:t>Table Heading</w:t>
            </w:r>
            <w:r>
              <w:rPr>
                <w:color w:val="0000FF"/>
                <w:szCs w:val="18"/>
              </w:rPr>
              <w:t>）</w:t>
            </w:r>
          </w:p>
        </w:tc>
        <w:tc>
          <w:tcPr>
            <w:tcW w:w="3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ableHeading"/>
              <w:spacing w:before="80" w:after="80"/>
              <w:rPr>
                <w:szCs w:val="18"/>
              </w:rPr>
            </w:pPr>
            <w:r>
              <w:rPr>
                <w:szCs w:val="18"/>
              </w:rPr>
              <w:t>描述</w:t>
            </w:r>
          </w:p>
        </w:tc>
      </w:tr>
      <w:tr>
        <w:trPr/>
        <w:tc>
          <w:tcPr>
            <w:tcW w:w="33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ableText"/>
              <w:keepNext w:val="true"/>
              <w:spacing w:before="80" w:after="80"/>
              <w:jc w:val="both"/>
              <w:rPr>
                <w:szCs w:val="18"/>
              </w:rPr>
            </w:pPr>
            <w:r>
              <w:rPr>
                <w:szCs w:val="18"/>
                <w:highlight w:val="white"/>
              </w:rPr>
              <w:t>from 11.1.1.1</w:t>
              <w:tab/>
              <w:tab/>
              <w:t>to</w:t>
              <w:tab/>
              <w:t>11.1.1.20</w:t>
            </w:r>
          </w:p>
          <w:p>
            <w:pPr>
              <w:pStyle w:val="TableText"/>
              <w:keepNext w:val="true"/>
              <w:spacing w:before="80" w:after="80"/>
              <w:jc w:val="both"/>
              <w:rPr/>
            </w:pPr>
            <w:r>
              <w:rPr>
                <w:szCs w:val="18"/>
                <w:highlight w:val="white"/>
              </w:rPr>
              <w:t>from 22.1.1.1</w:t>
              <w:tab/>
            </w:r>
            <w:r>
              <w:rPr>
                <w:szCs w:val="18"/>
                <w:highlight w:val="white"/>
              </w:rPr>
              <w:tab/>
            </w:r>
            <w:r>
              <w:rPr>
                <w:szCs w:val="18"/>
                <w:highlight w:val="white"/>
              </w:rPr>
              <w:t>to</w:t>
              <w:tab/>
              <w:t>22.1.1.20</w:t>
            </w:r>
            <w:r>
              <w:rPr>
                <w:szCs w:val="18"/>
              </w:rPr>
              <w:t>（</w:t>
            </w:r>
            <w:r>
              <w:rPr>
                <w:color w:val="0000FF"/>
                <w:szCs w:val="18"/>
                <w:highlight w:val="white"/>
              </w:rPr>
              <w:t>Table Text</w:t>
            </w:r>
            <w:r>
              <w:rPr>
                <w:szCs w:val="18"/>
              </w:rPr>
              <w:t>）</w:t>
            </w:r>
          </w:p>
        </w:tc>
        <w:tc>
          <w:tcPr>
            <w:tcW w:w="3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ableText"/>
              <w:keepNext w:val="true"/>
              <w:spacing w:before="80" w:after="80"/>
              <w:jc w:val="both"/>
              <w:rPr>
                <w:szCs w:val="18"/>
              </w:rPr>
            </w:pPr>
            <w:r>
              <w:rPr>
                <w:rFonts w:ascii="宋体;SimSun" w:hAnsi="宋体;SimSun"/>
                <w:szCs w:val="18"/>
                <w:highlight w:val="white"/>
              </w:rPr>
              <w:t>配置了两个地址池：</w:t>
            </w:r>
            <w:r>
              <w:rPr>
                <w:szCs w:val="18"/>
                <w:highlight w:val="white"/>
              </w:rPr>
              <w:t>1</w:t>
            </w:r>
            <w:r>
              <w:rPr>
                <w:rFonts w:ascii="宋体;SimSun" w:hAnsi="宋体;SimSun"/>
                <w:szCs w:val="18"/>
                <w:highlight w:val="white"/>
              </w:rPr>
              <w:t>、</w:t>
            </w:r>
            <w:r>
              <w:rPr>
                <w:szCs w:val="18"/>
                <w:highlight w:val="white"/>
              </w:rPr>
              <w:t>2</w:t>
            </w:r>
            <w:r>
              <w:rPr>
                <w:rFonts w:ascii="宋体;SimSun" w:hAnsi="宋体;SimSun"/>
                <w:szCs w:val="18"/>
                <w:highlight w:val="white"/>
              </w:rPr>
              <w:t>地址范围分别是</w:t>
            </w:r>
            <w:r>
              <w:rPr>
                <w:szCs w:val="18"/>
                <w:highlight w:val="white"/>
              </w:rPr>
              <w:t>11.1.1.1</w:t>
            </w:r>
            <w:r>
              <w:rPr>
                <w:rFonts w:ascii="宋体;SimSun" w:hAnsi="宋体;SimSun"/>
                <w:szCs w:val="18"/>
                <w:highlight w:val="white"/>
              </w:rPr>
              <w:t>到</w:t>
            </w:r>
            <w:r>
              <w:rPr>
                <w:szCs w:val="18"/>
                <w:highlight w:val="white"/>
              </w:rPr>
              <w:t>11.1.1.20</w:t>
            </w:r>
            <w:r>
              <w:rPr>
                <w:rFonts w:ascii="宋体;SimSun" w:hAnsi="宋体;SimSun"/>
                <w:szCs w:val="18"/>
                <w:highlight w:val="white"/>
              </w:rPr>
              <w:t>和</w:t>
            </w:r>
            <w:r>
              <w:rPr>
                <w:szCs w:val="18"/>
                <w:highlight w:val="white"/>
              </w:rPr>
              <w:t>22.1.1.1</w:t>
            </w:r>
            <w:r>
              <w:rPr>
                <w:rFonts w:ascii="宋体;SimSun" w:hAnsi="宋体;SimSun"/>
                <w:szCs w:val="18"/>
                <w:highlight w:val="white"/>
              </w:rPr>
              <w:t>到</w:t>
            </w:r>
            <w:r>
              <w:rPr>
                <w:szCs w:val="18"/>
                <w:highlight w:val="white"/>
              </w:rPr>
              <w:t>22.1.1.20</w:t>
            </w:r>
            <w:r>
              <w:rPr>
                <w:rFonts w:ascii="宋体;SimSun" w:hAnsi="宋体;SimSun"/>
                <w:szCs w:val="18"/>
                <w:highlight w:val="white"/>
              </w:rPr>
              <w:t>。</w:t>
            </w:r>
          </w:p>
        </w:tc>
      </w:tr>
      <w:tr>
        <w:trPr/>
        <w:tc>
          <w:tcPr>
            <w:tcW w:w="33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ableText"/>
              <w:spacing w:before="80" w:after="80"/>
              <w:jc w:val="both"/>
              <w:rPr>
                <w:szCs w:val="18"/>
              </w:rPr>
            </w:pPr>
            <w:r>
              <w:rPr>
                <w:szCs w:val="18"/>
                <w:highlight w:val="white"/>
              </w:rPr>
              <w:t>acl(11)-NAT address-group(1) [no-pat]</w:t>
            </w:r>
          </w:p>
          <w:p>
            <w:pPr>
              <w:pStyle w:val="TableText"/>
              <w:spacing w:before="80" w:after="80"/>
              <w:jc w:val="both"/>
              <w:rPr>
                <w:szCs w:val="18"/>
              </w:rPr>
            </w:pPr>
            <w:r>
              <w:rPr>
                <w:szCs w:val="18"/>
                <w:highlight w:val="white"/>
              </w:rPr>
              <w:t>acl(22)-NAT address-group(2) [no-pat]</w:t>
            </w:r>
          </w:p>
        </w:tc>
        <w:tc>
          <w:tcPr>
            <w:tcW w:w="3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ableText"/>
              <w:spacing w:before="80" w:after="80"/>
              <w:jc w:val="both"/>
              <w:rPr>
                <w:szCs w:val="18"/>
              </w:rPr>
            </w:pPr>
            <w:r>
              <w:rPr>
                <w:szCs w:val="18"/>
                <w:highlight w:val="white"/>
              </w:rPr>
              <w:t>地址转换关联：</w:t>
            </w:r>
            <w:r>
              <w:rPr>
                <w:szCs w:val="18"/>
                <w:highlight w:val="white"/>
              </w:rPr>
              <w:t>ACL</w:t>
            </w:r>
            <w:r>
              <w:rPr>
                <w:szCs w:val="18"/>
                <w:highlight w:val="white"/>
              </w:rPr>
              <w:t>规则</w:t>
            </w:r>
            <w:r>
              <w:rPr>
                <w:szCs w:val="18"/>
                <w:highlight w:val="white"/>
              </w:rPr>
              <w:t>11</w:t>
            </w:r>
            <w:r>
              <w:rPr>
                <w:szCs w:val="18"/>
                <w:highlight w:val="white"/>
              </w:rPr>
              <w:t>与地址池</w:t>
            </w:r>
            <w:r>
              <w:rPr>
                <w:szCs w:val="18"/>
                <w:highlight w:val="white"/>
              </w:rPr>
              <w:t>1</w:t>
            </w:r>
            <w:r>
              <w:rPr>
                <w:szCs w:val="18"/>
                <w:highlight w:val="white"/>
              </w:rPr>
              <w:t>关联，进行一对一方式的地址转换；</w:t>
            </w:r>
            <w:r>
              <w:rPr>
                <w:szCs w:val="18"/>
                <w:highlight w:val="white"/>
              </w:rPr>
              <w:t>ACL</w:t>
            </w:r>
            <w:r>
              <w:rPr>
                <w:szCs w:val="18"/>
                <w:highlight w:val="white"/>
              </w:rPr>
              <w:t>规则</w:t>
            </w:r>
            <w:r>
              <w:rPr>
                <w:szCs w:val="18"/>
                <w:highlight w:val="white"/>
              </w:rPr>
              <w:t>22</w:t>
            </w:r>
            <w:r>
              <w:rPr>
                <w:szCs w:val="18"/>
                <w:highlight w:val="white"/>
              </w:rPr>
              <w:t>与地址池</w:t>
            </w:r>
            <w:r>
              <w:rPr>
                <w:szCs w:val="18"/>
                <w:highlight w:val="white"/>
              </w:rPr>
              <w:t>2</w:t>
            </w:r>
            <w:r>
              <w:rPr>
                <w:szCs w:val="18"/>
                <w:highlight w:val="white"/>
              </w:rPr>
              <w:t>关联，进行一对一方式的地址转换。</w:t>
            </w:r>
          </w:p>
        </w:tc>
      </w:tr>
      <w:tr>
        <w:trPr/>
        <w:tc>
          <w:tcPr>
            <w:tcW w:w="333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ableText"/>
              <w:spacing w:before="80" w:after="80"/>
              <w:jc w:val="both"/>
              <w:rPr>
                <w:szCs w:val="18"/>
              </w:rPr>
            </w:pPr>
            <w:r>
              <w:rPr>
                <w:szCs w:val="18"/>
                <w:highlight w:val="white"/>
              </w:rPr>
              <w:t>InsideAddr</w:t>
            </w:r>
          </w:p>
        </w:tc>
        <w:tc>
          <w:tcPr>
            <w:tcW w:w="3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ableText"/>
              <w:widowControl/>
              <w:snapToGrid w:val="false"/>
              <w:spacing w:before="80" w:after="80"/>
              <w:rPr>
                <w:szCs w:val="18"/>
              </w:rPr>
            </w:pPr>
            <w:r>
              <w:rPr>
                <w:rFonts w:ascii="宋体;SimSun" w:hAnsi="宋体;SimSun"/>
                <w:szCs w:val="18"/>
                <w:highlight w:val="white"/>
              </w:rPr>
              <w:t>服务器的内部地址</w:t>
            </w:r>
            <w:r>
              <w:rPr>
                <w:rFonts w:ascii="宋体;SimSun" w:hAnsi="宋体;SimSun"/>
                <w:szCs w:val="18"/>
              </w:rPr>
              <w:t>，该显示信息中，</w:t>
            </w:r>
            <w:r>
              <w:rPr>
                <w:szCs w:val="18"/>
                <w:highlight w:val="white"/>
              </w:rPr>
              <w:t>http://202.119.11.3:8080</w:t>
            </w:r>
            <w:r>
              <w:rPr>
                <w:szCs w:val="18"/>
              </w:rPr>
              <w:t>和</w:t>
            </w:r>
            <w:r>
              <w:rPr>
                <w:szCs w:val="18"/>
                <w:highlight w:val="white"/>
              </w:rPr>
              <w:t>ftp://202.119.11.3:2121</w:t>
            </w:r>
            <w:r>
              <w:rPr>
                <w:szCs w:val="18"/>
              </w:rPr>
              <w:t>内部地址为</w:t>
            </w:r>
            <w:r>
              <w:rPr>
                <w:szCs w:val="18"/>
                <w:highlight w:val="white"/>
              </w:rPr>
              <w:t>5.5.5.5</w:t>
            </w:r>
          </w:p>
        </w:tc>
      </w:tr>
    </w:tbl>
    <w:p>
      <w:pPr>
        <w:pStyle w:val="Normal"/>
        <w:rPr/>
      </w:pPr>
      <w:r>
        <w:rPr/>
      </w:r>
    </w:p>
    <w:p>
      <w:pPr>
        <w:pStyle w:val="Char2"/>
        <w:ind w:firstLine="420"/>
        <w:rPr/>
      </w:pPr>
      <w:r>
        <w:rPr/>
        <w:t>（</w:t>
      </w:r>
      <w:r>
        <w:rPr/>
        <w:t>debugging</w:t>
      </w:r>
      <w:r>
        <w:rPr/>
        <w:t>命令字格式和样例的解释等同</w:t>
      </w:r>
      <w:r>
        <w:rPr/>
        <w:t>display</w:t>
      </w:r>
      <w:r>
        <w:rPr/>
        <w:t>命令）</w:t>
      </w:r>
    </w:p>
    <w:p>
      <w:pPr>
        <w:pStyle w:val="Heading3"/>
        <w:numPr>
          <w:ilvl w:val="2"/>
          <w:numId w:val="1"/>
        </w:numPr>
        <w:rPr/>
      </w:pPr>
      <w:bookmarkStart w:id="31" w:name="__RefHeading___Toc104813502"/>
      <w:bookmarkEnd w:id="31"/>
      <w:r>
        <w:rPr/>
        <w:t xml:space="preserve">Software Interface </w:t>
      </w:r>
      <w:r>
        <w:rPr/>
        <w:t>软件接口</w:t>
      </w:r>
    </w:p>
    <w:p>
      <w:pPr>
        <w:pStyle w:val="Char2"/>
        <w:ind w:firstLine="420"/>
        <w:rPr/>
      </w:pPr>
      <w:r>
        <w:rPr/>
        <w:t>详细描述与其他系统</w:t>
      </w:r>
      <w:r>
        <w:rPr>
          <w:rFonts w:eastAsia="Times New Roman"/>
        </w:rPr>
        <w:t xml:space="preserve"> </w:t>
      </w:r>
      <w:r>
        <w:rPr/>
        <w:t>/</w:t>
      </w:r>
      <w:r>
        <w:rPr/>
        <w:t>模块</w:t>
      </w:r>
      <w:r>
        <w:rPr>
          <w:rFonts w:eastAsia="Times New Roman"/>
        </w:rPr>
        <w:t xml:space="preserve"> </w:t>
      </w:r>
      <w:r>
        <w:rPr/>
        <w:t>/</w:t>
      </w:r>
      <w:r>
        <w:rPr/>
        <w:t>项目之间的接口</w:t>
      </w:r>
    </w:p>
    <w:p>
      <w:pPr>
        <w:pStyle w:val="Char2"/>
        <w:ind w:firstLine="420"/>
        <w:rPr/>
      </w:pPr>
      <w:r>
        <w:rPr/>
        <w:t>在此应描述如何使用其它（必需的）软件产品（例如，数据管理系统，操作系统，或算法工具包），以及与其它应用系统的接口（例如，协议处理系统和数据库管理系统之间的接口）。</w:t>
      </w:r>
    </w:p>
    <w:p>
      <w:pPr>
        <w:pStyle w:val="Char2"/>
        <w:ind w:firstLine="420"/>
        <w:rPr/>
      </w:pPr>
      <w:r>
        <w:rPr/>
        <w:t>对每个必需的软件产品，应提供下列信息：</w:t>
      </w:r>
    </w:p>
    <w:p>
      <w:pPr>
        <w:pStyle w:val="Char2"/>
        <w:ind w:firstLine="420"/>
        <w:rPr/>
      </w:pPr>
      <w:r>
        <w:rPr/>
        <w:t>A.</w:t>
        <w:tab/>
      </w:r>
      <w:r>
        <w:rPr/>
        <w:t>名字</w:t>
      </w:r>
    </w:p>
    <w:p>
      <w:pPr>
        <w:pStyle w:val="Char2"/>
        <w:ind w:firstLine="420"/>
        <w:rPr/>
      </w:pPr>
      <w:r>
        <w:rPr/>
        <w:t>B.</w:t>
        <w:tab/>
      </w:r>
      <w:r>
        <w:rPr/>
        <w:t>助记符</w:t>
      </w:r>
    </w:p>
    <w:p>
      <w:pPr>
        <w:pStyle w:val="Char2"/>
        <w:ind w:firstLine="420"/>
        <w:rPr/>
      </w:pPr>
      <w:r>
        <w:rPr/>
        <w:t>C.</w:t>
        <w:tab/>
      </w:r>
      <w:r>
        <w:rPr/>
        <w:t>版本号</w:t>
      </w:r>
    </w:p>
    <w:p>
      <w:pPr>
        <w:pStyle w:val="Char2"/>
        <w:ind w:firstLine="420"/>
        <w:rPr/>
      </w:pPr>
      <w:r>
        <w:rPr/>
        <w:t>D.</w:t>
        <w:tab/>
      </w:r>
      <w:r>
        <w:rPr/>
        <w:t>来源</w:t>
      </w:r>
    </w:p>
    <w:p>
      <w:pPr>
        <w:pStyle w:val="Char2"/>
        <w:ind w:firstLine="420"/>
        <w:rPr/>
      </w:pPr>
      <w:r>
        <w:rPr/>
        <w:t>对每个接口，本部分应：</w:t>
      </w:r>
    </w:p>
    <w:p>
      <w:pPr>
        <w:pStyle w:val="Char2"/>
        <w:ind w:firstLine="420"/>
        <w:rPr/>
      </w:pPr>
      <w:r>
        <w:rPr/>
        <w:t>A .</w:t>
        <w:tab/>
      </w:r>
      <w:r>
        <w:rPr/>
        <w:t>讨论与本软件产品相关的接口软件的目的。</w:t>
      </w:r>
    </w:p>
    <w:p>
      <w:pPr>
        <w:pStyle w:val="Char2"/>
        <w:ind w:firstLine="420"/>
        <w:rPr/>
      </w:pPr>
      <w:r>
        <w:rPr/>
        <w:t>B.</w:t>
        <w:tab/>
      </w:r>
      <w:r>
        <w:rPr/>
        <w:t>按消息</w:t>
      </w:r>
      <w:r>
        <w:rPr/>
        <w:t>/</w:t>
      </w:r>
      <w:r>
        <w:rPr/>
        <w:t>函数内容和格式定义接口。如果接口已在其它文档中很清楚地描述，就没有必要在这儿进行详细描述，但需说明应参考的文档。</w:t>
      </w:r>
    </w:p>
    <w:p>
      <w:pPr>
        <w:pStyle w:val="Style35"/>
        <w:rPr/>
      </w:pPr>
      <w:commentRangeStart w:id="3"/>
      <w:r>
        <w:rPr/>
        <w:t>R.</w:t>
      </w:r>
      <w:r>
        <w:rPr/>
        <w:t>INTF</w:t>
      </w:r>
      <w:r>
        <w:rPr/>
        <w:t>.</w:t>
      </w:r>
      <w:r>
        <w:rPr/>
        <w:t>SOFT.</w:t>
      </w:r>
      <w:r>
        <w:rPr/>
        <w:t>1  NetStream</w:t>
      </w:r>
      <w:r>
        <w:rPr>
          <w:rFonts w:ascii="宋体;SimSun" w:hAnsi="宋体;SimSun" w:cs="宋体;SimSun"/>
        </w:rPr>
        <w:t>与</w:t>
      </w:r>
      <w:r>
        <w:rPr/>
        <w:t>IP</w:t>
      </w:r>
      <w:r>
        <w:rPr>
          <w:rFonts w:ascii="宋体;SimSun" w:hAnsi="宋体;SimSun" w:cs="宋体;SimSun"/>
        </w:rPr>
        <w:t>转发模块的接口</w:t>
      </w:r>
    </w:p>
    <w:p>
      <w:pPr>
        <w:pStyle w:val="Style35"/>
        <w:rPr/>
      </w:pPr>
      <w:r>
        <w:rPr/>
        <w:t>IP</w:t>
      </w:r>
      <w:r>
        <w:rPr>
          <w:rFonts w:ascii="宋体;SimSun" w:hAnsi="宋体;SimSun" w:cs="宋体;SimSun"/>
        </w:rPr>
        <w:t>协议在报文转发的过程中调用本接口，启动流统计功能。接口声明为：</w:t>
      </w:r>
    </w:p>
    <w:p>
      <w:pPr>
        <w:pStyle w:val="Style35"/>
        <w:rPr/>
      </w:pPr>
      <w:r>
        <w:rPr/>
        <w:t>VOID  NS_Forword</w:t>
      </w:r>
      <w:r>
        <w:rPr>
          <w:rFonts w:ascii="宋体;SimSun" w:hAnsi="宋体;SimSun" w:cs="宋体;SimSun"/>
        </w:rPr>
        <w:t>（</w:t>
      </w:r>
      <w:r>
        <w:rPr/>
        <w:t>VOID</w:t>
      </w:r>
      <w:r>
        <w:rPr>
          <w:rFonts w:ascii="宋体;SimSun" w:hAnsi="宋体;SimSun" w:cs="宋体;SimSun"/>
        </w:rPr>
        <w:t>）</w:t>
      </w:r>
    </w:p>
    <w:p>
      <w:pPr>
        <w:pStyle w:val="Style35"/>
        <w:rPr/>
      </w:pPr>
      <w:r>
        <w:rPr/>
        <w:t>IP</w:t>
      </w:r>
      <w:r>
        <w:rPr>
          <w:rFonts w:ascii="宋体;SimSun" w:hAnsi="宋体;SimSun" w:cs="宋体;SimSun"/>
        </w:rPr>
        <w:t>模块在实现包转发时调用此接口，启动</w:t>
      </w:r>
      <w:r>
        <w:rPr/>
        <w:t>NetStream</w:t>
      </w:r>
      <w:r>
        <w:rPr>
          <w:rFonts w:ascii="宋体;SimSun" w:hAnsi="宋体;SimSun" w:cs="宋体;SimSun"/>
        </w:rPr>
        <w:t>软件，实现流的分类统计。</w:t>
      </w:r>
      <w:commentRangeEnd w:id="3"/>
      <w:r>
        <w:commentReference w:id="3"/>
      </w:r>
      <w:r>
        <w:rPr>
          <w:rStyle w:val="Style6"/>
          <w:rFonts w:ascii="Times New Roman" w:hAnsi="Times New Roman" w:cs="Times New Roman"/>
          <w:vanish w:val="false"/>
        </w:rPr>
      </w:r>
    </w:p>
    <w:p>
      <w:pPr>
        <w:pStyle w:val="Style35"/>
        <w:rPr/>
      </w:pPr>
      <w:r>
        <w:rPr/>
      </w:r>
    </w:p>
    <w:p>
      <w:pPr>
        <w:pStyle w:val="Style35"/>
        <w:rPr/>
      </w:pPr>
      <w:r>
        <w:rPr/>
        <w:t>R.</w:t>
      </w:r>
      <w:r>
        <w:rPr/>
        <w:t xml:space="preserve"> INTF</w:t>
      </w:r>
      <w:r>
        <w:rPr/>
        <w:t xml:space="preserve">.SOFT.2  NetStream </w:t>
      </w:r>
      <w:r>
        <w:rPr>
          <w:rFonts w:ascii="宋体;SimSun" w:hAnsi="宋体;SimSun" w:cs="宋体;SimSun"/>
        </w:rPr>
        <w:t>与</w:t>
      </w:r>
      <w:r>
        <w:rPr/>
        <w:t>8070</w:t>
      </w:r>
      <w:r>
        <w:rPr>
          <w:rFonts w:ascii="宋体;SimSun" w:hAnsi="宋体;SimSun" w:cs="宋体;SimSun"/>
        </w:rPr>
        <w:t>软件配置管理模块的接口</w:t>
      </w:r>
    </w:p>
    <w:p>
      <w:pPr>
        <w:pStyle w:val="Style35"/>
        <w:rPr/>
      </w:pPr>
      <w:r>
        <w:rPr>
          <w:rFonts w:ascii="宋体;SimSun" w:hAnsi="宋体;SimSun" w:cs="宋体;SimSun"/>
        </w:rPr>
        <w:t>（</w:t>
      </w:r>
      <w:r>
        <w:rPr/>
        <w:t>1</w:t>
      </w:r>
      <w:r>
        <w:rPr>
          <w:rFonts w:ascii="宋体;SimSun" w:hAnsi="宋体;SimSun" w:cs="宋体;SimSun"/>
        </w:rPr>
        <w:t>）命令行注册与处理接口</w:t>
      </w:r>
    </w:p>
    <w:p>
      <w:pPr>
        <w:pStyle w:val="Style35"/>
        <w:rPr/>
      </w:pPr>
      <w:r>
        <w:rPr>
          <w:rFonts w:ascii="宋体;SimSun" w:hAnsi="宋体;SimSun" w:cs="宋体;SimSun"/>
        </w:rPr>
        <w:t>（</w:t>
      </w:r>
      <w:r>
        <w:rPr/>
        <w:t>2</w:t>
      </w:r>
      <w:r>
        <w:rPr>
          <w:rFonts w:ascii="宋体;SimSun" w:hAnsi="宋体;SimSun" w:cs="宋体;SimSun"/>
        </w:rPr>
        <w:t>）向信息中心输出调试、告警和日志信息的接口</w:t>
      </w:r>
    </w:p>
    <w:p>
      <w:pPr>
        <w:pStyle w:val="Style35"/>
        <w:rPr/>
      </w:pPr>
      <w:r>
        <w:rPr>
          <w:rFonts w:ascii="宋体;SimSun" w:hAnsi="宋体;SimSun" w:cs="宋体;SimSun"/>
        </w:rPr>
        <w:t>（</w:t>
      </w:r>
      <w:r>
        <w:rPr/>
        <w:t>3</w:t>
      </w:r>
      <w:r>
        <w:rPr>
          <w:rFonts w:ascii="宋体;SimSun" w:hAnsi="宋体;SimSun" w:cs="宋体;SimSun"/>
        </w:rPr>
        <w:t>）热备份处理接口</w:t>
      </w:r>
    </w:p>
    <w:p>
      <w:pPr>
        <w:pStyle w:val="Style35"/>
        <w:rPr/>
      </w:pPr>
      <w:r>
        <w:rPr>
          <w:rFonts w:ascii="宋体;SimSun" w:hAnsi="宋体;SimSun" w:cs="宋体;SimSun"/>
        </w:rPr>
        <w:t>（</w:t>
      </w:r>
      <w:r>
        <w:rPr/>
        <w:t>4</w:t>
      </w:r>
      <w:r>
        <w:rPr>
          <w:rFonts w:ascii="宋体;SimSun" w:hAnsi="宋体;SimSun" w:cs="宋体;SimSun"/>
        </w:rPr>
        <w:t>）</w:t>
      </w:r>
      <w:r>
        <w:rPr/>
        <w:t>BUILDRUN</w:t>
      </w:r>
      <w:r>
        <w:rPr>
          <w:rFonts w:ascii="宋体;SimSun" w:hAnsi="宋体;SimSun" w:cs="宋体;SimSun"/>
        </w:rPr>
        <w:t>处理接口</w:t>
      </w:r>
    </w:p>
    <w:p>
      <w:pPr>
        <w:pStyle w:val="Style35"/>
        <w:rPr/>
      </w:pPr>
      <w:r>
        <w:rPr>
          <w:rFonts w:ascii="宋体;SimSun" w:hAnsi="宋体;SimSun" w:cs="宋体;SimSun"/>
        </w:rPr>
        <w:t>所有这些接口的用途和说明参见《</w:t>
      </w:r>
      <w:r>
        <w:rPr/>
        <w:t>VRP</w:t>
      </w:r>
      <w:r>
        <w:rPr>
          <w:rFonts w:ascii="宋体;SimSun" w:hAnsi="宋体;SimSun" w:cs="宋体;SimSun"/>
        </w:rPr>
        <w:t>编程手册》配置管理部分。</w:t>
      </w:r>
    </w:p>
    <w:p>
      <w:pPr>
        <w:pStyle w:val="Style35"/>
        <w:rPr>
          <w:i/>
          <w:i/>
          <w:iCs/>
          <w:color w:val="FF0000"/>
        </w:rPr>
      </w:pPr>
      <w:r>
        <w:rPr>
          <w:rFonts w:ascii="宋体;SimSun" w:hAnsi="宋体;SimSun" w:cs="宋体;SimSun"/>
          <w:i/>
          <w:iCs/>
          <w:color w:val="FF0000"/>
        </w:rPr>
        <w:t>点评：描述的是本软件提供给外部实体的接口，由于是需求，是需要验证的，但这种验证可能体现在对其他需求的验证结果中。</w:t>
      </w:r>
    </w:p>
    <w:p>
      <w:pPr>
        <w:pStyle w:val="Char2"/>
        <w:ind w:firstLine="420"/>
        <w:rPr>
          <w:i w:val="false"/>
          <w:i w:val="false"/>
          <w:iCs/>
          <w:color w:val="FF0000"/>
        </w:rPr>
      </w:pPr>
      <w:r>
        <w:rPr>
          <w:i w:val="false"/>
          <w:iCs/>
          <w:color w:val="FF0000"/>
        </w:rPr>
      </w:r>
    </w:p>
    <w:p>
      <w:pPr>
        <w:pStyle w:val="Heading3"/>
        <w:numPr>
          <w:ilvl w:val="2"/>
          <w:numId w:val="1"/>
        </w:numPr>
        <w:rPr/>
      </w:pPr>
      <w:bookmarkStart w:id="32" w:name="__RefHeading___Toc104813503"/>
      <w:bookmarkEnd w:id="32"/>
      <w:r>
        <w:rPr/>
        <w:t xml:space="preserve">Hardware Interface </w:t>
      </w:r>
      <w:r>
        <w:rPr/>
        <w:t>硬件接口</w:t>
      </w:r>
    </w:p>
    <w:p>
      <w:pPr>
        <w:pStyle w:val="Char2"/>
        <w:ind w:firstLine="420"/>
        <w:rPr/>
      </w:pPr>
      <w:r>
        <w:rPr/>
        <w:t>详细描述与硬件的接口</w:t>
      </w:r>
    </w:p>
    <w:p>
      <w:pPr>
        <w:pStyle w:val="Char2"/>
        <w:ind w:firstLine="420"/>
        <w:rPr/>
      </w:pPr>
      <w:r>
        <w:rPr/>
        <w:t>在此描述软件产品和系统硬件组件之间接口的逻辑特征，也包括支持哪些设备、怎样支持这些设备和协议等。</w:t>
      </w:r>
      <w:r>
        <w:rPr>
          <w:rFonts w:eastAsia="Times New Roman"/>
        </w:rPr>
        <w:t xml:space="preserve"> </w:t>
      </w:r>
    </w:p>
    <w:p>
      <w:pPr>
        <w:pStyle w:val="Char2"/>
        <w:ind w:firstLine="420"/>
        <w:rPr/>
      </w:pPr>
      <w:r>
        <w:rPr/>
        <w:t>按软</w:t>
      </w:r>
      <w:r>
        <w:rPr/>
        <w:t>/</w:t>
      </w:r>
      <w:r>
        <w:rPr/>
        <w:t>硬件协议内容和格式定义接口。如果接口已在其它文档中很清楚地描述，就没有必要在这儿进行详细描述，但需说明应参考的文档。</w:t>
      </w:r>
    </w:p>
    <w:p>
      <w:pPr>
        <w:pStyle w:val="Style35"/>
        <w:rPr>
          <w:rFonts w:ascii="宋体;SimSun" w:hAnsi="宋体;SimSun" w:cs="宋体;SimSun"/>
        </w:rPr>
      </w:pPr>
      <w:r>
        <w:rPr>
          <w:rFonts w:ascii="宋体;SimSun" w:hAnsi="宋体;SimSun" w:cs="宋体;SimSun"/>
        </w:rPr>
        <w:t>本软件属于上层协议软件，不对外提供访问硬件的接口。</w:t>
      </w:r>
    </w:p>
    <w:p>
      <w:pPr>
        <w:pStyle w:val="Heading3"/>
        <w:numPr>
          <w:ilvl w:val="2"/>
          <w:numId w:val="1"/>
        </w:numPr>
        <w:rPr/>
      </w:pPr>
      <w:bookmarkStart w:id="33" w:name="__RefHeading___Toc104813504"/>
      <w:bookmarkEnd w:id="33"/>
      <w:r>
        <w:rPr/>
        <w:t xml:space="preserve">Communication Interface </w:t>
      </w:r>
      <w:r>
        <w:rPr/>
        <w:t>通讯接口</w:t>
      </w:r>
    </w:p>
    <w:p>
      <w:pPr>
        <w:pStyle w:val="Char2"/>
        <w:ind w:firstLine="420"/>
        <w:rPr/>
      </w:pPr>
      <w:r>
        <w:rPr/>
        <w:t>详细描述通讯接口，如本地网络协议等。</w:t>
      </w:r>
    </w:p>
    <w:p>
      <w:pPr>
        <w:pStyle w:val="Char2"/>
        <w:ind w:firstLine="420"/>
        <w:rPr/>
      </w:pPr>
      <w:r>
        <w:rPr/>
        <w:t>按消息</w:t>
      </w:r>
      <w:r>
        <w:rPr/>
        <w:t>/</w:t>
      </w:r>
      <w:r>
        <w:rPr/>
        <w:t>函数内容和格式定义接口。如果接口已在其它文档中很清楚地描述，就没有必要在这儿进行详细描述，但需说明应参考的文档。</w:t>
      </w:r>
    </w:p>
    <w:p>
      <w:pPr>
        <w:pStyle w:val="Style35"/>
        <w:rPr/>
      </w:pPr>
      <w:r>
        <w:rPr/>
        <w:t>本软件不对外提供通信接口。</w:t>
      </w:r>
    </w:p>
    <w:p>
      <w:pPr>
        <w:pStyle w:val="Heading1"/>
        <w:numPr>
          <w:ilvl w:val="0"/>
          <w:numId w:val="1"/>
        </w:numPr>
        <w:ind w:left="360" w:hanging="360"/>
        <w:rPr/>
      </w:pPr>
      <w:bookmarkStart w:id="34" w:name="__RefHeading___Toc104813505"/>
      <w:bookmarkEnd w:id="34"/>
      <w:r>
        <w:rPr/>
        <w:t xml:space="preserve">Overall Design Constraints </w:t>
      </w:r>
      <w:r>
        <w:rPr/>
        <w:t>总体设计约束</w:t>
      </w:r>
    </w:p>
    <w:p>
      <w:pPr>
        <w:pStyle w:val="Char2"/>
        <w:ind w:firstLine="420"/>
        <w:rPr/>
      </w:pPr>
      <w:r>
        <w:rPr/>
        <w:t>描述可能限制开发人员选择的事项。</w:t>
      </w:r>
    </w:p>
    <w:p>
      <w:pPr>
        <w:pStyle w:val="Heading2"/>
        <w:numPr>
          <w:ilvl w:val="1"/>
          <w:numId w:val="1"/>
        </w:numPr>
        <w:ind w:left="360" w:hanging="360"/>
        <w:rPr/>
      </w:pPr>
      <w:bookmarkStart w:id="35" w:name="__RefHeading___Toc104813506"/>
      <w:bookmarkEnd w:id="35"/>
      <w:r>
        <w:rPr/>
        <w:t xml:space="preserve">Standards compliance </w:t>
      </w:r>
      <w:r>
        <w:rPr/>
        <w:t>标准符合性</w:t>
      </w:r>
    </w:p>
    <w:p>
      <w:pPr>
        <w:pStyle w:val="Char2"/>
        <w:ind w:firstLine="420"/>
        <w:rPr/>
      </w:pPr>
      <w:r>
        <w:rPr/>
        <w:t>本节详细说明需求所采用的标准或规范的来源。如果项目采用了国际标准，应该说明国际标准及项目与标准的偏离情况。</w:t>
      </w:r>
    </w:p>
    <w:p>
      <w:pPr>
        <w:pStyle w:val="Style35"/>
        <w:rPr/>
      </w:pPr>
      <w:commentRangeStart w:id="4"/>
      <w:r>
        <w:rPr>
          <w:rFonts w:ascii="宋体;SimSun" w:hAnsi="宋体;SimSun" w:cs="宋体;SimSun"/>
        </w:rPr>
        <w:t>（</w:t>
      </w:r>
      <w:r>
        <w:rPr/>
        <w:t>1</w:t>
      </w:r>
      <w:r>
        <w:rPr>
          <w:rFonts w:ascii="宋体;SimSun" w:hAnsi="宋体;SimSun" w:cs="宋体;SimSun"/>
        </w:rPr>
        <w:t>）命令行的设计遵循</w:t>
      </w:r>
      <w:r>
        <w:rPr/>
        <w:t>VRP</w:t>
      </w:r>
      <w:r>
        <w:rPr>
          <w:rFonts w:ascii="宋体;SimSun" w:hAnsi="宋体;SimSun" w:cs="宋体;SimSun"/>
        </w:rPr>
        <w:t>软件的命令行编程序规范。</w:t>
      </w:r>
    </w:p>
    <w:p>
      <w:pPr>
        <w:pStyle w:val="Style35"/>
        <w:rPr/>
      </w:pPr>
      <w:r>
        <w:rPr>
          <w:rFonts w:ascii="宋体;SimSun" w:hAnsi="宋体;SimSun" w:cs="宋体;SimSun"/>
        </w:rPr>
        <w:t>（</w:t>
      </w:r>
      <w:r>
        <w:rPr/>
        <w:t>2</w:t>
      </w:r>
      <w:r>
        <w:rPr>
          <w:rFonts w:ascii="宋体;SimSun" w:hAnsi="宋体;SimSun" w:cs="宋体;SimSun"/>
        </w:rPr>
        <w:t>）输出信息的设计遵循</w:t>
      </w:r>
      <w:r>
        <w:rPr/>
        <w:t>VRP</w:t>
      </w:r>
      <w:r>
        <w:rPr>
          <w:rFonts w:ascii="宋体;SimSun" w:hAnsi="宋体;SimSun" w:cs="宋体;SimSun"/>
        </w:rPr>
        <w:t>软件的信息处理中心编程序规范。</w:t>
      </w:r>
      <w:commentRangeEnd w:id="4"/>
      <w:r>
        <w:commentReference w:id="4"/>
      </w:r>
      <w:r>
        <w:rPr>
          <w:rStyle w:val="Style6"/>
          <w:rFonts w:ascii="Times New Roman" w:hAnsi="Times New Roman" w:cs="Times New Roman"/>
          <w:vanish w:val="false"/>
        </w:rPr>
      </w:r>
    </w:p>
    <w:p>
      <w:pPr>
        <w:pStyle w:val="Style35"/>
        <w:rPr>
          <w:i/>
          <w:i/>
          <w:iCs/>
          <w:color w:val="FF0000"/>
        </w:rPr>
      </w:pPr>
      <w:r>
        <w:rPr>
          <w:rFonts w:ascii="宋体;SimSun" w:hAnsi="宋体;SimSun" w:cs="宋体;SimSun"/>
          <w:i/>
          <w:iCs/>
          <w:color w:val="FF0000"/>
        </w:rPr>
        <w:t>点评：描述需遵循的所有标准，如标准协议要遵循的</w:t>
      </w:r>
      <w:r>
        <w:rPr>
          <w:i/>
          <w:iCs/>
          <w:color w:val="FF0000"/>
        </w:rPr>
        <w:t>RFC</w:t>
      </w:r>
      <w:r>
        <w:rPr>
          <w:rFonts w:ascii="宋体;SimSun" w:hAnsi="宋体;SimSun" w:cs="宋体;SimSun"/>
          <w:i/>
          <w:iCs/>
          <w:color w:val="FF0000"/>
        </w:rPr>
        <w:t>号，也包括要遵循的行业标准、企业标准等。</w:t>
      </w:r>
    </w:p>
    <w:p>
      <w:pPr>
        <w:pStyle w:val="Heading2"/>
        <w:numPr>
          <w:ilvl w:val="1"/>
          <w:numId w:val="1"/>
        </w:numPr>
        <w:ind w:left="360" w:hanging="360"/>
        <w:rPr/>
      </w:pPr>
      <w:bookmarkStart w:id="36" w:name="__RefHeading___Toc104813507"/>
      <w:bookmarkEnd w:id="36"/>
      <w:r>
        <w:rPr/>
        <w:t xml:space="preserve">Hardware Limitations </w:t>
      </w:r>
      <w:r>
        <w:rPr/>
        <w:t>硬件约束</w:t>
      </w:r>
    </w:p>
    <w:p>
      <w:pPr>
        <w:pStyle w:val="Char2"/>
        <w:ind w:firstLine="420"/>
        <w:rPr/>
      </w:pPr>
      <w:r>
        <w:rPr/>
        <w:t>本节包括软件在不同的硬件平台运行的需求，如时间相关的约束，内存方面的约束等。</w:t>
      </w:r>
    </w:p>
    <w:p>
      <w:pPr>
        <w:pStyle w:val="Style35"/>
        <w:rPr/>
      </w:pPr>
      <w:r>
        <w:rPr>
          <w:rFonts w:ascii="宋体;SimSun" w:hAnsi="宋体;SimSun" w:cs="宋体;SimSun"/>
        </w:rPr>
        <w:t>硬件平台采用</w:t>
      </w:r>
      <w:r>
        <w:rPr/>
        <w:t>8070V100R005</w:t>
      </w:r>
      <w:r>
        <w:rPr>
          <w:rFonts w:ascii="宋体;SimSun" w:hAnsi="宋体;SimSun" w:cs="宋体;SimSun"/>
        </w:rPr>
        <w:t>平台，运行环境内存</w:t>
      </w:r>
      <w:r>
        <w:rPr/>
        <w:t>128M</w:t>
      </w:r>
      <w:r>
        <w:rPr>
          <w:rFonts w:ascii="宋体;SimSun" w:hAnsi="宋体;SimSun" w:cs="宋体;SimSun"/>
        </w:rPr>
        <w:t>，</w:t>
      </w:r>
      <w:r>
        <w:rPr/>
        <w:t>CPU</w:t>
      </w:r>
      <w:r>
        <w:rPr>
          <w:rFonts w:ascii="宋体;SimSun" w:hAnsi="宋体;SimSun" w:cs="宋体;SimSun"/>
        </w:rPr>
        <w:t>为</w:t>
      </w:r>
      <w:r>
        <w:rPr/>
        <w:t>POWER PC 750</w:t>
      </w:r>
      <w:r>
        <w:rPr>
          <w:rFonts w:ascii="宋体;SimSun" w:hAnsi="宋体;SimSun" w:cs="宋体;SimSun"/>
        </w:rPr>
        <w:t>。</w:t>
      </w:r>
    </w:p>
    <w:p>
      <w:pPr>
        <w:pStyle w:val="Heading2"/>
        <w:numPr>
          <w:ilvl w:val="1"/>
          <w:numId w:val="1"/>
        </w:numPr>
        <w:ind w:left="360" w:hanging="360"/>
        <w:rPr/>
      </w:pPr>
      <w:bookmarkStart w:id="37" w:name="__RefHeading___Toc104813508"/>
      <w:bookmarkEnd w:id="37"/>
      <w:r>
        <w:rPr/>
        <w:t xml:space="preserve">Technology Limitations </w:t>
      </w:r>
      <w:r>
        <w:rPr/>
        <w:t>技术限制</w:t>
      </w:r>
    </w:p>
    <w:p>
      <w:pPr>
        <w:pStyle w:val="Char2"/>
        <w:ind w:firstLine="420"/>
        <w:rPr/>
      </w:pPr>
      <w:r>
        <w:rPr/>
        <w:t>本节包括对使用特定技术的限制，包括接口，数据库，并行操作，通讯协议，设计约定，编程规范等。</w:t>
      </w:r>
    </w:p>
    <w:p>
      <w:pPr>
        <w:pStyle w:val="Style35"/>
        <w:rPr/>
      </w:pPr>
      <w:r>
        <w:rPr>
          <w:rFonts w:ascii="宋体;SimSun" w:hAnsi="宋体;SimSun" w:cs="宋体;SimSun"/>
        </w:rPr>
        <w:t>（</w:t>
      </w:r>
      <w:r>
        <w:rPr/>
        <w:t>1</w:t>
      </w:r>
      <w:r>
        <w:rPr>
          <w:rFonts w:ascii="宋体;SimSun" w:hAnsi="宋体;SimSun" w:cs="宋体;SimSun"/>
        </w:rPr>
        <w:t>）</w:t>
      </w:r>
      <w:r>
        <w:rPr/>
        <w:t xml:space="preserve">NetStream </w:t>
      </w:r>
      <w:r>
        <w:rPr>
          <w:rFonts w:ascii="宋体;SimSun" w:hAnsi="宋体;SimSun" w:cs="宋体;SimSun"/>
        </w:rPr>
        <w:t>软件采用标准</w:t>
      </w:r>
      <w:r>
        <w:rPr/>
        <w:t>C</w:t>
      </w:r>
      <w:r>
        <w:rPr>
          <w:rFonts w:ascii="宋体;SimSun" w:hAnsi="宋体;SimSun" w:cs="宋体;SimSun"/>
        </w:rPr>
        <w:t>语言实现。</w:t>
      </w:r>
      <w:r>
        <w:rPr>
          <w:rFonts w:eastAsia="Arial"/>
        </w:rPr>
        <w:t xml:space="preserve"> </w:t>
      </w:r>
    </w:p>
    <w:p>
      <w:pPr>
        <w:pStyle w:val="Style35"/>
        <w:rPr/>
      </w:pPr>
      <w:r>
        <w:rPr>
          <w:rFonts w:ascii="宋体;SimSun" w:hAnsi="宋体;SimSun" w:cs="宋体;SimSun"/>
        </w:rPr>
        <w:t>（</w:t>
      </w:r>
      <w:r>
        <w:rPr/>
        <w:t>2</w:t>
      </w:r>
      <w:r>
        <w:rPr>
          <w:rFonts w:ascii="宋体;SimSun" w:hAnsi="宋体;SimSun" w:cs="宋体;SimSun"/>
        </w:rPr>
        <w:t>）由于</w:t>
      </w:r>
      <w:r>
        <w:rPr/>
        <w:t>NSC</w:t>
      </w:r>
      <w:r>
        <w:rPr>
          <w:rFonts w:ascii="宋体;SimSun" w:hAnsi="宋体;SimSun" w:cs="宋体;SimSun"/>
        </w:rPr>
        <w:t>处理能力的限制，</w:t>
      </w:r>
      <w:r>
        <w:rPr/>
        <w:t>NetStream</w:t>
      </w:r>
      <w:r>
        <w:rPr>
          <w:rFonts w:ascii="宋体;SimSun" w:hAnsi="宋体;SimSun" w:cs="宋体;SimSun"/>
        </w:rPr>
        <w:t>向</w:t>
      </w:r>
      <w:r>
        <w:rPr/>
        <w:t xml:space="preserve">NSC </w:t>
      </w:r>
      <w:r>
        <w:rPr>
          <w:rFonts w:ascii="宋体;SimSun" w:hAnsi="宋体;SimSun" w:cs="宋体;SimSun"/>
        </w:rPr>
        <w:t>发送信息的输出报文频率应该受到限制，具体要求为：每个接口板每秒发送的各种</w:t>
      </w:r>
      <w:r>
        <w:rPr/>
        <w:t>NetStream</w:t>
      </w:r>
      <w:r>
        <w:rPr>
          <w:rFonts w:ascii="宋体;SimSun" w:hAnsi="宋体;SimSun" w:cs="宋体;SimSun"/>
        </w:rPr>
        <w:t>输出报文数目不超过</w:t>
      </w:r>
      <w:r>
        <w:rPr/>
        <w:t>3000</w:t>
      </w:r>
      <w:r>
        <w:rPr>
          <w:rFonts w:ascii="宋体;SimSun" w:hAnsi="宋体;SimSun" w:cs="宋体;SimSun"/>
        </w:rPr>
        <w:t>个。</w:t>
      </w:r>
      <w:r>
        <w:rPr>
          <w:rFonts w:eastAsia="Arial"/>
        </w:rPr>
        <w:t xml:space="preserve"> </w:t>
      </w:r>
    </w:p>
    <w:p>
      <w:pPr>
        <w:pStyle w:val="WordPro1"/>
        <w:rPr/>
      </w:pPr>
      <w:r>
        <w:rPr/>
      </w:r>
    </w:p>
    <w:p>
      <w:pPr>
        <w:pStyle w:val="Heading1"/>
        <w:numPr>
          <w:ilvl w:val="0"/>
          <w:numId w:val="1"/>
        </w:numPr>
        <w:ind w:left="360" w:hanging="360"/>
        <w:rPr/>
      </w:pPr>
      <w:bookmarkStart w:id="38" w:name="__RefHeading___Toc104813509"/>
      <w:bookmarkEnd w:id="38"/>
      <w:r>
        <w:rPr/>
        <w:t xml:space="preserve">Software Quality Attributes </w:t>
      </w:r>
      <w:r>
        <w:rPr/>
        <w:t>软件质量特性</w:t>
      </w:r>
    </w:p>
    <w:p>
      <w:pPr>
        <w:pStyle w:val="Char2"/>
        <w:ind w:firstLine="420"/>
        <w:rPr/>
      </w:pPr>
      <w:r>
        <w:rPr/>
        <w:t>详细说明项目任何其他的质量特性。该特性对客户和开发者都非常重要。考虑的方面包括：适应性，可用性，正确性，灵活性，交互工作能力，可维护性，可移植性，可靠性，可重用性，鲁棒性，可测试性和可用性等。定量的详细描述这些特性，尽可能的可验证。对不同属性之间的重要性加以阐述，如：易用性比易学性更重要。</w:t>
      </w:r>
    </w:p>
    <w:p>
      <w:pPr>
        <w:pStyle w:val="Char2"/>
        <w:ind w:firstLine="420"/>
        <w:rPr/>
      </w:pPr>
      <w:r>
        <w:rPr/>
        <w:t>每一个属性单独使用一个小节描述，可根据需要进行增减，如增加可维护性小节等。</w:t>
      </w:r>
    </w:p>
    <w:p>
      <w:pPr>
        <w:pStyle w:val="Heading2"/>
        <w:numPr>
          <w:ilvl w:val="1"/>
          <w:numId w:val="1"/>
        </w:numPr>
        <w:ind w:left="360" w:hanging="360"/>
        <w:rPr/>
      </w:pPr>
      <w:bookmarkStart w:id="39" w:name="__RefHeading___Toc104813510"/>
      <w:bookmarkEnd w:id="39"/>
      <w:r>
        <w:rPr/>
        <w:t xml:space="preserve">Reliability </w:t>
      </w:r>
      <w:r>
        <w:rPr>
          <w:rFonts w:ascii="宋体;SimSun" w:hAnsi="宋体;SimSun" w:cs="宋体;SimSun"/>
        </w:rPr>
        <w:t>可靠性</w:t>
      </w:r>
    </w:p>
    <w:p>
      <w:pPr>
        <w:pStyle w:val="Style41"/>
        <w:numPr>
          <w:ilvl w:val="0"/>
          <w:numId w:val="0"/>
        </w:numPr>
        <w:ind w:left="0" w:firstLine="420"/>
        <w:rPr>
          <w:rFonts w:ascii="宋体;SimSun" w:hAnsi="宋体;SimSun" w:cs="宋体;SimSun"/>
        </w:rPr>
      </w:pPr>
      <w:r>
        <w:rPr>
          <w:rFonts w:ascii="宋体;SimSun" w:hAnsi="宋体;SimSun" w:cs="宋体;SimSun"/>
        </w:rPr>
        <w:t>容错性：在出现软件错误的时候仍然能够维持某种层次性能的能力。</w:t>
      </w:r>
    </w:p>
    <w:p>
      <w:pPr>
        <w:pStyle w:val="Style41"/>
        <w:numPr>
          <w:ilvl w:val="0"/>
          <w:numId w:val="0"/>
        </w:numPr>
        <w:ind w:left="0" w:firstLine="420"/>
        <w:rPr>
          <w:rFonts w:ascii="宋体;SimSun" w:hAnsi="宋体;SimSun" w:cs="宋体;SimSun"/>
        </w:rPr>
      </w:pPr>
      <w:r>
        <w:rPr>
          <w:rFonts w:ascii="宋体;SimSun" w:hAnsi="宋体;SimSun" w:cs="宋体;SimSun"/>
        </w:rPr>
        <w:t>可恢复性：在出现故障时的恢复能力和重新建立某种层次性能的能力。</w:t>
      </w:r>
    </w:p>
    <w:p>
      <w:pPr>
        <w:pStyle w:val="Style35"/>
        <w:numPr>
          <w:ilvl w:val="0"/>
          <w:numId w:val="0"/>
        </w:numPr>
        <w:ind w:left="0" w:firstLine="420"/>
        <w:rPr/>
      </w:pPr>
      <w:r>
        <w:rPr/>
        <w:t>R.ATTR.1</w:t>
      </w:r>
      <w:r>
        <w:rPr>
          <w:rFonts w:ascii="宋体;SimSun" w:hAnsi="宋体;SimSun" w:cs="宋体;SimSun"/>
        </w:rPr>
        <w:t>单板发生热插拔时，能自动恢复正常工作，不需要重新配置，见热插拔需求。</w:t>
      </w:r>
    </w:p>
    <w:p>
      <w:pPr>
        <w:pStyle w:val="Heading2"/>
        <w:numPr>
          <w:ilvl w:val="1"/>
          <w:numId w:val="1"/>
        </w:numPr>
        <w:ind w:left="360" w:hanging="360"/>
        <w:rPr/>
      </w:pPr>
      <w:bookmarkStart w:id="40" w:name="__RefHeading___Toc104813511"/>
      <w:bookmarkEnd w:id="40"/>
      <w:r>
        <w:rPr/>
        <w:t xml:space="preserve">Usability </w:t>
      </w:r>
      <w:r>
        <w:rPr>
          <w:rFonts w:ascii="宋体;SimSun" w:hAnsi="宋体;SimSun" w:cs="宋体;SimSun"/>
        </w:rPr>
        <w:t>易用性</w:t>
      </w:r>
    </w:p>
    <w:p>
      <w:pPr>
        <w:pStyle w:val="Style41"/>
        <w:numPr>
          <w:ilvl w:val="0"/>
          <w:numId w:val="0"/>
        </w:numPr>
        <w:ind w:left="0" w:firstLine="420"/>
        <w:rPr>
          <w:rFonts w:ascii="宋体;SimSun" w:hAnsi="宋体;SimSun" w:cs="宋体;SimSun"/>
        </w:rPr>
      </w:pPr>
      <w:r>
        <w:rPr>
          <w:rFonts w:ascii="宋体;SimSun" w:hAnsi="宋体;SimSun" w:cs="宋体;SimSun"/>
        </w:rPr>
        <w:t>易懂性：用户通晓逻辑概念花费的人力和软件的适用性。</w:t>
      </w:r>
    </w:p>
    <w:p>
      <w:pPr>
        <w:pStyle w:val="Style41"/>
        <w:numPr>
          <w:ilvl w:val="0"/>
          <w:numId w:val="0"/>
        </w:numPr>
        <w:ind w:left="0" w:firstLine="420"/>
        <w:rPr>
          <w:rFonts w:ascii="宋体;SimSun" w:hAnsi="宋体;SimSun" w:cs="宋体;SimSun"/>
        </w:rPr>
      </w:pPr>
      <w:r>
        <w:rPr>
          <w:rFonts w:ascii="宋体;SimSun" w:hAnsi="宋体;SimSun" w:cs="宋体;SimSun"/>
        </w:rPr>
        <w:t>易学性：用户学习应用程序花费的人力。</w:t>
      </w:r>
    </w:p>
    <w:p>
      <w:pPr>
        <w:pStyle w:val="Style41"/>
        <w:numPr>
          <w:ilvl w:val="0"/>
          <w:numId w:val="0"/>
        </w:numPr>
        <w:ind w:left="0" w:firstLine="420"/>
        <w:rPr>
          <w:rFonts w:ascii="宋体;SimSun" w:hAnsi="宋体;SimSun" w:cs="宋体;SimSun"/>
        </w:rPr>
      </w:pPr>
      <w:r>
        <w:rPr>
          <w:rFonts w:ascii="宋体;SimSun" w:hAnsi="宋体;SimSun" w:cs="宋体;SimSun"/>
        </w:rPr>
        <w:t>易操作性：用户操作应用程序所花费的人力。</w:t>
      </w:r>
    </w:p>
    <w:p>
      <w:pPr>
        <w:pStyle w:val="Style35"/>
        <w:numPr>
          <w:ilvl w:val="0"/>
          <w:numId w:val="0"/>
        </w:numPr>
        <w:ind w:left="0" w:firstLine="420"/>
        <w:rPr/>
      </w:pPr>
      <w:r>
        <w:rPr/>
        <w:t xml:space="preserve">R.ATTR.2 </w:t>
      </w:r>
      <w:r>
        <w:rPr>
          <w:rFonts w:ascii="宋体;SimSun" w:hAnsi="宋体;SimSun" w:cs="宋体;SimSun"/>
        </w:rPr>
        <w:t>命令行的风格仿效路由器通行的风格，提供简明的帮助信息和错误解释。</w:t>
      </w:r>
    </w:p>
    <w:p>
      <w:pPr>
        <w:pStyle w:val="Heading2"/>
        <w:numPr>
          <w:ilvl w:val="1"/>
          <w:numId w:val="1"/>
        </w:numPr>
        <w:ind w:left="360" w:hanging="360"/>
        <w:rPr/>
      </w:pPr>
      <w:bookmarkStart w:id="41" w:name="__RefHeading___Toc104813512"/>
      <w:bookmarkEnd w:id="41"/>
      <w:r>
        <w:rPr/>
        <w:t>安全性</w:t>
      </w:r>
    </w:p>
    <w:p>
      <w:pPr>
        <w:pStyle w:val="Style35"/>
        <w:numPr>
          <w:ilvl w:val="0"/>
          <w:numId w:val="0"/>
        </w:numPr>
        <w:ind w:left="0" w:firstLine="420"/>
        <w:rPr/>
      </w:pPr>
      <w:r>
        <w:rPr/>
        <w:t xml:space="preserve">R.ATTR.3 </w:t>
      </w:r>
      <w:r>
        <w:rPr>
          <w:rFonts w:ascii="宋体;SimSun" w:hAnsi="宋体;SimSun" w:cs="宋体;SimSun"/>
        </w:rPr>
        <w:t>支持对使用内存的上限进行限制。当流缓存区已经达到设置的上限值（</w:t>
      </w:r>
      <w:r>
        <w:rPr/>
        <w:t>100000</w:t>
      </w:r>
      <w:r>
        <w:rPr>
          <w:rFonts w:ascii="宋体;SimSun" w:hAnsi="宋体;SimSun" w:cs="宋体;SimSun"/>
        </w:rPr>
        <w:t>条），且又有新流产生的时候，系统强制老化符合老化条件的流（老化条件有用户设置），保证内存占用的总数。</w:t>
      </w:r>
    </w:p>
    <w:p>
      <w:pPr>
        <w:pStyle w:val="Heading2"/>
        <w:numPr>
          <w:ilvl w:val="1"/>
          <w:numId w:val="1"/>
        </w:numPr>
        <w:ind w:left="360" w:hanging="360"/>
        <w:rPr/>
      </w:pPr>
      <w:bookmarkStart w:id="42" w:name="__RefHeading___Toc104813513"/>
      <w:bookmarkEnd w:id="42"/>
      <w:r>
        <w:rPr/>
        <w:t>可维护性</w:t>
      </w:r>
    </w:p>
    <w:p>
      <w:pPr>
        <w:pStyle w:val="Style35"/>
        <w:numPr>
          <w:ilvl w:val="0"/>
          <w:numId w:val="0"/>
        </w:numPr>
        <w:ind w:left="0" w:firstLine="420"/>
        <w:rPr/>
      </w:pPr>
      <w:r>
        <w:rPr/>
        <w:t xml:space="preserve">R.ATTR.4  </w:t>
      </w:r>
      <w:r>
        <w:rPr>
          <w:rFonts w:ascii="宋体;SimSun" w:hAnsi="宋体;SimSun" w:cs="宋体;SimSun"/>
        </w:rPr>
        <w:t>提供</w:t>
      </w:r>
      <w:r>
        <w:rPr/>
        <w:t xml:space="preserve">debug </w:t>
      </w:r>
      <w:r>
        <w:rPr>
          <w:rFonts w:ascii="宋体;SimSun" w:hAnsi="宋体;SimSun" w:cs="宋体;SimSun"/>
        </w:rPr>
        <w:t>开关，能根据</w:t>
      </w:r>
      <w:r>
        <w:rPr/>
        <w:t xml:space="preserve">debug </w:t>
      </w:r>
      <w:r>
        <w:rPr>
          <w:rFonts w:ascii="宋体;SimSun" w:hAnsi="宋体;SimSun" w:cs="宋体;SimSun"/>
        </w:rPr>
        <w:t>信息定位报文处理流程，具体见用户接口。</w:t>
      </w:r>
    </w:p>
    <w:p>
      <w:pPr>
        <w:pStyle w:val="Style35"/>
        <w:numPr>
          <w:ilvl w:val="0"/>
          <w:numId w:val="0"/>
        </w:numPr>
        <w:ind w:left="0" w:firstLine="420"/>
        <w:rPr/>
      </w:pPr>
      <w:r>
        <w:rPr/>
        <w:t xml:space="preserve">R.ATTR.5  </w:t>
      </w:r>
      <w:r>
        <w:rPr>
          <w:rFonts w:ascii="宋体;SimSun" w:hAnsi="宋体;SimSun" w:cs="宋体;SimSun"/>
        </w:rPr>
        <w:t>提供</w:t>
      </w:r>
      <w:r>
        <w:rPr/>
        <w:t xml:space="preserve">show </w:t>
      </w:r>
      <w:r>
        <w:rPr>
          <w:rFonts w:ascii="宋体;SimSun" w:hAnsi="宋体;SimSun" w:cs="宋体;SimSun"/>
        </w:rPr>
        <w:t>命令，能根据</w:t>
      </w:r>
      <w:r>
        <w:rPr/>
        <w:t xml:space="preserve">show </w:t>
      </w:r>
      <w:r>
        <w:rPr>
          <w:rFonts w:ascii="宋体;SimSun" w:hAnsi="宋体;SimSun" w:cs="宋体;SimSun"/>
        </w:rPr>
        <w:t>命令提供详细的统计信息，具体见用户接口。</w:t>
      </w:r>
    </w:p>
    <w:p>
      <w:pPr>
        <w:pStyle w:val="Heading2"/>
        <w:numPr>
          <w:ilvl w:val="1"/>
          <w:numId w:val="1"/>
        </w:numPr>
        <w:ind w:left="360" w:hanging="360"/>
        <w:rPr/>
      </w:pPr>
      <w:bookmarkStart w:id="43" w:name="__RefHeading___Toc104813514"/>
      <w:bookmarkEnd w:id="43"/>
      <w:r>
        <w:rPr/>
        <w:t>可移植性</w:t>
      </w:r>
    </w:p>
    <w:p>
      <w:pPr>
        <w:pStyle w:val="Style35"/>
        <w:numPr>
          <w:ilvl w:val="0"/>
          <w:numId w:val="0"/>
        </w:numPr>
        <w:ind w:left="0" w:firstLine="420"/>
        <w:rPr/>
      </w:pPr>
      <w:r>
        <w:rPr/>
        <w:t xml:space="preserve">R.ATTR.6   </w:t>
      </w:r>
      <w:r>
        <w:rPr>
          <w:rFonts w:ascii="宋体;SimSun" w:hAnsi="宋体;SimSun" w:cs="宋体;SimSun"/>
        </w:rPr>
        <w:t>采用标准</w:t>
      </w:r>
      <w:r>
        <w:rPr/>
        <w:t>C</w:t>
      </w:r>
      <w:r>
        <w:rPr>
          <w:rFonts w:ascii="宋体;SimSun" w:hAnsi="宋体;SimSun" w:cs="宋体;SimSun"/>
        </w:rPr>
        <w:t>语言，具有较好的移植性</w:t>
      </w:r>
    </w:p>
    <w:p>
      <w:pPr>
        <w:pStyle w:val="Style35"/>
        <w:numPr>
          <w:ilvl w:val="0"/>
          <w:numId w:val="0"/>
        </w:numPr>
        <w:ind w:left="0" w:firstLine="420"/>
        <w:rPr>
          <w:i/>
          <w:i/>
          <w:iCs/>
          <w:color w:val="FF0000"/>
        </w:rPr>
      </w:pPr>
      <w:r>
        <w:rPr>
          <w:rFonts w:ascii="宋体;SimSun" w:hAnsi="宋体;SimSun" w:cs="宋体;SimSun"/>
          <w:i/>
          <w:iCs/>
          <w:color w:val="FF0000"/>
        </w:rPr>
        <w:t>点评：质量属性需求也需要跟踪与验证，在进行描述时也要注意它的可验证性。整个描述要关注到内容的可测试性，即要体现出测试计划所需的全部信息，如测试环境的搭建、测试放方法的选择、测试用例的设计、测试过程的操作等。</w:t>
      </w:r>
    </w:p>
    <w:p>
      <w:pPr>
        <w:pStyle w:val="Char2"/>
        <w:ind w:firstLine="420"/>
        <w:rPr>
          <w:i w:val="false"/>
          <w:i w:val="false"/>
          <w:iCs/>
          <w:color w:val="FF0000"/>
        </w:rPr>
      </w:pPr>
      <w:r>
        <w:rPr>
          <w:i w:val="false"/>
          <w:iCs/>
          <w:color w:val="FF0000"/>
        </w:rPr>
      </w:r>
    </w:p>
    <w:p>
      <w:pPr>
        <w:pStyle w:val="Heading1"/>
        <w:numPr>
          <w:ilvl w:val="0"/>
          <w:numId w:val="1"/>
        </w:numPr>
        <w:ind w:left="360" w:hanging="360"/>
        <w:rPr/>
      </w:pPr>
      <w:bookmarkStart w:id="44" w:name="__RefHeading___Toc104813515"/>
      <w:bookmarkEnd w:id="44"/>
      <w:r>
        <w:rPr/>
        <w:t xml:space="preserve">Dependencies </w:t>
      </w:r>
      <w:r>
        <w:rPr/>
        <w:t>依赖关系</w:t>
      </w:r>
    </w:p>
    <w:p>
      <w:pPr>
        <w:pStyle w:val="Char2"/>
        <w:ind w:firstLine="420"/>
        <w:rPr/>
      </w:pPr>
      <w:r>
        <w:rPr/>
        <w:t>解释每一条需求的内部和外部依赖关系。</w:t>
      </w:r>
    </w:p>
    <w:p>
      <w:pPr>
        <w:pStyle w:val="Style35"/>
        <w:rPr>
          <w:rFonts w:ascii="宋体;SimSun" w:hAnsi="宋体;SimSun" w:cs="宋体;SimSun"/>
        </w:rPr>
      </w:pPr>
      <w:r>
        <w:rPr>
          <w:rFonts w:ascii="宋体;SimSun" w:hAnsi="宋体;SimSun" w:cs="宋体;SimSun"/>
        </w:rPr>
        <w:t>见每一条需求的具体描述。</w:t>
      </w:r>
    </w:p>
    <w:p>
      <w:pPr>
        <w:pStyle w:val="Heading1"/>
        <w:numPr>
          <w:ilvl w:val="0"/>
          <w:numId w:val="1"/>
        </w:numPr>
        <w:ind w:left="360" w:hanging="360"/>
        <w:rPr/>
      </w:pPr>
      <w:bookmarkStart w:id="45" w:name="__RefHeading___Toc104813516"/>
      <w:bookmarkEnd w:id="45"/>
      <w:r>
        <w:rPr/>
        <w:t>Other Requirements</w:t>
      </w:r>
      <w:r>
        <w:rPr/>
        <w:t>其他需求</w:t>
      </w:r>
    </w:p>
    <w:p>
      <w:pPr>
        <w:pStyle w:val="Char2"/>
        <w:ind w:firstLine="420"/>
        <w:rPr/>
      </w:pPr>
      <w:r>
        <w:rPr/>
        <w:t>使用适当的章节，详细说明任何其他客户需求，包括数据库，编码需求，错误处理，测试需求等。下面仅列出了少量样例，你可以删除和增加项目。</w:t>
      </w:r>
    </w:p>
    <w:p>
      <w:pPr>
        <w:pStyle w:val="Heading2"/>
        <w:numPr>
          <w:ilvl w:val="1"/>
          <w:numId w:val="1"/>
        </w:numPr>
        <w:ind w:left="360" w:hanging="360"/>
        <w:rPr/>
      </w:pPr>
      <w:bookmarkStart w:id="46" w:name="__RefHeading___Toc104813517"/>
      <w:bookmarkEnd w:id="46"/>
      <w:r>
        <w:rPr/>
        <w:t>Database</w:t>
      </w:r>
      <w:r>
        <w:rPr/>
        <w:t>数据库</w:t>
      </w:r>
    </w:p>
    <w:p>
      <w:pPr>
        <w:pStyle w:val="Char2"/>
        <w:ind w:firstLine="420"/>
        <w:rPr/>
      </w:pPr>
      <w:r>
        <w:rPr/>
        <w:t>详细说明项目相关的数据库方面的需求。</w:t>
      </w:r>
    </w:p>
    <w:p>
      <w:pPr>
        <w:pStyle w:val="Style35"/>
        <w:rPr>
          <w:rFonts w:ascii="宋体;SimSun" w:hAnsi="宋体;SimSun" w:cs="宋体;SimSun"/>
        </w:rPr>
      </w:pPr>
      <w:r>
        <w:rPr>
          <w:rFonts w:ascii="宋体;SimSun" w:hAnsi="宋体;SimSun" w:cs="宋体;SimSun"/>
        </w:rPr>
        <w:t>本软件不实现数据库功能，无数据库需求</w:t>
      </w:r>
    </w:p>
    <w:p>
      <w:pPr>
        <w:pStyle w:val="Heading2"/>
        <w:numPr>
          <w:ilvl w:val="1"/>
          <w:numId w:val="1"/>
        </w:numPr>
        <w:ind w:left="360" w:hanging="360"/>
        <w:rPr/>
      </w:pPr>
      <w:bookmarkStart w:id="47" w:name="__RefHeading___Toc104813518"/>
      <w:bookmarkEnd w:id="47"/>
      <w:r>
        <w:rPr/>
        <w:t xml:space="preserve">Operations </w:t>
      </w:r>
      <w:r>
        <w:rPr/>
        <w:t>操作</w:t>
      </w:r>
    </w:p>
    <w:p>
      <w:pPr>
        <w:pStyle w:val="Char2"/>
        <w:ind w:firstLine="420"/>
        <w:rPr/>
      </w:pPr>
      <w:r>
        <w:rPr/>
        <w:t>详细说明用户通常的和特殊的操作需求。</w:t>
      </w:r>
    </w:p>
    <w:p>
      <w:pPr>
        <w:pStyle w:val="Style35"/>
        <w:rPr/>
      </w:pPr>
      <w:r>
        <w:rPr>
          <w:rFonts w:ascii="宋体;SimSun" w:hAnsi="宋体;SimSun" w:cs="宋体;SimSun"/>
        </w:rPr>
        <w:t>流统计功能可以通过命令行启动和关闭，系统必须在该功能处于启动的状态下才能实现流统计的功能，网络流统计功能的老化时间、老化方式等运行参数可以通过命令行进行配置。</w:t>
      </w:r>
      <w:r>
        <w:rPr>
          <w:rFonts w:eastAsia="Arial"/>
        </w:rPr>
        <w:t xml:space="preserve"> </w:t>
      </w:r>
      <w:r>
        <w:rPr>
          <w:rFonts w:ascii="宋体;SimSun" w:hAnsi="宋体;SimSun" w:cs="宋体;SimSun"/>
        </w:rPr>
        <w:t>本软件支持的操作功能的详细介绍见用户接口部分。</w:t>
      </w:r>
    </w:p>
    <w:p>
      <w:pPr>
        <w:pStyle w:val="Style35"/>
        <w:rPr>
          <w:i/>
          <w:i/>
          <w:iCs/>
          <w:color w:val="FF0000"/>
        </w:rPr>
      </w:pPr>
      <w:r>
        <w:rPr>
          <w:rFonts w:ascii="宋体;SimSun" w:hAnsi="宋体;SimSun" w:cs="宋体;SimSun"/>
          <w:i/>
          <w:iCs/>
          <w:color w:val="FF0000"/>
        </w:rPr>
        <w:t>点评：描述用户的操作需求，如怎样启动本软件，怎样关闭本软件，怎样监控本软件的运行情况等。</w:t>
      </w:r>
    </w:p>
    <w:p>
      <w:pPr>
        <w:pStyle w:val="Heading2"/>
        <w:numPr>
          <w:ilvl w:val="1"/>
          <w:numId w:val="1"/>
        </w:numPr>
        <w:ind w:left="360" w:hanging="360"/>
        <w:rPr/>
      </w:pPr>
      <w:bookmarkStart w:id="48" w:name="__RefHeading___Toc104813519"/>
      <w:bookmarkEnd w:id="48"/>
      <w:r>
        <w:rPr/>
        <w:t xml:space="preserve">Localization </w:t>
      </w:r>
      <w:r>
        <w:rPr/>
        <w:t>本地化</w:t>
      </w:r>
    </w:p>
    <w:p>
      <w:pPr>
        <w:pStyle w:val="Char2"/>
        <w:ind w:firstLine="420"/>
        <w:rPr/>
      </w:pPr>
      <w:r>
        <w:rPr/>
        <w:t>描述支持多语种的需求。</w:t>
      </w:r>
    </w:p>
    <w:p>
      <w:pPr>
        <w:pStyle w:val="Style35"/>
        <w:rPr>
          <w:rFonts w:ascii="宋体;SimSun" w:hAnsi="宋体;SimSun" w:cs="宋体;SimSun"/>
        </w:rPr>
      </w:pPr>
      <w:r>
        <w:rPr>
          <w:rFonts w:ascii="宋体;SimSun" w:hAnsi="宋体;SimSun" w:cs="宋体;SimSun"/>
        </w:rPr>
        <w:t>仅支持英语界面</w:t>
      </w:r>
    </w:p>
    <w:p>
      <w:pPr>
        <w:pStyle w:val="Heading1"/>
        <w:numPr>
          <w:ilvl w:val="0"/>
          <w:numId w:val="1"/>
        </w:numPr>
        <w:ind w:left="360" w:hanging="360"/>
        <w:rPr/>
      </w:pPr>
      <w:bookmarkStart w:id="49" w:name="__RefHeading___Toc104813520"/>
      <w:bookmarkEnd w:id="49"/>
      <w:r>
        <w:rPr/>
        <w:t xml:space="preserve">Requirements Classification </w:t>
      </w:r>
      <w:r>
        <w:rPr/>
        <w:t>需求分级</w:t>
      </w:r>
    </w:p>
    <w:tbl>
      <w:tblPr>
        <w:tblW w:w="9155" w:type="dxa"/>
        <w:jc w:val="left"/>
        <w:tblInd w:w="-64" w:type="dxa"/>
        <w:tblBorders>
          <w:top w:val="single" w:sz="6" w:space="0" w:color="000000"/>
          <w:left w:val="single" w:sz="6" w:space="0" w:color="000000"/>
          <w:bottom w:val="single" w:sz="6" w:space="0" w:color="000000"/>
          <w:insideH w:val="single" w:sz="6" w:space="0" w:color="000000"/>
        </w:tblBorders>
        <w:tblCellMar>
          <w:top w:w="0" w:type="dxa"/>
          <w:left w:w="49" w:type="dxa"/>
          <w:bottom w:w="0" w:type="dxa"/>
          <w:right w:w="57" w:type="dxa"/>
        </w:tblCellMar>
      </w:tblPr>
      <w:tblGrid>
        <w:gridCol w:w="2042"/>
        <w:gridCol w:w="4098"/>
        <w:gridCol w:w="3015"/>
      </w:tblGrid>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 xml:space="preserve">Requirement ID </w:t>
            </w:r>
          </w:p>
          <w:p>
            <w:pPr>
              <w:pStyle w:val="Style7"/>
              <w:rPr/>
            </w:pPr>
            <w:r>
              <w:rPr/>
              <w:t>需求</w:t>
            </w:r>
            <w:r>
              <w:rPr/>
              <w:t>ID</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Requirement Name</w:t>
            </w:r>
          </w:p>
          <w:p>
            <w:pPr>
              <w:pStyle w:val="Style7"/>
              <w:rPr/>
            </w:pPr>
            <w:r>
              <w:rPr>
                <w:rFonts w:eastAsia="Times New Roman"/>
              </w:rPr>
              <w:t xml:space="preserve"> </w:t>
            </w:r>
            <w:r>
              <w:rPr/>
              <w:t>需求名称</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7"/>
              <w:rPr/>
            </w:pPr>
            <w:r>
              <w:rPr/>
              <w:t xml:space="preserve">Classification </w:t>
            </w:r>
          </w:p>
          <w:p>
            <w:pPr>
              <w:pStyle w:val="Style7"/>
              <w:rPr/>
            </w:pPr>
            <w:r>
              <w:rPr/>
              <w:t>需求分级</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R.FUNC.1</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支持对输入</w:t>
            </w:r>
            <w:r>
              <w:rPr/>
              <w:t>IP</w:t>
            </w:r>
            <w:r>
              <w:rPr/>
              <w:t>报文按网络流分类统计</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w:t>
            </w:r>
            <w:r>
              <w:rPr/>
              <w:t>2</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支持对输出</w:t>
            </w:r>
            <w:r>
              <w:rPr/>
              <w:t>IP</w:t>
            </w:r>
            <w:r>
              <w:rPr/>
              <w:t>报文按流分类统计</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w:t>
            </w:r>
            <w:r>
              <w:rPr/>
              <w:t>3</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支持流的按时老化</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w:t>
            </w:r>
            <w:r>
              <w:rPr/>
              <w:t>7</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支持按</w:t>
            </w:r>
            <w:r>
              <w:rPr/>
              <w:t>UDP V5.00</w:t>
            </w:r>
            <w:r>
              <w:rPr/>
              <w:t>格式输出流统计信息</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R.FUNC.1</w:t>
            </w:r>
            <w:r>
              <w:rPr/>
              <w:t>0</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输出流统计时支持防火墙的快速处理</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R.FUNC.1</w:t>
            </w:r>
            <w:r>
              <w:rPr/>
              <w:t>1</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流统计时支持策略路由的快速处理</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R.FUNC.1</w:t>
            </w:r>
            <w:r>
              <w:rPr/>
              <w:t>2</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Normal"/>
              <w:rPr/>
            </w:pPr>
            <w:r>
              <w:rPr/>
              <w:t>支持热插拔和热备份</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R.PERF.1</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t>同时统计流数</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pPr>
            <w:r>
              <w:rPr/>
              <w:t>必须的</w:t>
            </w:r>
          </w:p>
        </w:tc>
      </w:tr>
      <w:tr>
        <w:trPr/>
        <w:tc>
          <w:tcPr>
            <w:tcW w:w="2042"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pPr>
            <w:r>
              <w:rPr>
                <w:rFonts w:cs="宋体;SimSun" w:ascii="宋体;SimSun" w:hAnsi="宋体;SimSun"/>
              </w:rPr>
              <w:t>…………</w:t>
            </w:r>
          </w:p>
        </w:tc>
        <w:tc>
          <w:tcPr>
            <w:tcW w:w="4098"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rPr>
                <w:rFonts w:ascii="宋体;SimSun" w:hAnsi="宋体;SimSun" w:cs="宋体;SimSun"/>
              </w:rPr>
            </w:pPr>
            <w:r>
              <w:rPr>
                <w:rFonts w:cs="宋体;SimSun" w:ascii="宋体;SimSun" w:hAnsi="宋体;SimSun"/>
              </w:rPr>
              <w:t>…………</w:t>
            </w:r>
          </w:p>
        </w:tc>
        <w:tc>
          <w:tcPr>
            <w:tcW w:w="30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rPr>
                <w:rFonts w:ascii="宋体;SimSun" w:hAnsi="宋体;SimSun" w:cs="宋体;SimSun"/>
              </w:rPr>
            </w:pPr>
            <w:r>
              <w:rPr>
                <w:rFonts w:cs="宋体;SimSun" w:ascii="宋体;SimSun" w:hAnsi="宋体;SimSun"/>
              </w:rPr>
              <w:t>…………</w:t>
            </w:r>
          </w:p>
        </w:tc>
      </w:tr>
    </w:tbl>
    <w:p>
      <w:pPr>
        <w:pStyle w:val="Char2"/>
        <w:ind w:firstLine="420"/>
        <w:rPr/>
      </w:pPr>
      <w:r>
        <w:rPr/>
        <w:t>重要性分类如下：</w:t>
      </w:r>
    </w:p>
    <w:p>
      <w:pPr>
        <w:pStyle w:val="Char2"/>
        <w:ind w:firstLine="420"/>
        <w:rPr/>
      </w:pPr>
      <w:r>
        <w:rPr/>
        <w:t>A.</w:t>
        <w:tab/>
      </w:r>
      <w:r>
        <w:rPr/>
        <w:t>必须的</w:t>
      </w:r>
      <w:r>
        <w:rPr/>
        <w:tab/>
        <w:tab/>
      </w:r>
      <w:r>
        <w:rPr/>
        <w:t>绝对基本的特性；如果不包含，产品就会被取消。</w:t>
      </w:r>
    </w:p>
    <w:p>
      <w:pPr>
        <w:pStyle w:val="Char2"/>
        <w:ind w:firstLine="420"/>
        <w:rPr/>
      </w:pPr>
      <w:r>
        <w:rPr/>
        <w:t>B.</w:t>
        <w:tab/>
      </w:r>
      <w:r>
        <w:rPr/>
        <w:t>重要的</w:t>
      </w:r>
      <w:r>
        <w:rPr/>
        <w:tab/>
        <w:tab/>
      </w:r>
      <w:r>
        <w:rPr/>
        <w:t>不是基本的特性，但这些特性会影响产品的生存能力。</w:t>
      </w:r>
    </w:p>
    <w:p>
      <w:pPr>
        <w:pStyle w:val="Char2"/>
        <w:ind w:firstLine="420"/>
        <w:rPr/>
      </w:pPr>
      <w:r>
        <w:rPr/>
        <w:t>C.</w:t>
        <w:tab/>
      </w:r>
      <w:r>
        <w:rPr/>
        <w:t>最好有的</w:t>
      </w:r>
      <w:r>
        <w:rPr/>
        <w:tab/>
        <w:tab/>
      </w:r>
      <w:r>
        <w:rPr/>
        <w:t>期望的特性；但省略一个或多个这样的特性不会影响产品的生存能力。</w:t>
      </w:r>
    </w:p>
    <w:p>
      <w:pPr>
        <w:pStyle w:val="Heading1"/>
        <w:numPr>
          <w:ilvl w:val="0"/>
          <w:numId w:val="1"/>
        </w:numPr>
        <w:ind w:left="360" w:hanging="360"/>
        <w:rPr/>
      </w:pPr>
      <w:bookmarkStart w:id="50" w:name="__RefHeading___Toc104813521"/>
      <w:bookmarkEnd w:id="50"/>
      <w:r>
        <w:rPr/>
        <w:t xml:space="preserve">Issues To Be Determined </w:t>
      </w:r>
      <w:r>
        <w:rPr/>
        <w:t>待确定问题</w:t>
      </w:r>
    </w:p>
    <w:tbl>
      <w:tblPr>
        <w:tblW w:w="9155" w:type="dxa"/>
        <w:jc w:val="left"/>
        <w:tblInd w:w="-64" w:type="dxa"/>
        <w:tblBorders>
          <w:top w:val="single" w:sz="6" w:space="0" w:color="000000"/>
          <w:left w:val="single" w:sz="6" w:space="0" w:color="000000"/>
          <w:bottom w:val="single" w:sz="6" w:space="0" w:color="000000"/>
          <w:insideH w:val="single" w:sz="6" w:space="0" w:color="000000"/>
        </w:tblBorders>
        <w:tblCellMar>
          <w:top w:w="0" w:type="dxa"/>
          <w:left w:w="49" w:type="dxa"/>
          <w:bottom w:w="0" w:type="dxa"/>
          <w:right w:w="57" w:type="dxa"/>
        </w:tblCellMar>
      </w:tblPr>
      <w:tblGrid>
        <w:gridCol w:w="1346"/>
        <w:gridCol w:w="2091"/>
        <w:gridCol w:w="873"/>
        <w:gridCol w:w="1153"/>
        <w:gridCol w:w="1389"/>
        <w:gridCol w:w="993"/>
        <w:gridCol w:w="1310"/>
      </w:tblGrid>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 xml:space="preserve">Requirement ID </w:t>
            </w:r>
          </w:p>
          <w:p>
            <w:pPr>
              <w:pStyle w:val="Style7"/>
              <w:rPr/>
            </w:pPr>
            <w:r>
              <w:rPr/>
              <w:t>需求</w:t>
            </w:r>
            <w:r>
              <w:rPr/>
              <w:t>ID</w:t>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Description</w:t>
            </w:r>
          </w:p>
          <w:p>
            <w:pPr>
              <w:pStyle w:val="Style7"/>
              <w:rPr/>
            </w:pPr>
            <w:r>
              <w:rPr/>
              <w:t>问题描述</w:t>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Effect</w:t>
            </w:r>
          </w:p>
          <w:p>
            <w:pPr>
              <w:pStyle w:val="Style7"/>
              <w:rPr/>
            </w:pPr>
            <w:r>
              <w:rPr/>
              <w:t>影响</w:t>
            </w:r>
          </w:p>
          <w:p>
            <w:pPr>
              <w:pStyle w:val="Style7"/>
              <w:rPr/>
            </w:pPr>
            <w:r>
              <w:rPr/>
              <w:t>(H/M/L)</w:t>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Risk</w:t>
            </w:r>
          </w:p>
          <w:p>
            <w:pPr>
              <w:pStyle w:val="Style7"/>
              <w:rPr/>
            </w:pPr>
            <w:r>
              <w:rPr/>
              <w:t>风险</w:t>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Responsibility</w:t>
            </w:r>
          </w:p>
          <w:p>
            <w:pPr>
              <w:pStyle w:val="Style7"/>
              <w:rPr/>
            </w:pPr>
            <w:r>
              <w:rPr/>
              <w:t>责任人</w:t>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7"/>
              <w:rPr/>
            </w:pPr>
            <w:r>
              <w:rPr/>
              <w:t>Resolving Date</w:t>
            </w:r>
          </w:p>
          <w:p>
            <w:pPr>
              <w:pStyle w:val="Style7"/>
              <w:rPr/>
            </w:pPr>
            <w:r>
              <w:rPr/>
              <w:t>解决日期</w:t>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7"/>
              <w:rPr/>
            </w:pPr>
            <w:r>
              <w:rPr/>
              <w:t>Status</w:t>
            </w:r>
          </w:p>
          <w:p>
            <w:pPr>
              <w:pStyle w:val="Style7"/>
              <w:rPr/>
            </w:pPr>
            <w:r>
              <w:rPr/>
              <w:t>状态</w:t>
            </w:r>
            <w:r>
              <w:rPr/>
              <w:t>(Open/Close)</w:t>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2091"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87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15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89"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993" w:type="dxa"/>
            <w:tcBorders>
              <w:top w:val="single" w:sz="6" w:space="0" w:color="000000"/>
              <w:left w:val="single" w:sz="6" w:space="0" w:color="000000"/>
              <w:bottom w:val="single" w:sz="6" w:space="0" w:color="000000"/>
              <w:insideH w:val="single" w:sz="6" w:space="0" w:color="000000"/>
            </w:tcBorders>
            <w:shd w:fill="auto" w:val="clear"/>
            <w:tcMar>
              <w:left w:w="49" w:type="dxa"/>
            </w:tcMar>
            <w:vAlign w:val="center"/>
          </w:tcPr>
          <w:p>
            <w:pPr>
              <w:pStyle w:val="Style30"/>
              <w:snapToGrid w:val="false"/>
              <w:rPr/>
            </w:pPr>
            <w:r>
              <w:rPr/>
            </w:r>
          </w:p>
        </w:tc>
        <w:tc>
          <w:tcPr>
            <w:tcW w:w="13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49" w:type="dxa"/>
            </w:tcMar>
            <w:vAlign w:val="center"/>
          </w:tcPr>
          <w:p>
            <w:pPr>
              <w:pStyle w:val="Style30"/>
              <w:snapToGrid w:val="false"/>
              <w:rPr/>
            </w:pPr>
            <w:r>
              <w:rPr/>
            </w:r>
          </w:p>
        </w:tc>
      </w:tr>
    </w:tbl>
    <w:p>
      <w:pPr>
        <w:pStyle w:val="Heading1"/>
        <w:numPr>
          <w:ilvl w:val="0"/>
          <w:numId w:val="0"/>
        </w:numPr>
        <w:ind w:left="0" w:hanging="0"/>
        <w:rPr/>
      </w:pPr>
      <w:r>
        <w:rPr/>
      </w:r>
    </w:p>
    <w:p>
      <w:pPr>
        <w:pStyle w:val="Heading2"/>
        <w:numPr>
          <w:ilvl w:val="0"/>
          <w:numId w:val="0"/>
        </w:numPr>
        <w:ind w:left="0" w:hanging="0"/>
        <w:rPr/>
      </w:pPr>
      <w:r>
        <w:rPr/>
      </w:r>
    </w:p>
    <w:p>
      <w:pPr>
        <w:pStyle w:val="Heading1"/>
        <w:numPr>
          <w:ilvl w:val="0"/>
          <w:numId w:val="1"/>
        </w:numPr>
        <w:ind w:left="360" w:hanging="360"/>
        <w:rPr/>
      </w:pPr>
      <w:bookmarkStart w:id="51" w:name="__RefHeading___Toc104813522"/>
      <w:bookmarkEnd w:id="51"/>
      <w:r>
        <w:rPr/>
        <w:t xml:space="preserve">Appendix </w:t>
      </w:r>
      <w:r>
        <w:rPr/>
        <w:t>附录</w:t>
      </w:r>
    </w:p>
    <w:p>
      <w:pPr>
        <w:pStyle w:val="Heading2"/>
        <w:numPr>
          <w:ilvl w:val="1"/>
          <w:numId w:val="1"/>
        </w:numPr>
        <w:ind w:left="360" w:hanging="360"/>
        <w:rPr/>
      </w:pPr>
      <w:bookmarkStart w:id="52" w:name="__RefHeading___Toc104813523"/>
      <w:bookmarkEnd w:id="52"/>
      <w:r>
        <w:rPr/>
        <w:t xml:space="preserve">Appendix A  </w:t>
      </w:r>
      <w:r>
        <w:rPr/>
        <w:t>附录</w:t>
      </w:r>
      <w:r>
        <w:rPr/>
        <w:t xml:space="preserve">A  Feasibility Analysis Results </w:t>
      </w:r>
      <w:r>
        <w:rPr/>
        <w:t>可行性分析结果</w:t>
      </w:r>
    </w:p>
    <w:p>
      <w:pPr>
        <w:pStyle w:val="Char2"/>
        <w:ind w:firstLine="420"/>
        <w:rPr/>
      </w:pPr>
      <w:r>
        <w:rPr/>
        <w:t>描述对分配需求的可行性分析结果。</w:t>
      </w:r>
    </w:p>
    <w:p>
      <w:pPr>
        <w:pStyle w:val="Char2"/>
        <w:ind w:firstLine="420"/>
        <w:rPr/>
      </w:pPr>
      <w:r>
        <w:rPr/>
      </w:r>
    </w:p>
    <w:p>
      <w:pPr>
        <w:pStyle w:val="Heading2"/>
        <w:numPr>
          <w:ilvl w:val="1"/>
          <w:numId w:val="1"/>
        </w:numPr>
        <w:ind w:left="360" w:hanging="360"/>
        <w:rPr>
          <w:i/>
          <w:i/>
          <w:iCs/>
          <w:color w:val="0000FF"/>
          <w:sz w:val="21"/>
          <w:szCs w:val="21"/>
        </w:rPr>
      </w:pPr>
      <w:bookmarkStart w:id="53" w:name="__RefHeading___Toc104813524"/>
      <w:bookmarkEnd w:id="53"/>
      <w:r>
        <w:rPr/>
        <w:t>本软件所使用的外部环境提供的通用接口</w:t>
      </w:r>
    </w:p>
    <w:p>
      <w:pPr>
        <w:pStyle w:val="Style35"/>
        <w:numPr>
          <w:ilvl w:val="0"/>
          <w:numId w:val="0"/>
        </w:numPr>
        <w:ind w:left="0" w:firstLine="420"/>
        <w:rPr/>
      </w:pPr>
      <w:r>
        <w:rPr/>
        <w:t>1</w:t>
      </w:r>
      <w:r>
        <w:rPr>
          <w:rFonts w:ascii="宋体;SimSun" w:hAnsi="宋体;SimSun" w:cs="宋体;SimSun"/>
        </w:rPr>
        <w:t>、</w:t>
      </w:r>
      <w:r>
        <w:rPr/>
        <w:t>VOS</w:t>
      </w:r>
      <w:r>
        <w:rPr>
          <w:rFonts w:ascii="宋体;SimSun" w:hAnsi="宋体;SimSun" w:cs="宋体;SimSun"/>
        </w:rPr>
        <w:t>接口</w:t>
      </w:r>
    </w:p>
    <w:p>
      <w:pPr>
        <w:pStyle w:val="Style35"/>
        <w:numPr>
          <w:ilvl w:val="0"/>
          <w:numId w:val="0"/>
        </w:numPr>
        <w:ind w:left="0" w:firstLine="420"/>
        <w:rPr/>
      </w:pPr>
      <w:r>
        <w:rPr/>
        <w:t>2</w:t>
      </w:r>
      <w:r>
        <w:rPr>
          <w:rFonts w:ascii="宋体;SimSun" w:hAnsi="宋体;SimSun" w:cs="宋体;SimSun"/>
        </w:rPr>
        <w:t>、</w:t>
      </w:r>
      <w:r>
        <w:rPr/>
        <w:t>IPC</w:t>
      </w:r>
      <w:r>
        <w:rPr>
          <w:rFonts w:ascii="宋体;SimSun" w:hAnsi="宋体;SimSun" w:cs="宋体;SimSun"/>
        </w:rPr>
        <w:t>接口</w:t>
      </w:r>
    </w:p>
    <w:p>
      <w:pPr>
        <w:pStyle w:val="Style35"/>
        <w:numPr>
          <w:ilvl w:val="0"/>
          <w:numId w:val="0"/>
        </w:numPr>
        <w:ind w:left="0" w:firstLine="420"/>
        <w:rPr/>
      </w:pPr>
      <w:r>
        <w:rPr/>
        <w:t>3</w:t>
      </w:r>
      <w:r>
        <w:rPr>
          <w:rFonts w:ascii="宋体;SimSun" w:hAnsi="宋体;SimSun" w:cs="宋体;SimSun"/>
        </w:rPr>
        <w:t>、命令行接口</w:t>
      </w:r>
    </w:p>
    <w:p>
      <w:pPr>
        <w:pStyle w:val="Style35"/>
        <w:numPr>
          <w:ilvl w:val="0"/>
          <w:numId w:val="0"/>
        </w:numPr>
        <w:ind w:left="0" w:firstLine="420"/>
        <w:rPr/>
      </w:pPr>
      <w:r>
        <w:rPr/>
        <w:t>4</w:t>
      </w:r>
      <w:r>
        <w:rPr>
          <w:rFonts w:ascii="宋体;SimSun" w:hAnsi="宋体;SimSun" w:cs="宋体;SimSun"/>
        </w:rPr>
        <w:t>、信息处理中心接口</w:t>
      </w:r>
    </w:p>
    <w:p>
      <w:pPr>
        <w:pStyle w:val="Style35"/>
        <w:numPr>
          <w:ilvl w:val="0"/>
          <w:numId w:val="0"/>
        </w:numPr>
        <w:ind w:left="0" w:firstLine="420"/>
        <w:rPr/>
      </w:pPr>
      <w:r>
        <w:rPr/>
        <w:t>5</w:t>
      </w:r>
      <w:r>
        <w:rPr>
          <w:rFonts w:ascii="宋体;SimSun" w:hAnsi="宋体;SimSun" w:cs="宋体;SimSun"/>
        </w:rPr>
        <w:t>、接口管理接口</w:t>
      </w:r>
    </w:p>
    <w:p>
      <w:pPr>
        <w:pStyle w:val="Heading2"/>
        <w:numPr>
          <w:ilvl w:val="1"/>
          <w:numId w:val="1"/>
        </w:numPr>
        <w:ind w:left="360" w:hanging="360"/>
        <w:rPr>
          <w:i/>
          <w:i/>
          <w:iCs/>
          <w:color w:val="0000FF"/>
          <w:sz w:val="21"/>
          <w:szCs w:val="21"/>
        </w:rPr>
      </w:pPr>
      <w:bookmarkStart w:id="54" w:name="__RefHeading___Toc104813525"/>
      <w:bookmarkEnd w:id="54"/>
      <w:r>
        <w:rPr/>
        <w:t>本文相关的背景知识</w:t>
      </w:r>
    </w:p>
    <w:p>
      <w:pPr>
        <w:pStyle w:val="Heading3"/>
        <w:numPr>
          <w:ilvl w:val="2"/>
          <w:numId w:val="1"/>
        </w:numPr>
        <w:rPr>
          <w:sz w:val="21"/>
          <w:szCs w:val="21"/>
        </w:rPr>
      </w:pPr>
      <w:bookmarkStart w:id="55" w:name="__RefHeading___Toc104813526"/>
      <w:bookmarkEnd w:id="55"/>
      <w:r>
        <w:rPr/>
        <w:t>流的定义和判断</w:t>
      </w:r>
    </w:p>
    <w:p>
      <w:pPr>
        <w:pStyle w:val="Style35"/>
        <w:numPr>
          <w:ilvl w:val="0"/>
          <w:numId w:val="0"/>
        </w:numPr>
        <w:ind w:left="0" w:firstLine="420"/>
        <w:rPr/>
      </w:pPr>
      <w:r>
        <w:rPr>
          <w:rFonts w:ascii="宋体;SimSun" w:hAnsi="宋体;SimSun" w:cs="宋体;SimSun"/>
        </w:rPr>
        <w:t>判断</w:t>
      </w:r>
      <w:r>
        <w:rPr/>
        <w:t>IP</w:t>
      </w:r>
      <w:r>
        <w:rPr>
          <w:rFonts w:ascii="宋体;SimSun" w:hAnsi="宋体;SimSun" w:cs="宋体;SimSun"/>
        </w:rPr>
        <w:t>报文属于同一个流的判断条件是，如果以下域的内容相同，则认为他们属于同一个流：</w:t>
      </w:r>
    </w:p>
    <w:p>
      <w:pPr>
        <w:pStyle w:val="Style35"/>
        <w:numPr>
          <w:ilvl w:val="0"/>
          <w:numId w:val="0"/>
        </w:numPr>
        <w:ind w:left="0" w:firstLine="420"/>
        <w:rPr/>
      </w:pPr>
      <w:r>
        <w:rPr/>
        <w:t>1</w:t>
      </w:r>
      <w:r>
        <w:rPr>
          <w:rFonts w:ascii="宋体;SimSun" w:hAnsi="宋体;SimSun" w:cs="宋体;SimSun"/>
        </w:rPr>
        <w:t>）入接口索引</w:t>
      </w:r>
    </w:p>
    <w:p>
      <w:pPr>
        <w:pStyle w:val="Style35"/>
        <w:numPr>
          <w:ilvl w:val="0"/>
          <w:numId w:val="0"/>
        </w:numPr>
        <w:ind w:left="0" w:firstLine="420"/>
        <w:rPr/>
      </w:pPr>
      <w:r>
        <w:rPr/>
        <w:t>2</w:t>
      </w:r>
      <w:r>
        <w:rPr>
          <w:rFonts w:ascii="宋体;SimSun" w:hAnsi="宋体;SimSun" w:cs="宋体;SimSun"/>
        </w:rPr>
        <w:t>）源</w:t>
      </w:r>
      <w:r>
        <w:rPr/>
        <w:t>IP</w:t>
      </w:r>
      <w:r>
        <w:rPr>
          <w:rFonts w:ascii="宋体;SimSun" w:hAnsi="宋体;SimSun" w:cs="宋体;SimSun"/>
        </w:rPr>
        <w:t>地址</w:t>
      </w:r>
    </w:p>
    <w:p>
      <w:pPr>
        <w:pStyle w:val="Style35"/>
        <w:numPr>
          <w:ilvl w:val="0"/>
          <w:numId w:val="0"/>
        </w:numPr>
        <w:ind w:left="0" w:firstLine="420"/>
        <w:rPr/>
      </w:pPr>
      <w:r>
        <w:rPr/>
        <w:t>3</w:t>
      </w:r>
      <w:r>
        <w:rPr>
          <w:rFonts w:ascii="宋体;SimSun" w:hAnsi="宋体;SimSun" w:cs="宋体;SimSun"/>
        </w:rPr>
        <w:t>）目的</w:t>
      </w:r>
      <w:r>
        <w:rPr/>
        <w:t>IP</w:t>
      </w:r>
      <w:r>
        <w:rPr>
          <w:rFonts w:ascii="宋体;SimSun" w:hAnsi="宋体;SimSun" w:cs="宋体;SimSun"/>
        </w:rPr>
        <w:t>地址</w:t>
      </w:r>
    </w:p>
    <w:p>
      <w:pPr>
        <w:pStyle w:val="Style35"/>
        <w:numPr>
          <w:ilvl w:val="0"/>
          <w:numId w:val="0"/>
        </w:numPr>
        <w:ind w:left="0" w:firstLine="420"/>
        <w:rPr/>
      </w:pPr>
      <w:r>
        <w:rPr/>
        <w:t>4</w:t>
      </w:r>
      <w:r>
        <w:rPr>
          <w:rFonts w:ascii="宋体;SimSun" w:hAnsi="宋体;SimSun" w:cs="宋体;SimSun"/>
        </w:rPr>
        <w:t>）源端口</w:t>
      </w:r>
    </w:p>
    <w:p>
      <w:pPr>
        <w:pStyle w:val="Style35"/>
        <w:numPr>
          <w:ilvl w:val="0"/>
          <w:numId w:val="0"/>
        </w:numPr>
        <w:ind w:left="0" w:firstLine="420"/>
        <w:rPr/>
      </w:pPr>
      <w:r>
        <w:rPr/>
        <w:t>5</w:t>
      </w:r>
      <w:r>
        <w:rPr>
          <w:rFonts w:ascii="宋体;SimSun" w:hAnsi="宋体;SimSun" w:cs="宋体;SimSun"/>
        </w:rPr>
        <w:t>）目的端口</w:t>
      </w:r>
    </w:p>
    <w:p>
      <w:pPr>
        <w:pStyle w:val="Style35"/>
        <w:numPr>
          <w:ilvl w:val="0"/>
          <w:numId w:val="0"/>
        </w:numPr>
        <w:ind w:left="0" w:firstLine="420"/>
        <w:rPr/>
      </w:pPr>
      <w:r>
        <w:rPr/>
        <w:t>6</w:t>
      </w:r>
      <w:r>
        <w:rPr>
          <w:rFonts w:ascii="宋体;SimSun" w:hAnsi="宋体;SimSun" w:cs="宋体;SimSun"/>
        </w:rPr>
        <w:t>）</w:t>
      </w:r>
      <w:r>
        <w:rPr/>
        <w:t>TOS</w:t>
      </w:r>
    </w:p>
    <w:p>
      <w:pPr>
        <w:pStyle w:val="Style35"/>
        <w:numPr>
          <w:ilvl w:val="0"/>
          <w:numId w:val="0"/>
        </w:numPr>
        <w:ind w:left="0" w:firstLine="420"/>
        <w:rPr/>
      </w:pPr>
      <w:r>
        <w:rPr/>
        <w:t>7</w:t>
      </w:r>
      <w:r>
        <w:rPr>
          <w:rFonts w:ascii="宋体;SimSun" w:hAnsi="宋体;SimSun" w:cs="宋体;SimSun"/>
        </w:rPr>
        <w:t>）协议号</w:t>
      </w:r>
    </w:p>
    <w:p>
      <w:pPr>
        <w:pStyle w:val="WordPro1"/>
        <w:numPr>
          <w:ilvl w:val="0"/>
          <w:numId w:val="0"/>
        </w:numPr>
        <w:ind w:left="426" w:hanging="0"/>
        <w:rPr>
          <w:rFonts w:ascii="宋体;SimSun" w:hAnsi="宋体;SimSun" w:cs="宋体;SimSun"/>
          <w:i/>
          <w:i/>
          <w:iCs/>
          <w:color w:val="FF0000"/>
        </w:rPr>
      </w:pPr>
      <w:r>
        <w:rPr>
          <w:rFonts w:ascii="宋体;SimSun" w:hAnsi="宋体;SimSun" w:cs="宋体;SimSun"/>
          <w:i/>
          <w:iCs/>
          <w:color w:val="FF0000"/>
        </w:rPr>
        <w:t>点评：附录提供有助于读者理解和阅读本问的内容，如相关知识背景介绍、索引等。</w:t>
      </w:r>
      <w:r>
        <w:br w:type="page"/>
      </w:r>
    </w:p>
    <w:p>
      <w:pPr>
        <w:pStyle w:val="Style24"/>
        <w:rPr/>
      </w:pPr>
      <w:r>
        <w:rPr/>
        <w:t>List of reference</w:t>
      </w:r>
      <w:r>
        <w:rPr/>
        <w:t xml:space="preserve"> </w:t>
      </w:r>
      <w:r>
        <w:rPr/>
        <w:t>参考资料清单：</w:t>
      </w:r>
    </w:p>
    <w:p>
      <w:pPr>
        <w:pStyle w:val="Char2"/>
        <w:ind w:firstLine="420"/>
        <w:rPr/>
      </w:pPr>
      <w:r>
        <w:rPr/>
        <w:t>请罗列本文档所参考的有关参考文献和相关文档，格式如下：</w:t>
      </w:r>
    </w:p>
    <w:p>
      <w:pPr>
        <w:pStyle w:val="Char2"/>
        <w:ind w:firstLine="420"/>
        <w:rPr/>
      </w:pPr>
      <w:r>
        <w:rPr/>
        <w:t>作者＋书名（或杂志、文献、文档）＋出版社（或期号、卷号、公司文档编号）＋出版日期</w:t>
      </w:r>
      <w:r>
        <w:rPr/>
        <w:t>+</w:t>
      </w:r>
      <w:r>
        <w:rPr/>
        <w:t>起止页码</w:t>
      </w:r>
    </w:p>
    <w:p>
      <w:pPr>
        <w:pStyle w:val="Char2"/>
        <w:ind w:firstLine="420"/>
        <w:rPr/>
      </w:pPr>
      <w:r>
        <w:rPr/>
        <w:t>例如：</w:t>
      </w:r>
    </w:p>
    <w:p>
      <w:pPr>
        <w:pStyle w:val="Style33"/>
        <w:numPr>
          <w:ilvl w:val="0"/>
          <w:numId w:val="5"/>
        </w:numPr>
        <w:rPr/>
      </w:pPr>
      <w:r>
        <w:rPr/>
        <w:t xml:space="preserve">D. B. Leeson, “A Simple Model of Feedback Oscillator Noise Spectrum,” Proc. IEEE, pp329-330, February 1966 </w:t>
      </w:r>
      <w:r>
        <w:rPr/>
        <w:t>（英文文章格式）</w:t>
      </w:r>
    </w:p>
    <w:p>
      <w:pPr>
        <w:pStyle w:val="Style33"/>
        <w:numPr>
          <w:ilvl w:val="0"/>
          <w:numId w:val="5"/>
        </w:numPr>
        <w:rPr/>
      </w:pPr>
      <w:r>
        <w:rPr/>
        <w:t xml:space="preserve">D. Wolaver, Phase-Locked Loop Circuit Design, Prentice Hall, New Jersey,1991  </w:t>
      </w:r>
      <w:r>
        <w:rPr/>
        <w:t>（英文书籍格式）</w:t>
      </w:r>
    </w:p>
    <w:p>
      <w:pPr>
        <w:pStyle w:val="Style33"/>
        <w:numPr>
          <w:ilvl w:val="0"/>
          <w:numId w:val="5"/>
        </w:numPr>
        <w:rPr/>
      </w:pPr>
      <w:r>
        <w:rPr/>
        <w:t>王阳元，奚雪梅等，</w:t>
      </w:r>
      <w:r>
        <w:rPr/>
        <w:t>“</w:t>
      </w:r>
      <w:r>
        <w:rPr/>
        <w:t>薄膜</w:t>
      </w:r>
      <w:r>
        <w:rPr/>
        <w:t>SOI/CMOS SPICE</w:t>
      </w:r>
      <w:r>
        <w:rPr/>
        <w:t>电路模拟</w:t>
      </w:r>
      <w:r>
        <w:rPr/>
        <w:t>”</w:t>
      </w:r>
      <w:r>
        <w:rPr/>
        <w:t>，电子学报，</w:t>
      </w:r>
      <w:r>
        <w:rPr/>
        <w:t>vol.22</w:t>
      </w:r>
      <w:r>
        <w:rPr/>
        <w:t>，</w:t>
      </w:r>
      <w:r>
        <w:rPr/>
        <w:t>No.5</w:t>
      </w:r>
      <w:r>
        <w:rPr/>
        <w:t>，</w:t>
      </w:r>
      <w:r>
        <w:rPr/>
        <w:t xml:space="preserve">1994  </w:t>
      </w:r>
      <w:r>
        <w:rPr/>
        <w:t>（中文文章格式）</w:t>
      </w:r>
    </w:p>
    <w:p>
      <w:pPr>
        <w:pStyle w:val="Style33"/>
        <w:numPr>
          <w:ilvl w:val="0"/>
          <w:numId w:val="5"/>
        </w:numPr>
        <w:rPr/>
      </w:pPr>
      <w:r>
        <w:rPr/>
        <w:t>郑筠，《</w:t>
      </w:r>
      <w:r>
        <w:rPr/>
        <w:t>MOS</w:t>
      </w:r>
      <w:r>
        <w:rPr/>
        <w:t>存储系统及技术》，科学出版社，</w:t>
      </w:r>
      <w:r>
        <w:rPr/>
        <w:t xml:space="preserve">1990  </w:t>
      </w:r>
      <w:r>
        <w:rPr/>
        <w:t>（中文书籍格式）</w:t>
      </w:r>
    </w:p>
    <w:p>
      <w:pPr>
        <w:pStyle w:val="Style33"/>
        <w:numPr>
          <w:ilvl w:val="0"/>
          <w:numId w:val="5"/>
        </w:numPr>
        <w:rPr/>
      </w:pPr>
      <w:r>
        <w:rPr/>
        <w:t>XXX</w:t>
      </w:r>
      <w:r>
        <w:rPr/>
        <w:t>，</w:t>
      </w:r>
      <w:r>
        <w:rPr/>
        <w:t>SDXXX</w:t>
      </w:r>
      <w:r>
        <w:rPr/>
        <w:t>用户手册</w:t>
      </w:r>
      <w:r>
        <w:rPr>
          <w:rFonts w:eastAsia="Arial"/>
        </w:rPr>
        <w:t xml:space="preserve"> </w:t>
      </w:r>
      <w:r>
        <w:rPr/>
        <w:t>V1.1</w:t>
      </w:r>
      <w:r>
        <w:rPr/>
        <w:t>，基础部文档室，</w:t>
      </w:r>
      <w:r>
        <w:rPr/>
        <w:t>2001/4/26</w:t>
      </w:r>
      <w:r>
        <w:rPr/>
        <w:t xml:space="preserve"> </w:t>
      </w:r>
    </w:p>
    <w:p>
      <w:pPr>
        <w:pStyle w:val="Style24"/>
        <w:numPr>
          <w:ilvl w:val="0"/>
          <w:numId w:val="0"/>
        </w:numPr>
        <w:ind w:left="879" w:hanging="879"/>
        <w:rPr/>
      </w:pPr>
      <w:r>
        <w:rPr/>
      </w:r>
    </w:p>
    <w:sectPr>
      <w:headerReference w:type="default" r:id="rId11"/>
      <w:headerReference w:type="first" r:id="rId12"/>
      <w:footerReference w:type="default" r:id="rId13"/>
      <w:footerReference w:type="first" r:id="rId14"/>
      <w:type w:val="nextPage"/>
      <w:pgSz w:w="11906" w:h="16838"/>
      <w:pgMar w:left="1440" w:right="1440" w:header="648" w:top="1553" w:footer="648" w:bottom="1327"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w" w:date="2005-06-10T17:44:00Z" w:initials="h">
    <w:p>
      <w:r>
        <w:rPr>
          <w:rFonts w:ascii="Times New Roman" w:hAnsi="Times New Roman" w:eastAsia="宋体;SimSun" w:cs="Times New Roman"/>
          <w:b/>
          <w:color w:val="FF0000"/>
          <w:sz w:val="20"/>
          <w:szCs w:val="20"/>
          <w:lang w:val="en-US" w:eastAsia="zh-CN" w:bidi="ar-SA"/>
        </w:rPr>
        <w:t>为助于理解，本文仍保留了编写建议，但开发人员在输出正式文档时需删除编写建议。</w:t>
      </w:r>
    </w:p>
  </w:comment>
  <w:comment w:id="1" w:author="hw" w:date="2005-06-10T17:45:00Z" w:initials="h">
    <w:p>
      <w:r>
        <w:rPr>
          <w:rFonts w:ascii="Times New Roman" w:hAnsi="Times New Roman" w:eastAsia="宋体;SimSun" w:cs="Times New Roman"/>
          <w:color w:val="FF0000"/>
          <w:sz w:val="20"/>
          <w:szCs w:val="20"/>
          <w:lang w:val="en-US" w:eastAsia="zh-CN" w:bidi="ar-SA"/>
        </w:rPr>
        <w:t>关于具体的功能，</w:t>
        <w:t>在第一章“范围”小节已描述，这里可以直接引用，没必要再罗列出来。</w:t>
      </w:r>
    </w:p>
  </w:comment>
  <w:comment w:id="2" w:author="hw" w:date="2005-05-25T20:01:00Z" w:initials="h">
    <w:p>
      <w:r>
        <w:rPr>
          <w:rFonts w:eastAsia="宋体;SimSun" w:ascii="宋体;SimSun" w:hAnsi="宋体;SimSun" w:cs="宋体;SimSun"/>
          <w:b/>
          <w:color w:val="auto"/>
          <w:sz w:val="21"/>
          <w:szCs w:val="21"/>
          <w:lang w:val="en-US" w:eastAsia="zh-CN" w:bidi="ar-SA"/>
        </w:rPr>
        <w:t>伪码形式描述，要比</w:t>
      </w:r>
    </w:p>
    <w:p>
      <w:r>
        <w:rPr>
          <w:rFonts w:ascii="Arial" w:hAnsi="Arial" w:eastAsia="宋体;SimSun" w:cs="Arial"/>
          <w:color w:val="auto"/>
          <w:sz w:val="21"/>
          <w:szCs w:val="21"/>
          <w:lang w:val="en-US" w:eastAsia="zh-CN" w:bidi="ar-SA"/>
        </w:rPr>
        <w:t>“对于输入的单播IP报文，在 网络流缓存区中查找匹配的流，如果找到匹配的流，则为此流记录报文数、字节数、最后一个报文流过时间信息。否则，创建一条新流，对新流进行初始化。”</w:t>
      </w:r>
      <w:r>
        <w:rPr>
          <w:rFonts w:ascii="Arial" w:hAnsi="Arial" w:eastAsia="宋体;SimSun" w:cs="Arial"/>
          <w:b/>
          <w:color w:val="auto"/>
          <w:sz w:val="21"/>
          <w:szCs w:val="21"/>
          <w:lang w:val="en-US" w:eastAsia="zh-CN" w:bidi="ar-SA"/>
        </w:rPr>
        <w:t>更清晰。</w:t>
      </w:r>
    </w:p>
  </w:comment>
  <w:comment w:id="3" w:author="hw" w:date="2005-06-10T17:58:00Z" w:initials="h">
    <w:p>
      <w:r>
        <w:rPr>
          <w:rFonts w:ascii="Times New Roman" w:hAnsi="Times New Roman" w:eastAsia="宋体;SimSun" w:cs="Times New Roman"/>
          <w:color w:val="FF0000"/>
          <w:sz w:val="20"/>
          <w:szCs w:val="20"/>
          <w:lang w:val="en-US" w:eastAsia="zh-CN" w:bidi="ar-SA"/>
        </w:rPr>
        <w:t>对于软件接口，本节可以采用函数头的形式进行描述，这样在后续阶段能很方便地重用。</w:t>
      </w:r>
    </w:p>
  </w:comment>
  <w:comment w:id="4" w:author="hw" w:date="2005-06-10T17:58:00Z" w:initials="h">
    <w:p>
      <w:r>
        <w:rPr>
          <w:rFonts w:ascii="Times New Roman" w:hAnsi="Times New Roman" w:eastAsia="宋体;SimSun" w:cs="Times New Roman"/>
          <w:color w:val="FF0000"/>
          <w:sz w:val="20"/>
          <w:szCs w:val="20"/>
          <w:lang w:val="en-US" w:eastAsia="zh-CN" w:bidi="ar-SA"/>
        </w:rPr>
        <w:t>遵循编程规范之类的描述意义不大，可有可无。重点还是描述遵循的国际标准及偏差情况。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Liberation Sans">
    <w:altName w:val="Arial"/>
    <w:charset w:val="00"/>
    <w:family w:val="swiss"/>
    <w:pitch w:val="variable"/>
  </w:font>
  <w:font w:name="宋体">
    <w:altName w:val="SimSun"/>
    <w:charset w:val="86"/>
    <w:family w:val="auto"/>
    <w:pitch w:val="variable"/>
  </w:font>
  <w:font w:name="Courier New">
    <w:charset w:val="00"/>
    <w:family w:val="modern"/>
    <w:pitch w:val="default"/>
  </w:font>
  <w:font w:name="黑体">
    <w:altName w:val="SimHei"/>
    <w:charset w:val="86"/>
    <w:family w:val="moder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tabs>
        <w:tab w:val="center" w:pos="4513" w:leader="none"/>
        <w:tab w:val="right" w:pos="9026" w:leader="none"/>
      </w:tabs>
      <w:rPr/>
    </w:pPr>
    <w:r>
      <w:rPr/>
      <w:fldChar w:fldCharType="begin" w:fldLock="true"/>
    </w:r>
    <w:r>
      <w:instrText> SAVEDATE \@"yyyy\-MM\-dd" </w:instrText>
    </w:r>
    <w:r>
      <w:fldChar w:fldCharType="separate"/>
    </w:r>
    <w:r>
      <w:t>2018-02-05</w:t>
    </w:r>
    <w:r>
      <w:fldChar w:fldCharType="end"/>
    </w:r>
    <w:r>
      <w:rPr/>
      <w:tab/>
      <w:t xml:space="preserve">  All rights reserved   </w:t>
    </w:r>
    <w:r>
      <w:rPr>
        <w:rFonts w:ascii="宋体;SimSun" w:hAnsi="宋体;SimSun"/>
      </w:rPr>
      <w:t>版权所有，侵权必究</w:t>
    </w:r>
    <w:r>
      <w:rPr>
        <w:rFonts w:eastAsia="Times New Roman"/>
      </w:rPr>
      <w:t xml:space="preserve"> </w:t>
    </w:r>
    <w:r>
      <w:rPr/>
      <w:tab/>
      <w:t xml:space="preserve"> Page </w:t>
    </w:r>
    <w:r>
      <w:rPr/>
      <w:fldChar w:fldCharType="begin"/>
    </w:r>
    <w:r>
      <w:instrText> PAGE </w:instrText>
    </w:r>
    <w:r>
      <w:fldChar w:fldCharType="separate"/>
    </w:r>
    <w:r>
      <w:t>31</w:t>
    </w:r>
    <w:r>
      <w:fldChar w:fldCharType="end"/>
    </w:r>
    <w:r>
      <w:rPr/>
      <w:t xml:space="preserve"> , Total </w:t>
    </w:r>
    <w:r>
      <w:rPr/>
      <w:fldChar w:fldCharType="begin"/>
    </w:r>
    <w:r>
      <w:instrText> NUMPAGES \* ARABIC </w:instrText>
    </w:r>
    <w:r>
      <w:fldChar w:fldCharType="separate"/>
    </w:r>
    <w:r>
      <w:t>31</w:t>
    </w:r>
    <w:r>
      <w:fldChar w:fldCharType="end"/>
    </w:r>
    <w:r>
      <w:rPr/>
      <w:t xml:space="preserve">  </w:t>
    </w:r>
    <w:r>
      <w:rPr>
        <w:rFonts w:ascii="宋体;SimSun" w:hAnsi="宋体;SimSun"/>
      </w:rPr>
      <w:t>第</w:t>
    </w:r>
    <w:r>
      <w:rPr/>
      <w:fldChar w:fldCharType="begin"/>
    </w:r>
    <w:r>
      <w:instrText> PAGE </w:instrText>
    </w:r>
    <w:r>
      <w:fldChar w:fldCharType="separate"/>
    </w:r>
    <w:r>
      <w:t>31</w:t>
    </w:r>
    <w:r>
      <w:fldChar w:fldCharType="end"/>
    </w:r>
    <w:r>
      <w:rPr>
        <w:rFonts w:ascii="宋体;SimSun" w:hAnsi="宋体;SimSun"/>
      </w:rPr>
      <w:t>页，共</w:t>
    </w:r>
    <w:r>
      <w:rPr/>
      <w:fldChar w:fldCharType="begin"/>
    </w:r>
    <w:r>
      <w:instrText> NUMPAGES \* ARABIC </w:instrText>
    </w:r>
    <w:r>
      <w:fldChar w:fldCharType="separate"/>
    </w:r>
    <w:r>
      <w:t>31</w:t>
    </w:r>
    <w:r>
      <w:fldChar w:fldCharType="end"/>
    </w:r>
    <w:r>
      <w:rPr>
        <w:rFonts w:ascii="宋体;SimSun" w:hAnsi="宋体;SimSun"/>
      </w:rPr>
      <w:t>页</w:t>
    </w:r>
    <w:r>
      <w:rPr>
        <w:rFonts w:eastAsia="Times New Roman"/>
      </w:rPr>
      <w:t xml:space="preserve">  </w:t>
    </w:r>
  </w:p>
  <w:p>
    <w:pPr>
      <w:pStyle w:val="Style16"/>
      <w:tabs>
        <w:tab w:val="center" w:pos="4513" w:leader="none"/>
        <w:tab w:val="right" w:pos="9026" w:leader="none"/>
      </w:tabs>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40" w:type="dxa"/>
      <w:jc w:val="left"/>
      <w:tblInd w:w="-57" w:type="dxa"/>
      <w:tblBorders>
        <w:bottom w:val="single" w:sz="6" w:space="0" w:color="000000"/>
        <w:insideH w:val="single" w:sz="6" w:space="0" w:color="000000"/>
      </w:tblBorders>
      <w:tblCellMar>
        <w:top w:w="0" w:type="dxa"/>
        <w:left w:w="57" w:type="dxa"/>
        <w:bottom w:w="0" w:type="dxa"/>
        <w:right w:w="57" w:type="dxa"/>
      </w:tblCellMar>
    </w:tblPr>
    <w:tblGrid>
      <w:gridCol w:w="1154"/>
      <w:gridCol w:w="5259"/>
      <w:gridCol w:w="2727"/>
    </w:tblGrid>
    <w:tr>
      <w:trPr>
        <w:trHeight w:val="668" w:hRule="exact"/>
        <w:cantSplit w:val="true"/>
      </w:trPr>
      <w:tc>
        <w:tcPr>
          <w:tcW w:w="1154" w:type="dxa"/>
          <w:tcBorders>
            <w:bottom w:val="single" w:sz="6" w:space="0" w:color="000000"/>
            <w:insideH w:val="single" w:sz="6" w:space="0" w:color="000000"/>
          </w:tcBorders>
          <w:shd w:fill="auto" w:val="clear"/>
        </w:tcPr>
        <w:p>
          <w:pPr>
            <w:pStyle w:val="Normal"/>
            <w:rPr/>
          </w:pPr>
          <w:r>
            <w:rPr/>
            <w:drawing>
              <wp:inline distT="0" distB="0" distL="0" distR="0">
                <wp:extent cx="660400" cy="3917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rcRect l="-57" t="-96" r="-57" b="-96"/>
                        <a:stretch>
                          <a:fillRect/>
                        </a:stretch>
                      </pic:blipFill>
                      <pic:spPr bwMode="auto">
                        <a:xfrm>
                          <a:off x="0" y="0"/>
                          <a:ext cx="660400" cy="391795"/>
                        </a:xfrm>
                        <a:prstGeom prst="rect">
                          <a:avLst/>
                        </a:prstGeom>
                      </pic:spPr>
                    </pic:pic>
                  </a:graphicData>
                </a:graphic>
              </wp:inline>
            </w:drawing>
          </w:r>
        </w:p>
      </w:tc>
      <w:tc>
        <w:tcPr>
          <w:tcW w:w="5259" w:type="dxa"/>
          <w:tcBorders>
            <w:bottom w:val="single" w:sz="6" w:space="0" w:color="000000"/>
            <w:insideH w:val="single" w:sz="6" w:space="0" w:color="000000"/>
          </w:tcBorders>
          <w:shd w:fill="auto" w:val="clear"/>
          <w:vAlign w:val="bottom"/>
        </w:tcPr>
        <w:p>
          <w:pPr>
            <w:pStyle w:val="Header"/>
            <w:snapToGrid w:val="false"/>
            <w:jc w:val="left"/>
            <w:rPr/>
          </w:pPr>
          <w:r>
            <w:rPr/>
            <w:fldChar w:fldCharType="begin"/>
          </w:r>
          <w:r>
            <w:instrText> REF %E6%96%87%E6%A1%A3%E5%90%8D%E7%A7%B0 \h </w:instrText>
          </w:r>
          <w:r>
            <w:fldChar w:fldCharType="separate"/>
          </w:r>
          <w:r>
            <w:t>8070V100R005 NetStream Software Requirements Specification</w:t>
          </w:r>
          <w:r>
            <w:fldChar w:fldCharType="end"/>
          </w:r>
        </w:p>
      </w:tc>
      <w:tc>
        <w:tcPr>
          <w:tcW w:w="2727" w:type="dxa"/>
          <w:tcBorders>
            <w:bottom w:val="single" w:sz="6" w:space="0" w:color="000000"/>
            <w:insideH w:val="single" w:sz="6" w:space="0" w:color="000000"/>
          </w:tcBorders>
          <w:shd w:fill="auto" w:val="clear"/>
          <w:vAlign w:val="bottom"/>
        </w:tcPr>
        <w:p>
          <w:pPr>
            <w:pStyle w:val="Header"/>
            <w:jc w:val="right"/>
            <w:rPr/>
          </w:pPr>
          <w:r>
            <w:rPr/>
            <w:t>Confidential</w:t>
          </w:r>
        </w:p>
        <w:p>
          <w:pPr>
            <w:pStyle w:val="Header"/>
            <w:jc w:val="right"/>
            <w:rPr/>
          </w:pPr>
          <w:r>
            <w:rPr/>
            <w:t>机密</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30"/>
        </w:tabs>
        <w:ind w:left="630" w:hanging="432"/>
      </w:pPr>
      <w:rPr/>
    </w:lvl>
    <w:lvl w:ilvl="1">
      <w:start w:val="1"/>
      <w:pStyle w:val="Heading2"/>
      <w:numFmt w:val="decimal"/>
      <w:lvlText w:val="%1.%2"/>
      <w:lvlJc w:val="left"/>
      <w:pPr>
        <w:tabs>
          <w:tab w:val="num" w:pos="774"/>
        </w:tabs>
        <w:ind w:left="774" w:hanging="576"/>
      </w:pPr>
      <w:rPr>
        <w:sz w:val="24"/>
        <w:szCs w:val="24"/>
        <w:rFonts w:ascii="Symbol" w:hAnsi="Symbol" w:cs="Symbol"/>
        <w:lang w:val="en-US" w:bidi="en-US"/>
      </w:rPr>
    </w:lvl>
    <w:lvl w:ilvl="2">
      <w:start w:val="1"/>
      <w:pStyle w:val="Heading3"/>
      <w:numFmt w:val="decimal"/>
      <w:lvlText w:val="%1.%2.%3"/>
      <w:lvlJc w:val="left"/>
      <w:pPr>
        <w:tabs>
          <w:tab w:val="num" w:pos="918"/>
        </w:tabs>
        <w:ind w:left="918" w:hanging="720"/>
      </w:pPr>
      <w:rPr/>
    </w:lvl>
    <w:lvl w:ilvl="3">
      <w:start w:val="1"/>
      <w:pStyle w:val="Heading4"/>
      <w:numFmt w:val="decimal"/>
      <w:lvlText w:val="%4."/>
      <w:lvlJc w:val="left"/>
      <w:pPr>
        <w:tabs>
          <w:tab w:val="num" w:pos="765"/>
        </w:tabs>
        <w:ind w:left="1134" w:hanging="680"/>
      </w:pPr>
      <w:rPr/>
    </w:lvl>
    <w:lvl w:ilvl="4">
      <w:start w:val="1"/>
      <w:pStyle w:val="Heading5"/>
      <w:numFmt w:val="decimal"/>
      <w:lvlText w:val="%5）"/>
      <w:lvlJc w:val="left"/>
      <w:pPr>
        <w:tabs>
          <w:tab w:val="num" w:pos="765"/>
        </w:tabs>
        <w:ind w:left="1134" w:hanging="680"/>
      </w:pPr>
      <w:rPr/>
    </w:lvl>
    <w:lvl w:ilvl="5">
      <w:start w:val="1"/>
      <w:pStyle w:val="Heading6"/>
      <w:numFmt w:val="lowerLetter"/>
      <w:lvlText w:val="%6）"/>
      <w:lvlJc w:val="left"/>
      <w:pPr>
        <w:tabs>
          <w:tab w:val="num" w:pos="765"/>
        </w:tabs>
        <w:ind w:left="1134" w:hanging="680"/>
      </w:pPr>
      <w:rPr/>
    </w:lvl>
    <w:lvl w:ilvl="6">
      <w:start w:val="1"/>
      <w:pStyle w:val="Heading7"/>
      <w:numFmt w:val="lowerRoman"/>
      <w:lvlText w:val="%7"/>
      <w:lvlJc w:val="left"/>
      <w:pPr>
        <w:tabs>
          <w:tab w:val="num" w:pos="765"/>
        </w:tabs>
        <w:ind w:left="1134" w:hanging="680"/>
      </w:pPr>
      <w:rPr/>
    </w:lvl>
    <w:lvl w:ilvl="7">
      <w:start w:val="1"/>
      <w:pStyle w:val="Heading8"/>
      <w:numFmt w:val="decimal"/>
      <w:lvlText w:val="%1.%2.%3.%4.%5.%6.%7.%8"/>
      <w:lvlJc w:val="left"/>
      <w:pPr>
        <w:tabs>
          <w:tab w:val="num" w:pos="1638"/>
        </w:tabs>
        <w:ind w:left="1638" w:hanging="1440"/>
      </w:pPr>
      <w:rPr/>
    </w:lvl>
    <w:lvl w:ilvl="8">
      <w:start w:val="1"/>
      <w:pStyle w:val="Heading9"/>
      <w:numFmt w:val="decimal"/>
      <w:lvlText w:val="%1.%2.%3.%4.%5.%6.%7.%8.%9"/>
      <w:lvlJc w:val="left"/>
      <w:pPr>
        <w:tabs>
          <w:tab w:val="num" w:pos="1782"/>
        </w:tabs>
        <w:ind w:left="1782" w:hanging="1584"/>
      </w:pPr>
      <w:rPr/>
    </w:lvl>
  </w:abstractNum>
  <w:abstractNum w:abstractNumId="2">
    <w:lvl w:ilvl="0">
      <w:start w:val="1"/>
      <w:numFmt w:val="bullet"/>
      <w:lvlText w:val=""/>
      <w:lvlJc w:val="left"/>
      <w:pPr>
        <w:tabs>
          <w:tab w:val="num" w:pos="1134"/>
        </w:tabs>
        <w:ind w:left="1134" w:hanging="312"/>
      </w:pPr>
      <w:rPr>
        <w:rFonts w:ascii="Wingdings" w:hAnsi="Wingdings" w:cs="Wingdings" w:hint="default"/>
        <w:sz w:val="18"/>
        <w:szCs w:val="18"/>
        <w:rFonts w:cs="Wingdings"/>
      </w:rPr>
    </w:lvl>
  </w:abstractNum>
  <w:abstractNum w:abstractNumId="3">
    <w:lvl w:ilvl="0">
      <w:start w:val="1"/>
      <w:numFmt w:val="decimal"/>
      <w:lvlText w:val="[%1]"/>
      <w:lvlJc w:val="left"/>
      <w:pPr>
        <w:tabs>
          <w:tab w:val="num" w:pos="360"/>
        </w:tabs>
        <w:ind w:left="360" w:hanging="360"/>
      </w:pPr>
      <w:rPr>
        <w:rFonts w:ascii="Times New Roman" w:hAnsi="Times New Roman" w:cs="Times New Roman"/>
      </w:rPr>
    </w:lvl>
  </w:abstractNum>
  <w:abstractNum w:abstractNumId="4">
    <w:lvl w:ilvl="0">
      <w:start w:val="5"/>
      <w:numFmt w:val="upperLetter"/>
      <w:lvlText w:val="%1."/>
      <w:lvlJc w:val="left"/>
      <w:pPr>
        <w:tabs>
          <w:tab w:val="num" w:pos="852"/>
        </w:tabs>
        <w:ind w:left="852" w:hanging="432"/>
      </w:pPr>
      <w:rPr/>
    </w:lvl>
  </w:abstractNum>
  <w:abstractNum w:abstractNumId="5">
    <w:lvl w:ilvl="0">
      <w:start w:val="1"/>
      <w:numFmt w:val="decimal"/>
      <w:lvlText w:val="[%1]"/>
      <w:lvlJc w:val="left"/>
      <w:pPr>
        <w:tabs>
          <w:tab w:val="num" w:pos="360"/>
        </w:tabs>
        <w:ind w:left="360" w:hanging="360"/>
      </w:pPr>
      <w:rPr>
        <w:rFonts w:ascii="Times New Roman" w:hAnsi="Times New Roman" w:cs="Times New Roman"/>
      </w:rPr>
    </w:lvl>
  </w:abstractNum>
  <w:abstractNum w:abstractNumId="6">
    <w:lvl w:ilvl="0">
      <w:start w:val="1"/>
      <w:numFmt w:val="decimal"/>
      <w:suff w:val="nothing"/>
      <w:lvlText w:val="%1  "/>
      <w:lvlJc w:val="left"/>
      <w:pPr>
        <w:ind w:left="0" w:hanging="0"/>
      </w:pPr>
      <w:rPr>
        <w:sz w:val="36"/>
        <w:i w:val="false"/>
        <w:b w:val="false"/>
        <w:szCs w:val="36"/>
        <w:rFonts w:ascii="Arial" w:hAnsi="Arial" w:eastAsia="黑体;SimHei" w:cs="Arial"/>
      </w:rPr>
    </w:lvl>
    <w:lvl w:ilvl="1">
      <w:start w:val="1"/>
      <w:numFmt w:val="decimal"/>
      <w:suff w:val="nothing"/>
      <w:lvlText w:val="%1.%2  "/>
      <w:lvlJc w:val="left"/>
      <w:pPr>
        <w:ind w:left="0" w:hanging="0"/>
      </w:pPr>
      <w:rPr>
        <w:sz w:val="30"/>
        <w:i w:val="false"/>
        <w:b w:val="false"/>
        <w:szCs w:val="30"/>
        <w:rFonts w:ascii="Arial" w:hAnsi="Arial" w:cs="Arial"/>
      </w:rPr>
    </w:lvl>
    <w:lvl w:ilvl="2">
      <w:start w:val="1"/>
      <w:numFmt w:val="decimal"/>
      <w:suff w:val="nothing"/>
      <w:lvlText w:val="%1.%2.%3  "/>
      <w:lvlJc w:val="left"/>
      <w:pPr>
        <w:ind w:left="0" w:hanging="0"/>
      </w:pPr>
      <w:rPr>
        <w:sz w:val="24"/>
        <w:i w:val="false"/>
        <w:b w:val="false"/>
        <w:szCs w:val="24"/>
        <w:rFonts w:ascii="Arial" w:hAnsi="Arial" w:cs="Arial"/>
      </w:rPr>
    </w:lvl>
    <w:lvl w:ilvl="3">
      <w:start w:val="1"/>
      <w:numFmt w:val="decimal"/>
      <w:suff w:val="nothing"/>
      <w:lvlText w:val="%1.%2.%3.%4  "/>
      <w:lvlJc w:val="left"/>
      <w:pPr>
        <w:ind w:left="0" w:hanging="0"/>
      </w:pPr>
      <w:rPr>
        <w:sz w:val="21"/>
        <w:i w:val="false"/>
        <w:b w:val="false"/>
        <w:szCs w:val="21"/>
        <w:rFonts w:ascii="Arial" w:hAnsi="Arial" w:cs="Arial"/>
      </w:rPr>
    </w:lvl>
    <w:lvl w:ilvl="4">
      <w:start w:val="1"/>
      <w:numFmt w:val="decimal"/>
      <w:lvlText w:val="%5."/>
      <w:lvlJc w:val="left"/>
      <w:pPr>
        <w:tabs>
          <w:tab w:val="num" w:pos="1134"/>
        </w:tabs>
        <w:ind w:left="1134" w:hanging="312"/>
      </w:pPr>
      <w:rPr>
        <w:sz w:val="21"/>
        <w:i w:val="false"/>
        <w:b w:val="false"/>
        <w:szCs w:val="21"/>
        <w:rFonts w:ascii="Arial" w:hAnsi="Arial" w:cs="Arial"/>
      </w:rPr>
    </w:lvl>
    <w:lvl w:ilvl="5">
      <w:start w:val="1"/>
      <w:numFmt w:val="decimal"/>
      <w:lvlText w:val="%6)"/>
      <w:lvlJc w:val="left"/>
      <w:pPr>
        <w:tabs>
          <w:tab w:val="num" w:pos="1134"/>
        </w:tabs>
        <w:ind w:left="1134" w:hanging="312"/>
      </w:pPr>
      <w:rPr>
        <w:sz w:val="21"/>
        <w:i w:val="false"/>
        <w:b w:val="false"/>
        <w:szCs w:val="21"/>
        <w:rFonts w:ascii="Arial" w:hAnsi="Arial" w:cs="Arial"/>
      </w:rPr>
    </w:lvl>
    <w:lvl w:ilvl="6">
      <w:start w:val="1"/>
      <w:numFmt w:val="lowerLetter"/>
      <w:lvlText w:val="%7."/>
      <w:lvlJc w:val="left"/>
      <w:pPr>
        <w:tabs>
          <w:tab w:val="num" w:pos="1134"/>
        </w:tabs>
        <w:ind w:left="1134" w:hanging="312"/>
      </w:pPr>
      <w:rPr>
        <w:sz w:val="21"/>
        <w:i w:val="false"/>
        <w:b w:val="false"/>
        <w:szCs w:val="21"/>
        <w:rFonts w:ascii="Arial" w:hAnsi="Arial" w:cs="Arial"/>
      </w:rPr>
    </w:lvl>
    <w:lvl w:ilvl="7">
      <w:start w:val="1"/>
      <w:numFmt w:val="decimal"/>
      <w:suff w:val="space"/>
      <w:lvlText w:val="图%8"/>
      <w:lvlJc w:val="center"/>
      <w:pPr>
        <w:ind w:left="0" w:hanging="0"/>
      </w:pPr>
      <w:rPr>
        <w:sz w:val="18"/>
        <w:i w:val="false"/>
        <w:b w:val="false"/>
        <w:szCs w:val="18"/>
        <w:rFonts w:ascii="Arial" w:hAnsi="Arial" w:eastAsia="黑体;SimHei" w:cs="Arial"/>
      </w:rPr>
    </w:lvl>
    <w:lvl w:ilvl="8">
      <w:start w:val="1"/>
      <w:numFmt w:val="decimal"/>
      <w:suff w:val="space"/>
      <w:lvlText w:val="表%9"/>
      <w:lvlJc w:val="center"/>
      <w:pPr>
        <w:ind w:left="0" w:hanging="0"/>
      </w:pPr>
      <w:rPr>
        <w:sz w:val="18"/>
        <w:i w:val="false"/>
        <w:b w:val="false"/>
        <w:szCs w:val="18"/>
        <w:rFonts w:ascii="Arial" w:hAnsi="Arial" w:eastAsia="黑体;SimHei" w:cs="Arial"/>
      </w:rPr>
    </w:lvl>
  </w:abstractNum>
  <w:abstractNum w:abstractNumId="7">
    <w:lvl w:ilvl="0">
      <w:numFmt w:val="bullet"/>
      <w:lvlText w:val="←"/>
      <w:lvlJc w:val="left"/>
      <w:pPr>
        <w:tabs>
          <w:tab w:val="num" w:pos="312"/>
        </w:tabs>
        <w:ind w:left="312" w:hanging="312"/>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qFormat/>
    <w:pPr>
      <w:keepNext w:val="true"/>
      <w:widowControl w:val="false"/>
      <w:autoSpaceDE w:val="false"/>
      <w:bidi w:val="0"/>
    </w:pPr>
    <w:rPr>
      <w:rFonts w:ascii="Times New Roman" w:hAnsi="Times New Roman" w:eastAsia="宋体;SimSun" w:cs="Times New Roman"/>
      <w:color w:val="auto"/>
      <w:sz w:val="20"/>
      <w:szCs w:val="20"/>
      <w:lang w:val="en-US" w:eastAsia="zh-CN" w:bidi="ar-SA"/>
    </w:rPr>
  </w:style>
  <w:style w:type="paragraph" w:styleId="Heading1">
    <w:name w:val="Heading 1"/>
    <w:basedOn w:val="Normal"/>
    <w:next w:val="Heading2"/>
    <w:qFormat/>
    <w:pPr>
      <w:widowControl/>
      <w:numPr>
        <w:ilvl w:val="0"/>
        <w:numId w:val="1"/>
      </w:numPr>
      <w:spacing w:before="240" w:after="240"/>
      <w:ind w:left="360" w:hanging="360"/>
      <w:jc w:val="both"/>
      <w:outlineLvl w:val="0"/>
    </w:pPr>
    <w:rPr>
      <w:rFonts w:ascii="Arial" w:hAnsi="Arial" w:eastAsia="黑体;SimHei" w:cs="Arial"/>
      <w:b/>
      <w:sz w:val="32"/>
      <w:szCs w:val="36"/>
    </w:rPr>
  </w:style>
  <w:style w:type="paragraph" w:styleId="Heading2">
    <w:name w:val="Heading 2"/>
    <w:basedOn w:val="Normal"/>
    <w:next w:val="Heading3"/>
    <w:qFormat/>
    <w:pPr>
      <w:widowControl/>
      <w:numPr>
        <w:ilvl w:val="1"/>
        <w:numId w:val="1"/>
      </w:numPr>
      <w:spacing w:before="240" w:after="240"/>
      <w:ind w:left="360" w:hanging="360"/>
      <w:jc w:val="both"/>
      <w:outlineLvl w:val="1"/>
    </w:pPr>
    <w:rPr>
      <w:rFonts w:ascii="Arial" w:hAnsi="Arial" w:eastAsia="黑体;SimHei" w:cs="Arial"/>
      <w:sz w:val="24"/>
      <w:szCs w:val="24"/>
    </w:rPr>
  </w:style>
  <w:style w:type="paragraph" w:styleId="Heading3">
    <w:name w:val="Heading 3"/>
    <w:basedOn w:val="Normal"/>
    <w:next w:val="Heading4"/>
    <w:qFormat/>
    <w:pPr>
      <w:widowControl/>
      <w:numPr>
        <w:ilvl w:val="2"/>
        <w:numId w:val="1"/>
      </w:numPr>
      <w:spacing w:before="240" w:after="240"/>
      <w:jc w:val="both"/>
      <w:outlineLvl w:val="2"/>
    </w:pPr>
    <w:rPr>
      <w:rFonts w:ascii="Arial" w:hAnsi="Arial" w:eastAsia="黑体;SimHei" w:cs="Arial"/>
      <w:sz w:val="24"/>
      <w:szCs w:val="24"/>
    </w:rPr>
  </w:style>
  <w:style w:type="paragraph" w:styleId="Heading4">
    <w:name w:val="Heading 4"/>
    <w:basedOn w:val="Normal"/>
    <w:next w:val="Style35"/>
    <w:qFormat/>
    <w:pPr>
      <w:widowControl/>
      <w:numPr>
        <w:ilvl w:val="3"/>
        <w:numId w:val="1"/>
      </w:numPr>
      <w:spacing w:before="160" w:after="160"/>
      <w:jc w:val="both"/>
      <w:outlineLvl w:val="3"/>
    </w:pPr>
    <w:rPr>
      <w:rFonts w:ascii="Arial" w:hAnsi="Arial" w:eastAsia="黑体;SimHei" w:cs="Arial"/>
      <w:sz w:val="21"/>
      <w:szCs w:val="21"/>
    </w:rPr>
  </w:style>
  <w:style w:type="paragraph" w:styleId="Heading5">
    <w:name w:val="Heading 5"/>
    <w:basedOn w:val="Normal"/>
    <w:next w:val="Style35"/>
    <w:qFormat/>
    <w:pPr>
      <w:widowControl/>
      <w:numPr>
        <w:ilvl w:val="4"/>
        <w:numId w:val="1"/>
      </w:numPr>
      <w:spacing w:lineRule="auto" w:line="360"/>
      <w:outlineLvl w:val="4"/>
    </w:pPr>
    <w:rPr>
      <w:rFonts w:ascii="Arial" w:hAnsi="Arial" w:eastAsia="黑体;SimHei" w:cs="Arial"/>
      <w:sz w:val="21"/>
      <w:szCs w:val="21"/>
    </w:rPr>
  </w:style>
  <w:style w:type="paragraph" w:styleId="Heading6">
    <w:name w:val="Heading 6"/>
    <w:basedOn w:val="Normal"/>
    <w:next w:val="TextBody"/>
    <w:qFormat/>
    <w:pPr>
      <w:widowControl/>
      <w:numPr>
        <w:ilvl w:val="5"/>
        <w:numId w:val="1"/>
      </w:numPr>
      <w:spacing w:lineRule="auto" w:line="360"/>
      <w:outlineLvl w:val="5"/>
    </w:pPr>
    <w:rPr>
      <w:rFonts w:ascii="Arial" w:hAnsi="Arial" w:eastAsia="黑体;SimHei" w:cs="Arial"/>
      <w:sz w:val="21"/>
      <w:szCs w:val="21"/>
    </w:rPr>
  </w:style>
  <w:style w:type="paragraph" w:styleId="Heading7">
    <w:name w:val="Heading 7"/>
    <w:basedOn w:val="Normal"/>
    <w:next w:val="TextBody"/>
    <w:qFormat/>
    <w:pPr>
      <w:widowControl/>
      <w:numPr>
        <w:ilvl w:val="6"/>
        <w:numId w:val="1"/>
      </w:numPr>
      <w:spacing w:lineRule="auto" w:line="360"/>
      <w:ind w:left="360" w:hanging="360"/>
      <w:outlineLvl w:val="6"/>
    </w:pPr>
    <w:rPr>
      <w:rFonts w:ascii="Arial" w:hAnsi="Arial" w:eastAsia="黑体;SimHei" w:cs="Arial"/>
      <w:sz w:val="21"/>
      <w:szCs w:val="21"/>
    </w:rPr>
  </w:style>
  <w:style w:type="paragraph" w:styleId="Heading8">
    <w:name w:val="Heading 8"/>
    <w:basedOn w:val="Normal"/>
    <w:next w:val="Normal"/>
    <w:qFormat/>
    <w:pPr>
      <w:keepLines/>
      <w:numPr>
        <w:ilvl w:val="7"/>
        <w:numId w:val="1"/>
      </w:numPr>
      <w:spacing w:lineRule="auto" w:line="319" w:before="240" w:after="64"/>
      <w:ind w:left="360" w:hanging="360"/>
      <w:outlineLvl w:val="7"/>
    </w:pPr>
    <w:rPr>
      <w:rFonts w:ascii="Arial" w:hAnsi="Arial" w:eastAsia="黑体;SimHei" w:cs="Arial"/>
      <w:sz w:val="24"/>
    </w:rPr>
  </w:style>
  <w:style w:type="paragraph" w:styleId="Heading9">
    <w:name w:val="Heading 9"/>
    <w:basedOn w:val="Normal"/>
    <w:next w:val="Normal"/>
    <w:qFormat/>
    <w:pPr>
      <w:keepLines/>
      <w:numPr>
        <w:ilvl w:val="8"/>
        <w:numId w:val="1"/>
      </w:numPr>
      <w:spacing w:lineRule="auto" w:line="319" w:before="240" w:after="64"/>
      <w:ind w:left="360" w:hanging="360"/>
      <w:outlineLvl w:val="8"/>
    </w:pPr>
    <w:rPr>
      <w:rFonts w:ascii="Arial" w:hAnsi="Arial" w:eastAsia="黑体;SimHei" w:cs="Arial"/>
      <w:sz w:val="21"/>
    </w:rPr>
  </w:style>
  <w:style w:type="character" w:styleId="WW8Num1z0">
    <w:name w:val="WW8Num1z0"/>
    <w:qFormat/>
    <w:rPr>
      <w:rFonts w:ascii="Wingdings" w:hAnsi="Wingdings" w:cs="Wingdings"/>
      <w:sz w:val="18"/>
      <w:szCs w:val="18"/>
    </w:rPr>
  </w:style>
  <w:style w:type="character" w:styleId="WW8Num2z0">
    <w:name w:val="WW8Num2z0"/>
    <w:qFormat/>
    <w:rPr>
      <w:rFonts w:ascii="Times New Roman" w:hAnsi="Times New Roman" w:cs="Times New Roman"/>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rPr>
  </w:style>
  <w:style w:type="character" w:styleId="WW8Num5z0">
    <w:name w:val="WW8Num5z0"/>
    <w:qFormat/>
    <w:rPr>
      <w:rFonts w:ascii="Arial" w:hAnsi="Arial" w:eastAsia="黑体;SimHei" w:cs="Arial"/>
      <w:b w:val="false"/>
      <w:i w:val="false"/>
      <w:sz w:val="36"/>
      <w:szCs w:val="36"/>
    </w:rPr>
  </w:style>
  <w:style w:type="character" w:styleId="WW8Num5z1">
    <w:name w:val="WW8Num5z1"/>
    <w:qFormat/>
    <w:rPr>
      <w:rFonts w:ascii="Arial" w:hAnsi="Arial" w:cs="Arial"/>
      <w:b w:val="false"/>
      <w:i w:val="false"/>
      <w:sz w:val="30"/>
      <w:szCs w:val="30"/>
    </w:rPr>
  </w:style>
  <w:style w:type="character" w:styleId="WW8Num5z2">
    <w:name w:val="WW8Num5z2"/>
    <w:qFormat/>
    <w:rPr>
      <w:rFonts w:ascii="Arial" w:hAnsi="Arial" w:cs="Arial"/>
      <w:b w:val="false"/>
      <w:i w:val="false"/>
      <w:sz w:val="24"/>
      <w:szCs w:val="24"/>
    </w:rPr>
  </w:style>
  <w:style w:type="character" w:styleId="WW8Num5z3">
    <w:name w:val="WW8Num5z3"/>
    <w:qFormat/>
    <w:rPr>
      <w:rFonts w:ascii="Arial" w:hAnsi="Arial" w:cs="Arial"/>
      <w:b w:val="false"/>
      <w:i w:val="false"/>
      <w:sz w:val="21"/>
      <w:szCs w:val="21"/>
    </w:rPr>
  </w:style>
  <w:style w:type="character" w:styleId="WW8Num5z7">
    <w:name w:val="WW8Num5z7"/>
    <w:qFormat/>
    <w:rPr>
      <w:rFonts w:ascii="Arial" w:hAnsi="Arial" w:eastAsia="黑体;SimHei" w:cs="Arial"/>
      <w:b w:val="false"/>
      <w:i w:val="false"/>
      <w:sz w:val="18"/>
      <w:szCs w:val="18"/>
    </w:rPr>
  </w:style>
  <w:style w:type="character" w:styleId="WW8Num6z0">
    <w:name w:val="WW8Num6z0"/>
    <w:qFormat/>
    <w:rPr/>
  </w:style>
  <w:style w:type="character" w:styleId="WW8Num6z1">
    <w:name w:val="WW8Num6z1"/>
    <w:qFormat/>
    <w:rPr>
      <w:rFonts w:ascii="Symbol" w:hAnsi="Symbol" w:cs="Symbol"/>
      <w:sz w:val="24"/>
      <w:szCs w:val="24"/>
      <w:lang w:val="en-US" w:bidi="en-US"/>
    </w:rPr>
  </w:style>
  <w:style w:type="character" w:styleId="WW8Num6z6">
    <w:name w:val="WW8Num6z6"/>
    <w:qFormat/>
    <w:rPr/>
  </w:style>
  <w:style w:type="character" w:styleId="Style5">
    <w:name w:val="默认段落字体"/>
    <w:qFormat/>
    <w:rPr/>
  </w:style>
  <w:style w:type="character" w:styleId="InternetLink">
    <w:name w:val="Internet Link"/>
    <w:rPr>
      <w:color w:val="0000FF"/>
      <w:u w:val="single"/>
    </w:rPr>
  </w:style>
  <w:style w:type="character" w:styleId="CharChar">
    <w:name w:val="编写建议 Char Char"/>
    <w:qFormat/>
    <w:rPr>
      <w:rFonts w:eastAsia="宋体;SimSun"/>
      <w:i/>
      <w:color w:val="0000FF"/>
      <w:sz w:val="21"/>
      <w:lang w:val="en-US" w:eastAsia="zh-CN" w:bidi="ar-SA"/>
    </w:rPr>
  </w:style>
  <w:style w:type="character" w:styleId="CharChar1">
    <w:name w:val="表头样式 Char Char"/>
    <w:qFormat/>
    <w:rPr>
      <w:rFonts w:ascii="Arial" w:hAnsi="Arial" w:eastAsia="宋体;SimSun" w:cs="Arial"/>
      <w:b/>
      <w:sz w:val="21"/>
      <w:szCs w:val="21"/>
      <w:lang w:val="en-US" w:eastAsia="zh-CN" w:bidi="ar-SA"/>
    </w:rPr>
  </w:style>
  <w:style w:type="character" w:styleId="PageNumber">
    <w:name w:val="Page Number"/>
    <w:basedOn w:val="Style5"/>
    <w:rPr/>
  </w:style>
  <w:style w:type="character" w:styleId="3Char">
    <w:name w:val="标题 3 Char"/>
    <w:qFormat/>
    <w:rPr>
      <w:rFonts w:ascii="Arial" w:hAnsi="Arial" w:eastAsia="黑体;SimHei" w:cs="Arial"/>
      <w:sz w:val="24"/>
      <w:szCs w:val="24"/>
    </w:rPr>
  </w:style>
  <w:style w:type="character" w:styleId="Char">
    <w:name w:val="摘要 Char"/>
    <w:qFormat/>
    <w:rPr>
      <w:rFonts w:ascii="Arial" w:hAnsi="Arial" w:eastAsia="宋体;SimSun" w:cs="Arial"/>
      <w:b/>
      <w:sz w:val="21"/>
      <w:szCs w:val="21"/>
      <w:lang w:val="en-US" w:eastAsia="zh-CN" w:bidi="ar-SA"/>
    </w:rPr>
  </w:style>
  <w:style w:type="character" w:styleId="Style6">
    <w:name w:val="批注引用"/>
    <w:qFormat/>
    <w:rPr>
      <w:sz w:val="21"/>
      <w:szCs w:val="2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Header">
    <w:name w:val="Header"/>
    <w:basedOn w:val="Normal"/>
    <w:pPr>
      <w:tabs>
        <w:tab w:val="center" w:pos="4153" w:leader="none"/>
        <w:tab w:val="right" w:pos="8306" w:leader="none"/>
      </w:tabs>
      <w:snapToGrid w:val="false"/>
      <w:jc w:val="center"/>
    </w:pPr>
    <w:rPr>
      <w:rFonts w:ascii="Arial" w:hAnsi="Arial" w:cs="Arial"/>
      <w:sz w:val="18"/>
      <w:szCs w:val="18"/>
    </w:rPr>
  </w:style>
  <w:style w:type="paragraph" w:styleId="Footer">
    <w:name w:val="Footer"/>
    <w:basedOn w:val="Normal"/>
    <w:pPr>
      <w:widowControl/>
      <w:tabs>
        <w:tab w:val="center" w:pos="4510" w:leader="none"/>
        <w:tab w:val="right" w:pos="9020" w:leader="none"/>
      </w:tabs>
      <w:spacing w:lineRule="auto" w:line="360"/>
    </w:pPr>
    <w:rPr>
      <w:rFonts w:ascii="Arial" w:hAnsi="Arial" w:cs="Arial"/>
      <w:sz w:val="18"/>
      <w:szCs w:val="18"/>
    </w:rPr>
  </w:style>
  <w:style w:type="paragraph" w:styleId="Contents1">
    <w:name w:val="TOC 1"/>
    <w:basedOn w:val="Normal"/>
    <w:next w:val="Normal"/>
    <w:pPr>
      <w:widowControl/>
      <w:ind w:left="198" w:hanging="113"/>
    </w:pPr>
    <w:rPr>
      <w:rFonts w:ascii="Arial" w:hAnsi="Arial" w:cs="Arial"/>
      <w:sz w:val="21"/>
      <w:szCs w:val="21"/>
    </w:rPr>
  </w:style>
  <w:style w:type="paragraph" w:styleId="Contents2">
    <w:name w:val="TOC 2"/>
    <w:basedOn w:val="Normal"/>
    <w:pPr>
      <w:ind w:left="453" w:hanging="283"/>
    </w:pPr>
    <w:rPr>
      <w:rFonts w:ascii="Arial" w:hAnsi="Arial" w:cs="Arial"/>
      <w:sz w:val="21"/>
      <w:szCs w:val="21"/>
    </w:rPr>
  </w:style>
  <w:style w:type="paragraph" w:styleId="Contents3">
    <w:name w:val="TOC 3"/>
    <w:basedOn w:val="Normal"/>
    <w:pPr>
      <w:ind w:left="794" w:hanging="454"/>
    </w:pPr>
    <w:rPr>
      <w:rFonts w:ascii="Arial" w:hAnsi="Arial" w:cs="Arial"/>
      <w:sz w:val="21"/>
      <w:szCs w:val="21"/>
    </w:rPr>
  </w:style>
  <w:style w:type="paragraph" w:styleId="Contents4">
    <w:name w:val="TOC 4"/>
    <w:basedOn w:val="Normal"/>
    <w:pPr>
      <w:ind w:left="1134" w:hanging="567"/>
    </w:pPr>
    <w:rPr>
      <w:rFonts w:ascii="Arial" w:hAnsi="Arial" w:cs="Arial"/>
      <w:sz w:val="21"/>
      <w:szCs w:val="21"/>
    </w:rPr>
  </w:style>
  <w:style w:type="paragraph" w:styleId="Contents5">
    <w:name w:val="TOC 5"/>
    <w:basedOn w:val="Normal"/>
    <w:next w:val="Normal"/>
    <w:pPr>
      <w:ind w:left="1680" w:hanging="0"/>
    </w:pPr>
    <w:rPr/>
  </w:style>
  <w:style w:type="paragraph" w:styleId="Contents6">
    <w:name w:val="TOC 6"/>
    <w:basedOn w:val="Normal"/>
    <w:pPr>
      <w:ind w:left="1757" w:hanging="907"/>
    </w:pPr>
    <w:rPr>
      <w:sz w:val="21"/>
    </w:rPr>
  </w:style>
  <w:style w:type="paragraph" w:styleId="Contents7">
    <w:name w:val="TOC 7"/>
    <w:basedOn w:val="Normal"/>
    <w:next w:val="Normal"/>
    <w:pPr>
      <w:ind w:left="2520" w:hanging="0"/>
    </w:pPr>
    <w:rPr/>
  </w:style>
  <w:style w:type="paragraph" w:styleId="Contents8">
    <w:name w:val="TOC 8"/>
    <w:basedOn w:val="Normal"/>
    <w:next w:val="Normal"/>
    <w:pPr>
      <w:ind w:left="2940" w:hanging="0"/>
    </w:pPr>
    <w:rPr/>
  </w:style>
  <w:style w:type="paragraph" w:styleId="Contents9">
    <w:name w:val="TOC 9"/>
    <w:basedOn w:val="Normal"/>
    <w:next w:val="Normal"/>
    <w:pPr>
      <w:ind w:left="3360" w:hanging="0"/>
    </w:pPr>
    <w:rPr/>
  </w:style>
  <w:style w:type="paragraph" w:styleId="Style7">
    <w:name w:val="表格列标题"/>
    <w:basedOn w:val="Normal"/>
    <w:qFormat/>
    <w:pPr>
      <w:jc w:val="center"/>
    </w:pPr>
    <w:rPr>
      <w:b/>
      <w:sz w:val="21"/>
    </w:rPr>
  </w:style>
  <w:style w:type="paragraph" w:styleId="Style8">
    <w:name w:val="备注说明"/>
    <w:basedOn w:val="Normal"/>
    <w:qFormat/>
    <w:pPr>
      <w:keepNext w:val="true"/>
      <w:spacing w:lineRule="auto" w:line="360"/>
      <w:ind w:left="1134" w:hanging="0"/>
      <w:jc w:val="both"/>
    </w:pPr>
    <w:rPr>
      <w:rFonts w:eastAsia="楷体_GB2312;楷体"/>
      <w:sz w:val="21"/>
    </w:rPr>
  </w:style>
  <w:style w:type="paragraph" w:styleId="Style9">
    <w:name w:val="章节标题"/>
    <w:basedOn w:val="Normal"/>
    <w:qFormat/>
    <w:pPr>
      <w:tabs>
        <w:tab w:val="left" w:pos="0" w:leader="none"/>
      </w:tabs>
      <w:spacing w:before="300" w:after="300"/>
      <w:jc w:val="center"/>
    </w:pPr>
    <w:rPr>
      <w:rFonts w:ascii="Arial" w:hAnsi="Arial" w:eastAsia="黑体;SimHei" w:cs="Arial"/>
      <w:sz w:val="30"/>
    </w:rPr>
  </w:style>
  <w:style w:type="paragraph" w:styleId="Style10">
    <w:name w:val="表号去除自动编号"/>
    <w:basedOn w:val="Normal"/>
    <w:qFormat/>
    <w:pPr>
      <w:keepNext w:val="true"/>
      <w:spacing w:lineRule="auto" w:line="360"/>
      <w:jc w:val="center"/>
    </w:pPr>
    <w:rPr>
      <w:rFonts w:ascii="宋体;SimSun" w:hAnsi="宋体;SimSun" w:cs="宋体;SimSun"/>
      <w:sz w:val="21"/>
    </w:rPr>
  </w:style>
  <w:style w:type="paragraph" w:styleId="Style11">
    <w:name w:val="代码样式"/>
    <w:basedOn w:val="Normal"/>
    <w:qFormat/>
    <w:pPr>
      <w:widowControl/>
      <w:ind w:left="482" w:hanging="0"/>
    </w:pPr>
    <w:rPr>
      <w:rFonts w:ascii="Courier New" w:hAnsi="Courier New" w:cs="Courier New"/>
      <w:sz w:val="18"/>
      <w:szCs w:val="18"/>
    </w:rPr>
  </w:style>
  <w:style w:type="paragraph" w:styleId="Style12">
    <w:name w:val="参考资料清单"/>
    <w:basedOn w:val="Normal"/>
    <w:qFormat/>
    <w:pPr>
      <w:numPr>
        <w:ilvl w:val="0"/>
        <w:numId w:val="3"/>
      </w:numPr>
      <w:spacing w:lineRule="auto" w:line="360"/>
      <w:ind w:left="0" w:hanging="0"/>
      <w:jc w:val="both"/>
    </w:pPr>
    <w:rPr>
      <w:rFonts w:ascii="Arial" w:hAnsi="Arial" w:cs="Arial"/>
      <w:sz w:val="21"/>
      <w:szCs w:val="21"/>
    </w:rPr>
  </w:style>
  <w:style w:type="paragraph" w:styleId="Style13">
    <w:name w:val="图号去除自动编号"/>
    <w:basedOn w:val="Normal"/>
    <w:qFormat/>
    <w:pPr>
      <w:spacing w:lineRule="auto" w:line="360" w:before="105" w:after="0"/>
      <w:ind w:firstLine="425"/>
      <w:jc w:val="center"/>
    </w:pPr>
    <w:rPr>
      <w:sz w:val="21"/>
    </w:rPr>
  </w:style>
  <w:style w:type="paragraph" w:styleId="Style14">
    <w:name w:val="项目符号"/>
    <w:basedOn w:val="Normal"/>
    <w:qFormat/>
    <w:pPr>
      <w:numPr>
        <w:ilvl w:val="0"/>
        <w:numId w:val="7"/>
      </w:numPr>
      <w:spacing w:lineRule="auto" w:line="360"/>
    </w:pPr>
    <w:rPr>
      <w:sz w:val="21"/>
    </w:rPr>
  </w:style>
  <w:style w:type="paragraph" w:styleId="Style15">
    <w:name w:val="表号"/>
    <w:basedOn w:val="Normal"/>
    <w:next w:val="Style35"/>
    <w:qFormat/>
    <w:pPr>
      <w:keepLines/>
      <w:numPr>
        <w:ilvl w:val="0"/>
        <w:numId w:val="6"/>
      </w:numPr>
      <w:spacing w:lineRule="auto" w:line="360"/>
      <w:jc w:val="center"/>
    </w:pPr>
    <w:rPr>
      <w:rFonts w:ascii="Arial" w:hAnsi="Arial" w:cs="Arial"/>
      <w:sz w:val="18"/>
      <w:szCs w:val="18"/>
    </w:rPr>
  </w:style>
  <w:style w:type="paragraph" w:styleId="Char1">
    <w:name w:val="表头样式 Char"/>
    <w:basedOn w:val="Normal"/>
    <w:qFormat/>
    <w:pPr>
      <w:jc w:val="center"/>
    </w:pPr>
    <w:rPr>
      <w:rFonts w:ascii="Arial" w:hAnsi="Arial" w:cs="Arial"/>
      <w:b/>
      <w:sz w:val="21"/>
      <w:szCs w:val="21"/>
    </w:rPr>
  </w:style>
  <w:style w:type="paragraph" w:styleId="Style16">
    <w:name w:val="页脚样式"/>
    <w:basedOn w:val="Normal"/>
    <w:qFormat/>
    <w:pPr>
      <w:spacing w:lineRule="auto" w:line="360"/>
    </w:pPr>
    <w:rPr>
      <w:sz w:val="18"/>
    </w:rPr>
  </w:style>
  <w:style w:type="paragraph" w:styleId="WordPro">
    <w:name w:val="图表目录(WordPro)"/>
    <w:basedOn w:val="Normal"/>
    <w:qFormat/>
    <w:pPr>
      <w:spacing w:lineRule="auto" w:line="360" w:before="300" w:after="150"/>
      <w:jc w:val="center"/>
    </w:pPr>
    <w:rPr>
      <w:rFonts w:ascii="黑体;SimHei" w:hAnsi="黑体;SimHei" w:eastAsia="黑体;SimHei"/>
      <w:sz w:val="30"/>
    </w:rPr>
  </w:style>
  <w:style w:type="paragraph" w:styleId="Style17">
    <w:name w:val="封面华为技术"/>
    <w:basedOn w:val="Normal"/>
    <w:qFormat/>
    <w:pPr>
      <w:spacing w:lineRule="auto" w:line="360"/>
      <w:jc w:val="center"/>
    </w:pPr>
    <w:rPr>
      <w:rFonts w:ascii="Arial" w:hAnsi="Arial" w:eastAsia="黑体;SimHei" w:cs="Arial"/>
      <w:sz w:val="32"/>
      <w:szCs w:val="32"/>
    </w:rPr>
  </w:style>
  <w:style w:type="paragraph" w:styleId="Style18">
    <w:name w:val="脚注"/>
    <w:basedOn w:val="Normal"/>
    <w:qFormat/>
    <w:pPr>
      <w:numPr>
        <w:ilvl w:val="0"/>
        <w:numId w:val="8"/>
      </w:numPr>
      <w:spacing w:before="0" w:after="90"/>
    </w:pPr>
    <w:rPr>
      <w:sz w:val="18"/>
    </w:rPr>
  </w:style>
  <w:style w:type="paragraph" w:styleId="Style19">
    <w:name w:val="页眉密级样式"/>
    <w:basedOn w:val="Normal"/>
    <w:qFormat/>
    <w:pPr>
      <w:jc w:val="right"/>
    </w:pPr>
    <w:rPr>
      <w:sz w:val="18"/>
    </w:rPr>
  </w:style>
  <w:style w:type="paragraph" w:styleId="Char2">
    <w:name w:val="编写建议 Char"/>
    <w:basedOn w:val="Normal"/>
    <w:qFormat/>
    <w:pPr>
      <w:spacing w:lineRule="auto" w:line="360"/>
      <w:ind w:firstLine="200"/>
    </w:pPr>
    <w:rPr>
      <w:i/>
      <w:color w:val="0000FF"/>
      <w:sz w:val="21"/>
    </w:rPr>
  </w:style>
  <w:style w:type="paragraph" w:styleId="Style20">
    <w:name w:val="封面表格文本"/>
    <w:basedOn w:val="Normal"/>
    <w:qFormat/>
    <w:pPr>
      <w:jc w:val="center"/>
    </w:pPr>
    <w:rPr>
      <w:rFonts w:ascii="Arial" w:hAnsi="Arial" w:cs="Arial"/>
      <w:sz w:val="21"/>
      <w:szCs w:val="21"/>
    </w:rPr>
  </w:style>
  <w:style w:type="paragraph" w:styleId="Style21">
    <w:name w:val="封面文档标题"/>
    <w:basedOn w:val="Normal"/>
    <w:qFormat/>
    <w:pPr>
      <w:spacing w:lineRule="auto" w:line="360"/>
      <w:jc w:val="center"/>
    </w:pPr>
    <w:rPr>
      <w:rFonts w:ascii="Arial" w:hAnsi="Arial" w:eastAsia="黑体;SimHei" w:cs="Arial"/>
      <w:bCs/>
      <w:sz w:val="44"/>
      <w:szCs w:val="44"/>
    </w:rPr>
  </w:style>
  <w:style w:type="paragraph" w:styleId="Style22">
    <w:name w:val="目录页编号文本样式"/>
    <w:basedOn w:val="Normal"/>
    <w:qFormat/>
    <w:pPr>
      <w:jc w:val="right"/>
    </w:pPr>
    <w:rPr>
      <w:sz w:val="21"/>
    </w:rPr>
  </w:style>
  <w:style w:type="paragraph" w:styleId="Style23">
    <w:name w:val="页眉文档名称样式"/>
    <w:basedOn w:val="Normal"/>
    <w:qFormat/>
    <w:pPr/>
    <w:rPr>
      <w:sz w:val="18"/>
    </w:rPr>
  </w:style>
  <w:style w:type="paragraph" w:styleId="WordPro1">
    <w:name w:val="正文首行缩进(WordPro)"/>
    <w:basedOn w:val="Normal"/>
    <w:qFormat/>
    <w:pPr>
      <w:spacing w:lineRule="auto" w:line="360"/>
      <w:ind w:left="1134" w:hanging="0"/>
      <w:jc w:val="both"/>
    </w:pPr>
    <w:rPr>
      <w:sz w:val="21"/>
    </w:rPr>
  </w:style>
  <w:style w:type="paragraph" w:styleId="Style24">
    <w:name w:val="摘要"/>
    <w:basedOn w:val="Normal"/>
    <w:qFormat/>
    <w:pPr>
      <w:widowControl/>
      <w:tabs>
        <w:tab w:val="left" w:pos="907" w:leader="none"/>
      </w:tabs>
      <w:spacing w:lineRule="auto" w:line="360"/>
      <w:ind w:left="879" w:hanging="879"/>
      <w:jc w:val="both"/>
    </w:pPr>
    <w:rPr>
      <w:rFonts w:ascii="Arial" w:hAnsi="Arial" w:cs="Arial"/>
      <w:b/>
      <w:sz w:val="21"/>
      <w:szCs w:val="21"/>
    </w:rPr>
  </w:style>
  <w:style w:type="paragraph" w:styleId="Style25">
    <w:name w:val="关键词"/>
    <w:basedOn w:val="Style24"/>
    <w:qFormat/>
    <w:pPr/>
    <w:rPr/>
  </w:style>
  <w:style w:type="paragraph" w:styleId="Style26">
    <w:name w:val="修订记录"/>
    <w:basedOn w:val="Normal"/>
    <w:qFormat/>
    <w:pPr>
      <w:widowControl/>
      <w:spacing w:lineRule="auto" w:line="360" w:before="300" w:after="150"/>
      <w:jc w:val="center"/>
    </w:pPr>
    <w:rPr>
      <w:rFonts w:ascii="Arial" w:hAnsi="Arial" w:eastAsia="黑体;SimHei" w:cs="Arial"/>
      <w:sz w:val="32"/>
      <w:szCs w:val="32"/>
    </w:rPr>
  </w:style>
  <w:style w:type="paragraph" w:styleId="Style27">
    <w:name w:val="目录"/>
    <w:basedOn w:val="Normal"/>
    <w:qFormat/>
    <w:pPr>
      <w:spacing w:before="480" w:after="360"/>
      <w:jc w:val="center"/>
    </w:pPr>
    <w:rPr>
      <w:rFonts w:ascii="Arial" w:hAnsi="Arial" w:eastAsia="黑体;SimHei" w:cs="Arial"/>
      <w:sz w:val="32"/>
      <w:szCs w:val="32"/>
    </w:rPr>
  </w:style>
  <w:style w:type="paragraph" w:styleId="Style28">
    <w:name w:val="图号"/>
    <w:basedOn w:val="Normal"/>
    <w:qFormat/>
    <w:pPr>
      <w:numPr>
        <w:ilvl w:val="0"/>
        <w:numId w:val="6"/>
      </w:numPr>
      <w:spacing w:lineRule="auto" w:line="360" w:before="105" w:after="0"/>
      <w:jc w:val="center"/>
    </w:pPr>
    <w:rPr>
      <w:rFonts w:ascii="Arial" w:hAnsi="Arial" w:cs="Arial"/>
      <w:sz w:val="18"/>
      <w:szCs w:val="18"/>
    </w:rPr>
  </w:style>
  <w:style w:type="paragraph" w:styleId="Style29">
    <w:name w:val="文档标题"/>
    <w:basedOn w:val="Normal"/>
    <w:qFormat/>
    <w:pPr>
      <w:tabs>
        <w:tab w:val="left" w:pos="0" w:leader="none"/>
      </w:tabs>
      <w:spacing w:before="300" w:after="300"/>
      <w:jc w:val="center"/>
    </w:pPr>
    <w:rPr>
      <w:rFonts w:ascii="Arial" w:hAnsi="Arial" w:eastAsia="黑体;SimHei" w:cs="Arial"/>
      <w:sz w:val="32"/>
      <w:szCs w:val="32"/>
    </w:rPr>
  </w:style>
  <w:style w:type="paragraph" w:styleId="Style30">
    <w:name w:val="表格文本"/>
    <w:basedOn w:val="Normal"/>
    <w:qFormat/>
    <w:pPr>
      <w:tabs>
        <w:tab w:val="decimal" w:pos="0" w:leader="none"/>
      </w:tabs>
    </w:pPr>
    <w:rPr>
      <w:rFonts w:ascii="Arial" w:hAnsi="Arial" w:cs="Arial"/>
      <w:sz w:val="21"/>
      <w:szCs w:val="21"/>
      <w:lang w:val="en-US" w:eastAsia="en-US"/>
    </w:rPr>
  </w:style>
  <w:style w:type="paragraph" w:styleId="Style31">
    <w:name w:val="缺省文本"/>
    <w:basedOn w:val="Normal"/>
    <w:qFormat/>
    <w:pPr>
      <w:spacing w:lineRule="auto" w:line="360"/>
    </w:pPr>
    <w:rPr>
      <w:rFonts w:ascii="Arial" w:hAnsi="Arial" w:cs="Arial"/>
      <w:sz w:val="21"/>
      <w:szCs w:val="21"/>
    </w:rPr>
  </w:style>
  <w:style w:type="paragraph" w:styleId="Style32">
    <w:name w:val="文档结构图"/>
    <w:basedOn w:val="Normal"/>
    <w:qFormat/>
    <w:pPr>
      <w:shd w:fill="000080" w:val="clear"/>
    </w:pPr>
    <w:rPr/>
  </w:style>
  <w:style w:type="paragraph" w:styleId="Style33">
    <w:name w:val="参考资料清单+倾斜+蓝色"/>
    <w:basedOn w:val="Normal"/>
    <w:qFormat/>
    <w:pPr>
      <w:spacing w:lineRule="auto" w:line="360"/>
      <w:jc w:val="both"/>
    </w:pPr>
    <w:rPr>
      <w:rFonts w:ascii="Arial" w:hAnsi="Arial" w:cs="Arial"/>
      <w:i/>
      <w:iCs/>
      <w:color w:val="0000FF"/>
      <w:sz w:val="21"/>
      <w:szCs w:val="21"/>
    </w:rPr>
  </w:style>
  <w:style w:type="paragraph" w:styleId="Style34">
    <w:name w:val="批注框文本"/>
    <w:basedOn w:val="Normal"/>
    <w:qFormat/>
    <w:pPr/>
    <w:rPr>
      <w:sz w:val="18"/>
      <w:szCs w:val="18"/>
    </w:rPr>
  </w:style>
  <w:style w:type="paragraph" w:styleId="Style35">
    <w:name w:val="正文首行缩进"/>
    <w:basedOn w:val="Normal"/>
    <w:qFormat/>
    <w:pPr>
      <w:spacing w:lineRule="auto" w:line="360"/>
      <w:ind w:firstLine="420"/>
      <w:jc w:val="both"/>
    </w:pPr>
    <w:rPr>
      <w:rFonts w:ascii="Arial" w:hAnsi="Arial" w:cs="Arial"/>
      <w:sz w:val="21"/>
      <w:szCs w:val="21"/>
    </w:rPr>
  </w:style>
  <w:style w:type="paragraph" w:styleId="Style36">
    <w:name w:val="列表项目符号"/>
    <w:basedOn w:val="Normal"/>
    <w:qFormat/>
    <w:pPr>
      <w:numPr>
        <w:ilvl w:val="0"/>
        <w:numId w:val="2"/>
      </w:numPr>
      <w:tabs>
        <w:tab w:val="left" w:pos="720" w:leader="none"/>
      </w:tabs>
      <w:spacing w:lineRule="auto" w:line="360"/>
      <w:ind w:left="0" w:hanging="0"/>
    </w:pPr>
    <w:rPr>
      <w:rFonts w:ascii="Arial" w:hAnsi="Arial" w:cs="Arial"/>
      <w:sz w:val="21"/>
      <w:szCs w:val="21"/>
    </w:rPr>
  </w:style>
  <w:style w:type="paragraph" w:styleId="Style37">
    <w:name w:val="图表目录"/>
    <w:basedOn w:val="Contents1"/>
    <w:qFormat/>
    <w:pPr>
      <w:widowControl w:val="false"/>
      <w:spacing w:lineRule="auto" w:line="360" w:before="300" w:after="150"/>
      <w:jc w:val="center"/>
    </w:pPr>
    <w:rPr/>
  </w:style>
  <w:style w:type="paragraph" w:styleId="Style38">
    <w:name w:val="图样式"/>
    <w:basedOn w:val="Normal"/>
    <w:qFormat/>
    <w:pPr>
      <w:widowControl/>
      <w:spacing w:lineRule="auto" w:line="360" w:before="80" w:after="80"/>
      <w:jc w:val="center"/>
    </w:pPr>
    <w:rPr/>
  </w:style>
  <w:style w:type="paragraph" w:styleId="Style39">
    <w:name w:val="注示头"/>
    <w:basedOn w:val="Normal"/>
    <w:qFormat/>
    <w:pPr>
      <w:pBdr>
        <w:top w:val="single" w:sz="4" w:space="1" w:color="000000"/>
      </w:pBdr>
      <w:spacing w:lineRule="auto" w:line="360"/>
      <w:jc w:val="both"/>
    </w:pPr>
    <w:rPr>
      <w:rFonts w:ascii="Arial" w:hAnsi="Arial" w:eastAsia="黑体;SimHei" w:cs="Arial"/>
      <w:sz w:val="18"/>
      <w:szCs w:val="21"/>
    </w:rPr>
  </w:style>
  <w:style w:type="paragraph" w:styleId="Style40">
    <w:name w:val="注示文本"/>
    <w:basedOn w:val="Normal"/>
    <w:qFormat/>
    <w:pPr>
      <w:pBdr>
        <w:bottom w:val="single" w:sz="4" w:space="1" w:color="000000"/>
      </w:pBdr>
      <w:spacing w:lineRule="auto" w:line="360"/>
      <w:ind w:firstLine="360"/>
      <w:jc w:val="both"/>
    </w:pPr>
    <w:rPr>
      <w:rFonts w:ascii="Arial" w:hAnsi="Arial" w:eastAsia="楷体_GB2312;楷体" w:cs="Arial"/>
      <w:sz w:val="18"/>
      <w:szCs w:val="18"/>
    </w:rPr>
  </w:style>
  <w:style w:type="paragraph" w:styleId="Style41">
    <w:name w:val="编写建议"/>
    <w:basedOn w:val="Normal"/>
    <w:qFormat/>
    <w:pPr>
      <w:spacing w:lineRule="auto" w:line="360"/>
      <w:ind w:firstLine="200"/>
    </w:pPr>
    <w:rPr>
      <w:rFonts w:ascii="Arial" w:hAnsi="Arial" w:cs="Arial"/>
      <w:i/>
      <w:color w:val="0000FF"/>
      <w:sz w:val="21"/>
      <w:szCs w:val="21"/>
    </w:rPr>
  </w:style>
  <w:style w:type="paragraph" w:styleId="TableText">
    <w:name w:val="Table Text"/>
    <w:qFormat/>
    <w:pPr>
      <w:widowControl/>
      <w:snapToGrid w:val="false"/>
      <w:spacing w:before="80" w:after="80"/>
    </w:pPr>
    <w:rPr>
      <w:rFonts w:ascii="Arial" w:hAnsi="Arial" w:eastAsia="宋体;SimSun" w:cs="Arial"/>
      <w:color w:val="auto"/>
      <w:sz w:val="18"/>
      <w:szCs w:val="20"/>
      <w:lang w:val="en-US" w:eastAsia="zh-CN" w:bidi="ar-SA"/>
    </w:rPr>
  </w:style>
  <w:style w:type="paragraph" w:styleId="Command">
    <w:name w:val="Command"/>
    <w:qFormat/>
    <w:pPr>
      <w:widowControl/>
      <w:spacing w:before="160" w:after="160"/>
    </w:pPr>
    <w:rPr>
      <w:rFonts w:ascii="Arial" w:hAnsi="Arial" w:eastAsia="黑体;SimHei" w:cs="Arial"/>
      <w:color w:val="auto"/>
      <w:sz w:val="21"/>
      <w:szCs w:val="20"/>
      <w:lang w:val="en-US" w:eastAsia="zh-CN" w:bidi="ar-SA"/>
    </w:rPr>
  </w:style>
  <w:style w:type="paragraph" w:styleId="TableDescription">
    <w:name w:val="Table Description"/>
    <w:next w:val="Normal"/>
    <w:qFormat/>
    <w:pPr>
      <w:keepNext w:val="true"/>
      <w:widowControl/>
      <w:snapToGrid w:val="false"/>
      <w:spacing w:before="160" w:after="80"/>
      <w:ind w:left="1701" w:hanging="0"/>
      <w:jc w:val="center"/>
    </w:pPr>
    <w:rPr>
      <w:rFonts w:ascii="Arial" w:hAnsi="Arial" w:eastAsia="黑体;SimHei" w:cs="Arial"/>
      <w:color w:val="auto"/>
      <w:sz w:val="18"/>
      <w:szCs w:val="20"/>
      <w:lang w:val="en-US" w:eastAsia="zh-CN" w:bidi="ar-SA"/>
    </w:rPr>
  </w:style>
  <w:style w:type="paragraph" w:styleId="TableContents">
    <w:name w:val="Table Contents"/>
    <w:basedOn w:val="Normal"/>
    <w:qFormat/>
    <w:pPr>
      <w:suppressLineNumbers/>
    </w:pPr>
    <w:rPr/>
  </w:style>
  <w:style w:type="paragraph" w:styleId="TableHeading">
    <w:name w:val="Table Heading"/>
    <w:qFormat/>
    <w:pPr>
      <w:keepNext w:val="true"/>
      <w:widowControl/>
      <w:snapToGrid w:val="false"/>
      <w:spacing w:before="80" w:after="80"/>
      <w:jc w:val="center"/>
    </w:pPr>
    <w:rPr>
      <w:rFonts w:ascii="Arial" w:hAnsi="Arial" w:eastAsia="黑体;SimHei" w:cs="Arial"/>
      <w:color w:val="auto"/>
      <w:sz w:val="18"/>
      <w:szCs w:val="20"/>
      <w:lang w:val="en-US" w:eastAsia="zh-CN" w:bidi="ar-SA"/>
    </w:rPr>
  </w:style>
  <w:style w:type="paragraph" w:styleId="TerminalDisplay">
    <w:name w:val="Terminal Display"/>
    <w:qFormat/>
    <w:pPr>
      <w:widowControl w:val="false"/>
      <w:ind w:left="1701" w:hanging="0"/>
      <w:jc w:val="both"/>
    </w:pPr>
    <w:rPr>
      <w:rFonts w:ascii="Courier New" w:hAnsi="Courier New" w:eastAsia="宋体;SimSun" w:cs="Courier New"/>
      <w:color w:val="auto"/>
      <w:sz w:val="17"/>
      <w:szCs w:val="20"/>
      <w:lang w:val="en-US" w:eastAsia="en-US" w:bidi="ar-SA"/>
    </w:rPr>
  </w:style>
  <w:style w:type="paragraph" w:styleId="Style42">
    <w:name w:val="批注文字"/>
    <w:basedOn w:val="Normal"/>
    <w:qFormat/>
    <w:pPr/>
    <w:rPr/>
  </w:style>
  <w:style w:type="paragraph" w:styleId="Style43">
    <w:name w:val="批注主题"/>
    <w:basedOn w:val="Style42"/>
    <w:next w:val="Style42"/>
    <w:qFormat/>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华为需求设计需求分析写作培训.ppt [兼容模式] 中的文档</Template>
  <TotalTime>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2018-02-05T18:50:00Z</dcterms:created>
  <dc:creator>SmartMaster</dc:creator>
  <dc:description/>
  <cp:keywords>°æ±¾£ºIPD CMM V2.0             ·¢²¼ÈÕÆÚ£º2002-09-30</cp:keywords>
  <dc:language>en-US</dc:language>
  <cp:lastModifiedBy>欧阳炳亮</cp:lastModifiedBy>
  <dcterms:modified xsi:type="dcterms:W3CDTF">2018-02-05T18:50:00Z</dcterms:modified>
  <cp:revision>2</cp:revision>
  <dc:subject/>
  <dc:title>Huawei Technologies Co</dc:title>
</cp:coreProperties>
</file>