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C2DAF" w14:textId="394C9481" w:rsidR="00923271" w:rsidRDefault="00CD1B95" w:rsidP="00923271">
      <w:pPr>
        <w:rPr>
          <w:b/>
        </w:rPr>
      </w:pPr>
      <w:r w:rsidRPr="00CD1B95">
        <w:rPr>
          <w:b/>
        </w:rPr>
        <w:t>Use-Cases Lernsoftware</w:t>
      </w:r>
    </w:p>
    <w:p w14:paraId="49E9F8EC" w14:textId="2FFF4A54" w:rsidR="008D45E6" w:rsidRDefault="008D45E6" w:rsidP="00923271">
      <w:pPr>
        <w:rPr>
          <w:b/>
        </w:rPr>
      </w:pPr>
    </w:p>
    <w:p w14:paraId="6FD35520" w14:textId="13C7C52E" w:rsidR="008D45E6" w:rsidRDefault="008D45E6" w:rsidP="00923271">
      <w:pPr>
        <w:rPr>
          <w:b/>
        </w:rPr>
      </w:pPr>
      <w:r>
        <w:rPr>
          <w:b/>
        </w:rPr>
        <w:t xml:space="preserve">Ausarbeiten: </w:t>
      </w:r>
    </w:p>
    <w:p w14:paraId="71E42630" w14:textId="07D85B7E" w:rsidR="008D45E6" w:rsidRPr="00474061" w:rsidRDefault="00474061" w:rsidP="008D45E6">
      <w:pPr>
        <w:pStyle w:val="Listenabsatz"/>
        <w:numPr>
          <w:ilvl w:val="0"/>
          <w:numId w:val="4"/>
        </w:numPr>
      </w:pPr>
      <w:r w:rsidRPr="00474061">
        <w:t>Login-Vorgang</w:t>
      </w:r>
    </w:p>
    <w:p w14:paraId="123AABF8" w14:textId="658A8795" w:rsidR="00474061" w:rsidRPr="00474061" w:rsidRDefault="00474061" w:rsidP="008D45E6">
      <w:pPr>
        <w:pStyle w:val="Listenabsatz"/>
        <w:numPr>
          <w:ilvl w:val="0"/>
          <w:numId w:val="4"/>
        </w:numPr>
      </w:pPr>
      <w:r w:rsidRPr="00474061">
        <w:t>Karteikarte erstellen</w:t>
      </w:r>
    </w:p>
    <w:p w14:paraId="77E165F8" w14:textId="0E805359" w:rsidR="00CD1B95" w:rsidRDefault="00CD1B95" w:rsidP="00923271"/>
    <w:p w14:paraId="6C0A263E" w14:textId="6C05CC90" w:rsidR="00474061" w:rsidRPr="00474061" w:rsidRDefault="00474061" w:rsidP="00923271">
      <w:pPr>
        <w:rPr>
          <w:b/>
        </w:rPr>
      </w:pPr>
      <w:r w:rsidRPr="00474061">
        <w:rPr>
          <w:b/>
        </w:rPr>
        <w:t>Weitere Use-Cases:</w:t>
      </w:r>
    </w:p>
    <w:p w14:paraId="1D11D24F" w14:textId="0C73DC80" w:rsidR="00CD1B95" w:rsidRDefault="00CD1B95" w:rsidP="00CD1B95">
      <w:pPr>
        <w:pStyle w:val="Listenabsatz"/>
        <w:numPr>
          <w:ilvl w:val="0"/>
          <w:numId w:val="3"/>
        </w:numPr>
        <w:rPr>
          <w:b/>
        </w:rPr>
      </w:pPr>
      <w:r w:rsidRPr="00BF4419">
        <w:rPr>
          <w:b/>
        </w:rPr>
        <w:t>Login</w:t>
      </w:r>
    </w:p>
    <w:p w14:paraId="53DEE414" w14:textId="35CE9DC0" w:rsidR="00BF4419" w:rsidRPr="00BF4419" w:rsidRDefault="00BF4419" w:rsidP="00BF4419">
      <w:pPr>
        <w:pStyle w:val="Listenabsatz"/>
        <w:numPr>
          <w:ilvl w:val="1"/>
          <w:numId w:val="3"/>
        </w:numPr>
      </w:pPr>
      <w:r w:rsidRPr="00BF4419">
        <w:t xml:space="preserve">Der Nutzer der App soll sich anmelden können. Hierfür wird ein Benutzername vergeben, der mit einem Passwort verknüpft gespeichert wird. </w:t>
      </w:r>
      <w:r w:rsidRPr="00BF4419">
        <w:br/>
        <w:t>Je nach Kenntnisstand wird das Passwort verschlüsselt gespeichert.</w:t>
      </w:r>
    </w:p>
    <w:p w14:paraId="4FBDD3E0" w14:textId="5286A032" w:rsidR="00CD1B95" w:rsidRDefault="00CD1B95" w:rsidP="00CD1B95">
      <w:pPr>
        <w:pStyle w:val="Listenabsatz"/>
        <w:numPr>
          <w:ilvl w:val="0"/>
          <w:numId w:val="3"/>
        </w:numPr>
        <w:rPr>
          <w:b/>
        </w:rPr>
      </w:pPr>
      <w:r w:rsidRPr="00BF4419">
        <w:rPr>
          <w:b/>
        </w:rPr>
        <w:t>Projekt anlegen</w:t>
      </w:r>
    </w:p>
    <w:p w14:paraId="11BC8904" w14:textId="2F3571F9" w:rsidR="00BF4419" w:rsidRPr="00BF4419" w:rsidRDefault="00BF4419" w:rsidP="00BF4419">
      <w:pPr>
        <w:pStyle w:val="Listenabsatz"/>
        <w:numPr>
          <w:ilvl w:val="1"/>
          <w:numId w:val="3"/>
        </w:numPr>
      </w:pPr>
      <w:r w:rsidRPr="00BF4419">
        <w:t>Der Nutzer kann mehrere Projekte anlegen, die jeweils ein Fachgebiet umfassen. Die Benennung und genaue Verwendung bleibt aber dem Nutzer überlassen.</w:t>
      </w:r>
      <w:r w:rsidRPr="00BF4419">
        <w:br/>
        <w:t>Der Nutzer gibt hier einen Namen und die Registeranzahl (für die Wiederholungszahl) des Projekts ein.</w:t>
      </w:r>
    </w:p>
    <w:p w14:paraId="40761489" w14:textId="0B9C1C63" w:rsidR="00CD1B95" w:rsidRDefault="00CD1B95" w:rsidP="00CD1B95">
      <w:pPr>
        <w:pStyle w:val="Listenabsatz"/>
        <w:numPr>
          <w:ilvl w:val="0"/>
          <w:numId w:val="3"/>
        </w:numPr>
        <w:rPr>
          <w:b/>
        </w:rPr>
      </w:pPr>
      <w:r w:rsidRPr="00BF4419">
        <w:rPr>
          <w:b/>
        </w:rPr>
        <w:t>Neue Karte erstellen</w:t>
      </w:r>
    </w:p>
    <w:p w14:paraId="7EF9BC41" w14:textId="634C4EFE" w:rsidR="00BF4419" w:rsidRPr="00BF4419" w:rsidRDefault="00BF4419" w:rsidP="00BF4419">
      <w:pPr>
        <w:pStyle w:val="Listenabsatz"/>
        <w:numPr>
          <w:ilvl w:val="1"/>
          <w:numId w:val="3"/>
        </w:numPr>
      </w:pPr>
      <w:r w:rsidRPr="00BF4419">
        <w:t xml:space="preserve">Jedes Projekt enthält verschiedene Karten, die abgefragt werden können. Hier kann der Nutzer sowohl eine Frage als auch eine Antwort in getrennte Felder eingeben, die später gezeigt werden. </w:t>
      </w:r>
      <w:r w:rsidRPr="00BF4419">
        <w:br/>
        <w:t xml:space="preserve">Falls noch genug Zeit besteht, können hier auch Bilder als Frage oder Antwort abgelegt werden, um das Verständnis zu erleichtern und den Lerneffekt zu erhöhen. </w:t>
      </w:r>
    </w:p>
    <w:p w14:paraId="0CFEB5A6" w14:textId="017F613C" w:rsidR="00CD1B95" w:rsidRDefault="00CD1B95" w:rsidP="00CD1B95">
      <w:pPr>
        <w:pStyle w:val="Listenabsatz"/>
        <w:numPr>
          <w:ilvl w:val="0"/>
          <w:numId w:val="3"/>
        </w:numPr>
        <w:rPr>
          <w:b/>
        </w:rPr>
      </w:pPr>
      <w:r w:rsidRPr="00BF4419">
        <w:rPr>
          <w:b/>
        </w:rPr>
        <w:t>Lernvideo einbinden</w:t>
      </w:r>
    </w:p>
    <w:p w14:paraId="0EC1F10C" w14:textId="0CE6D9DE" w:rsidR="00BF4419" w:rsidRPr="00BF4419" w:rsidRDefault="00BF4419" w:rsidP="00BF4419">
      <w:pPr>
        <w:pStyle w:val="Listenabsatz"/>
        <w:numPr>
          <w:ilvl w:val="1"/>
          <w:numId w:val="3"/>
        </w:numPr>
      </w:pPr>
      <w:r w:rsidRPr="00BF4419">
        <w:t>Zu jeder Karte / Projekt kann der Nutzer Links zu Lernvideos speichern. Hierfür erscheint auf der Karte ein Button, der ihn zum hinterlegten Video weiterleitet.</w:t>
      </w:r>
    </w:p>
    <w:p w14:paraId="228B47AC" w14:textId="0F40E2EE" w:rsidR="00CD1B95" w:rsidRDefault="00CD1B95" w:rsidP="00CD1B95">
      <w:pPr>
        <w:pStyle w:val="Listenabsatz"/>
        <w:numPr>
          <w:ilvl w:val="0"/>
          <w:numId w:val="3"/>
        </w:numPr>
        <w:rPr>
          <w:b/>
        </w:rPr>
      </w:pPr>
      <w:r w:rsidRPr="00BF4419">
        <w:rPr>
          <w:b/>
        </w:rPr>
        <w:t>Karte ändern</w:t>
      </w:r>
    </w:p>
    <w:p w14:paraId="474E90AA" w14:textId="5EEE6F75" w:rsidR="00BF4419" w:rsidRPr="00BF4419" w:rsidRDefault="00BF4419" w:rsidP="00BF4419">
      <w:pPr>
        <w:pStyle w:val="Listenabsatz"/>
        <w:numPr>
          <w:ilvl w:val="1"/>
          <w:numId w:val="3"/>
        </w:numPr>
      </w:pPr>
      <w:r w:rsidRPr="00BF4419">
        <w:t>In der Übersicht der Karten (und im Abfragemodus) hat der Nutzer die Möglichkeit, Fragen und Antworten zu ändern. Hierfür wird ein Button verwendet, der ihn in den Bearbeitungsmodus bringt.</w:t>
      </w:r>
    </w:p>
    <w:p w14:paraId="544944F6" w14:textId="7C36BE42" w:rsidR="00CD1B95" w:rsidRDefault="00CD1B95" w:rsidP="00BF4419">
      <w:pPr>
        <w:pStyle w:val="Listenabsatz"/>
        <w:numPr>
          <w:ilvl w:val="1"/>
          <w:numId w:val="3"/>
        </w:numPr>
        <w:rPr>
          <w:b/>
        </w:rPr>
      </w:pPr>
      <w:r w:rsidRPr="00BF4419">
        <w:rPr>
          <w:b/>
        </w:rPr>
        <w:t>Frage ändern</w:t>
      </w:r>
    </w:p>
    <w:p w14:paraId="5B2DD340" w14:textId="7BC838E2" w:rsidR="00BF4419" w:rsidRPr="00BF4419" w:rsidRDefault="00BF4419" w:rsidP="00BF4419">
      <w:pPr>
        <w:pStyle w:val="Listenabsatz"/>
        <w:numPr>
          <w:ilvl w:val="2"/>
          <w:numId w:val="3"/>
        </w:numPr>
      </w:pPr>
      <w:r w:rsidRPr="00BF4419">
        <w:t xml:space="preserve">Siehe Karte ändern </w:t>
      </w:r>
    </w:p>
    <w:p w14:paraId="19E7630B" w14:textId="0FB72DF3" w:rsidR="00CD1B95" w:rsidRDefault="00CD1B95" w:rsidP="00BF4419">
      <w:pPr>
        <w:pStyle w:val="Listenabsatz"/>
        <w:numPr>
          <w:ilvl w:val="1"/>
          <w:numId w:val="3"/>
        </w:numPr>
        <w:rPr>
          <w:b/>
        </w:rPr>
      </w:pPr>
      <w:r w:rsidRPr="00BF4419">
        <w:rPr>
          <w:b/>
        </w:rPr>
        <w:t>Antwort ändern</w:t>
      </w:r>
    </w:p>
    <w:p w14:paraId="016A82E5" w14:textId="06B44020" w:rsidR="00BF4419" w:rsidRPr="00BF4419" w:rsidRDefault="00BF4419" w:rsidP="00BF4419">
      <w:pPr>
        <w:pStyle w:val="Listenabsatz"/>
        <w:numPr>
          <w:ilvl w:val="2"/>
          <w:numId w:val="3"/>
        </w:numPr>
      </w:pPr>
      <w:r w:rsidRPr="00BF4419">
        <w:t>Siehe Karte ändern</w:t>
      </w:r>
    </w:p>
    <w:p w14:paraId="5CCF5005" w14:textId="4B3B231F" w:rsidR="00CD1B95" w:rsidRDefault="00CD1B95" w:rsidP="00CD1B95">
      <w:pPr>
        <w:pStyle w:val="Listenabsatz"/>
        <w:numPr>
          <w:ilvl w:val="0"/>
          <w:numId w:val="3"/>
        </w:numPr>
        <w:rPr>
          <w:b/>
        </w:rPr>
      </w:pPr>
      <w:r w:rsidRPr="00BF4419">
        <w:rPr>
          <w:b/>
        </w:rPr>
        <w:t>Karte entfernen/löschen</w:t>
      </w:r>
    </w:p>
    <w:p w14:paraId="1D154676" w14:textId="3D5E2463" w:rsidR="00BF4419" w:rsidRPr="00BF4419" w:rsidRDefault="00BF4419" w:rsidP="00BF4419">
      <w:pPr>
        <w:pStyle w:val="Listenabsatz"/>
        <w:numPr>
          <w:ilvl w:val="1"/>
          <w:numId w:val="3"/>
        </w:numPr>
      </w:pPr>
      <w:r w:rsidRPr="00BF4419">
        <w:t>In der Übersicht über die Karten eines Projekts hat der Nutzer die Möglichkeit, bestimmte Karten auszuwählen und zu entfernen.</w:t>
      </w:r>
    </w:p>
    <w:p w14:paraId="5FA6C9A6" w14:textId="2D1854E4" w:rsidR="00BF4419" w:rsidRDefault="00BF4419" w:rsidP="00BF4419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Karte in anderes Projekt verschieben</w:t>
      </w:r>
    </w:p>
    <w:p w14:paraId="197D6B13" w14:textId="0B72DF42" w:rsidR="00BF4419" w:rsidRPr="00BF4419" w:rsidRDefault="00BF4419" w:rsidP="00BF4419">
      <w:pPr>
        <w:pStyle w:val="Listenabsatz"/>
        <w:numPr>
          <w:ilvl w:val="1"/>
          <w:numId w:val="3"/>
        </w:numPr>
      </w:pPr>
      <w:r w:rsidRPr="00BF4419">
        <w:t xml:space="preserve">In der Übersicht können Karten ausgewählt werden, um sie </w:t>
      </w:r>
      <w:proofErr w:type="gramStart"/>
      <w:r w:rsidRPr="00BF4419">
        <w:t>in ein anderer Projekt</w:t>
      </w:r>
      <w:proofErr w:type="gramEnd"/>
      <w:r w:rsidRPr="00BF4419">
        <w:t xml:space="preserve"> zu verschieben. Standardmäßig landet die Karte hierdurch im 1. Register.</w:t>
      </w:r>
    </w:p>
    <w:p w14:paraId="183DC468" w14:textId="50EBA4DE" w:rsidR="00CD1B95" w:rsidRDefault="00CD1B95" w:rsidP="00CD1B95">
      <w:pPr>
        <w:pStyle w:val="Listenabsatz"/>
        <w:numPr>
          <w:ilvl w:val="0"/>
          <w:numId w:val="3"/>
        </w:numPr>
        <w:rPr>
          <w:b/>
        </w:rPr>
      </w:pPr>
      <w:r w:rsidRPr="00BF4419">
        <w:rPr>
          <w:b/>
        </w:rPr>
        <w:t>Projektname ändern</w:t>
      </w:r>
    </w:p>
    <w:p w14:paraId="7B20B3D5" w14:textId="1C1DDD09" w:rsidR="00BF4419" w:rsidRPr="004B6CA1" w:rsidRDefault="00BF4419" w:rsidP="00BF4419">
      <w:pPr>
        <w:pStyle w:val="Listenabsatz"/>
        <w:numPr>
          <w:ilvl w:val="1"/>
          <w:numId w:val="3"/>
        </w:numPr>
      </w:pPr>
      <w:r w:rsidRPr="004B6CA1">
        <w:t xml:space="preserve">Im Übersichtsmenü hat der Nutzer die Möglichkeit, den </w:t>
      </w:r>
      <w:r w:rsidR="004B6CA1" w:rsidRPr="004B6CA1">
        <w:t xml:space="preserve">Projektnamen zu ändern. </w:t>
      </w:r>
    </w:p>
    <w:p w14:paraId="14A49589" w14:textId="40B55BF7" w:rsidR="00CD1B95" w:rsidRDefault="00CD1B95" w:rsidP="00CD1B95">
      <w:pPr>
        <w:pStyle w:val="Listenabsatz"/>
        <w:numPr>
          <w:ilvl w:val="0"/>
          <w:numId w:val="3"/>
        </w:numPr>
        <w:rPr>
          <w:b/>
        </w:rPr>
      </w:pPr>
      <w:r w:rsidRPr="00BF4419">
        <w:rPr>
          <w:b/>
        </w:rPr>
        <w:t>Register entfernen</w:t>
      </w:r>
    </w:p>
    <w:p w14:paraId="0895E754" w14:textId="4E1E9411" w:rsidR="004B6CA1" w:rsidRPr="004B6CA1" w:rsidRDefault="004B6CA1" w:rsidP="004B6CA1">
      <w:pPr>
        <w:pStyle w:val="Listenabsatz"/>
        <w:numPr>
          <w:ilvl w:val="1"/>
          <w:numId w:val="3"/>
        </w:numPr>
      </w:pPr>
      <w:r w:rsidRPr="004B6CA1">
        <w:t>Unklar: Nur Register entfernen oder auch darin enthaltene Karten?</w:t>
      </w:r>
    </w:p>
    <w:p w14:paraId="090974C0" w14:textId="0623376E" w:rsidR="00CD1B95" w:rsidRDefault="00CD1B95" w:rsidP="00CD1B95">
      <w:pPr>
        <w:pStyle w:val="Listenabsatz"/>
        <w:numPr>
          <w:ilvl w:val="0"/>
          <w:numId w:val="3"/>
        </w:numPr>
        <w:rPr>
          <w:b/>
        </w:rPr>
      </w:pPr>
      <w:r w:rsidRPr="00BF4419">
        <w:rPr>
          <w:b/>
        </w:rPr>
        <w:t>Registerzahl festlegen</w:t>
      </w:r>
    </w:p>
    <w:p w14:paraId="101235FB" w14:textId="4C3BD2B3" w:rsidR="004B6CA1" w:rsidRPr="004B6CA1" w:rsidRDefault="004B6CA1" w:rsidP="004B6CA1">
      <w:pPr>
        <w:pStyle w:val="Listenabsatz"/>
        <w:numPr>
          <w:ilvl w:val="1"/>
          <w:numId w:val="3"/>
        </w:numPr>
      </w:pPr>
      <w:r w:rsidRPr="004B6CA1">
        <w:lastRenderedPageBreak/>
        <w:t>In der Übersicht kann der Nutzer die zu verwendende Registerzahl festlegen. Dies geschieht beim Anlegen eines Projekts, kann aber nachträglich geändert werden.</w:t>
      </w:r>
    </w:p>
    <w:p w14:paraId="4AD0A445" w14:textId="2E0EE87B" w:rsidR="00CD1B95" w:rsidRDefault="00CD1B95" w:rsidP="00CD1B95">
      <w:pPr>
        <w:pStyle w:val="Listenabsatz"/>
        <w:numPr>
          <w:ilvl w:val="0"/>
          <w:numId w:val="3"/>
        </w:numPr>
        <w:rPr>
          <w:b/>
        </w:rPr>
      </w:pPr>
      <w:r w:rsidRPr="00BF4419">
        <w:rPr>
          <w:b/>
        </w:rPr>
        <w:t>Statistik anzeigen</w:t>
      </w:r>
    </w:p>
    <w:p w14:paraId="0CF98D27" w14:textId="596CEB32" w:rsidR="004B6CA1" w:rsidRPr="004B6CA1" w:rsidRDefault="004B6CA1" w:rsidP="004B6CA1">
      <w:pPr>
        <w:pStyle w:val="Listenabsatz"/>
        <w:numPr>
          <w:ilvl w:val="1"/>
          <w:numId w:val="3"/>
        </w:numPr>
      </w:pPr>
      <w:r w:rsidRPr="004B6CA1">
        <w:t xml:space="preserve">Für jeden Nutzer wird außerdem eine Statistik in Form eines Balken- oder Liniendiagramms erstellt, das dessen Lernfortschritt über die einzelnen Register je Tag zeigt. Möglich wäre ein Belohnungssystem für </w:t>
      </w:r>
      <w:proofErr w:type="spellStart"/>
      <w:r w:rsidRPr="004B6CA1">
        <w:t>Lernstreaks</w:t>
      </w:r>
      <w:proofErr w:type="spellEnd"/>
      <w:r w:rsidRPr="004B6CA1">
        <w:t xml:space="preserve"> oder eine bestimme Kartenanzahl pro Tag (siehe Belohnung Männchen).</w:t>
      </w:r>
    </w:p>
    <w:p w14:paraId="413ABF96" w14:textId="4287B894" w:rsidR="00CD1B95" w:rsidRDefault="00CD1B95" w:rsidP="00CD1B95">
      <w:pPr>
        <w:pStyle w:val="Listenabsatz"/>
        <w:numPr>
          <w:ilvl w:val="0"/>
          <w:numId w:val="3"/>
        </w:numPr>
        <w:rPr>
          <w:b/>
        </w:rPr>
      </w:pPr>
      <w:r w:rsidRPr="00BF4419">
        <w:rPr>
          <w:b/>
        </w:rPr>
        <w:t>Statistik resetten</w:t>
      </w:r>
    </w:p>
    <w:p w14:paraId="6BC0D051" w14:textId="4D05161C" w:rsidR="004B6CA1" w:rsidRPr="004B6CA1" w:rsidRDefault="004B6CA1" w:rsidP="004B6CA1">
      <w:pPr>
        <w:pStyle w:val="Listenabsatz"/>
        <w:numPr>
          <w:ilvl w:val="1"/>
          <w:numId w:val="3"/>
        </w:numPr>
      </w:pPr>
      <w:r w:rsidRPr="004B6CA1">
        <w:t>Der Nutzer hat die Möglichkeit, im Einstellungsmenü die Statistik zurückzusetzen.</w:t>
      </w:r>
    </w:p>
    <w:p w14:paraId="05D4B324" w14:textId="572E139A" w:rsidR="00CD1B95" w:rsidRDefault="00CD1B95" w:rsidP="00CD1B95">
      <w:pPr>
        <w:pStyle w:val="Listenabsatz"/>
        <w:numPr>
          <w:ilvl w:val="0"/>
          <w:numId w:val="3"/>
        </w:numPr>
        <w:rPr>
          <w:b/>
        </w:rPr>
      </w:pPr>
      <w:r w:rsidRPr="00BF4419">
        <w:rPr>
          <w:b/>
        </w:rPr>
        <w:t>Antwort anzeigen</w:t>
      </w:r>
    </w:p>
    <w:p w14:paraId="1DB2D636" w14:textId="151C86BA" w:rsidR="004B6CA1" w:rsidRPr="004B6CA1" w:rsidRDefault="004B6CA1" w:rsidP="004B6CA1">
      <w:pPr>
        <w:pStyle w:val="Listenabsatz"/>
        <w:numPr>
          <w:ilvl w:val="1"/>
          <w:numId w:val="3"/>
        </w:numPr>
      </w:pPr>
      <w:r w:rsidRPr="004B6CA1">
        <w:t>Im Lernmodus kann sich der Nutzer durch Klicken eines Buttons („</w:t>
      </w:r>
      <w:proofErr w:type="spellStart"/>
      <w:r w:rsidRPr="004B6CA1">
        <w:t>Yay</w:t>
      </w:r>
      <w:proofErr w:type="spellEnd"/>
      <w:r w:rsidRPr="004B6CA1">
        <w:t>“ oder „</w:t>
      </w:r>
      <w:proofErr w:type="spellStart"/>
      <w:r w:rsidRPr="004B6CA1">
        <w:t>Oops</w:t>
      </w:r>
      <w:proofErr w:type="spellEnd"/>
      <w:r w:rsidRPr="004B6CA1">
        <w:t>“) die zuvor eingegebene Antwort anzeigen lassen. Hierdurch wird die Karte entweder ins nächste Register geschoben oder bleibt im derzeitigen Register.</w:t>
      </w:r>
    </w:p>
    <w:p w14:paraId="4BE910CB" w14:textId="02694120" w:rsidR="00CD1B95" w:rsidRDefault="00CD1B95" w:rsidP="00CD1B95">
      <w:pPr>
        <w:pStyle w:val="Listenabsatz"/>
        <w:numPr>
          <w:ilvl w:val="0"/>
          <w:numId w:val="3"/>
        </w:numPr>
        <w:rPr>
          <w:b/>
        </w:rPr>
      </w:pPr>
      <w:r w:rsidRPr="00BF4419">
        <w:rPr>
          <w:b/>
        </w:rPr>
        <w:t>Karte weiterschieben</w:t>
      </w:r>
    </w:p>
    <w:p w14:paraId="1AF41AE8" w14:textId="1F581BE6" w:rsidR="004B6CA1" w:rsidRPr="004B6CA1" w:rsidRDefault="004B6CA1" w:rsidP="004B6CA1">
      <w:pPr>
        <w:pStyle w:val="Listenabsatz"/>
        <w:numPr>
          <w:ilvl w:val="1"/>
          <w:numId w:val="3"/>
        </w:numPr>
      </w:pPr>
      <w:r w:rsidRPr="004B6CA1">
        <w:t>Durch Klicken des Buttons „</w:t>
      </w:r>
      <w:proofErr w:type="spellStart"/>
      <w:r w:rsidRPr="004B6CA1">
        <w:t>Yay</w:t>
      </w:r>
      <w:proofErr w:type="spellEnd"/>
      <w:r w:rsidRPr="004B6CA1">
        <w:t>“ im Lernmodus schiebt der Nutzer die Karte automatisch ins nächste Register.</w:t>
      </w:r>
    </w:p>
    <w:p w14:paraId="473615BC" w14:textId="187E9EA5" w:rsidR="00CD1B95" w:rsidRDefault="00CD1B95" w:rsidP="00CD1B95">
      <w:pPr>
        <w:pStyle w:val="Listenabsatz"/>
        <w:numPr>
          <w:ilvl w:val="0"/>
          <w:numId w:val="3"/>
        </w:numPr>
        <w:rPr>
          <w:b/>
        </w:rPr>
      </w:pPr>
      <w:r w:rsidRPr="00BF4419">
        <w:rPr>
          <w:b/>
        </w:rPr>
        <w:t>Karte im Register behalten</w:t>
      </w:r>
    </w:p>
    <w:p w14:paraId="6876EEB6" w14:textId="6AA6337A" w:rsidR="004B6CA1" w:rsidRPr="004B6CA1" w:rsidRDefault="004B6CA1" w:rsidP="004B6CA1">
      <w:pPr>
        <w:pStyle w:val="Listenabsatz"/>
        <w:numPr>
          <w:ilvl w:val="1"/>
          <w:numId w:val="3"/>
        </w:numPr>
        <w:rPr>
          <w:b/>
        </w:rPr>
      </w:pPr>
      <w:r w:rsidRPr="00205A3F">
        <w:t>D</w:t>
      </w:r>
      <w:r w:rsidRPr="004B6CA1">
        <w:t>urch Klicken des Buttons „</w:t>
      </w:r>
      <w:proofErr w:type="spellStart"/>
      <w:r>
        <w:t>Oops</w:t>
      </w:r>
      <w:proofErr w:type="spellEnd"/>
      <w:r w:rsidRPr="004B6CA1">
        <w:t xml:space="preserve">“ im Lernmodus </w:t>
      </w:r>
      <w:r>
        <w:t>bleibt die Karte im derzeitigen Register.</w:t>
      </w:r>
    </w:p>
    <w:p w14:paraId="00ECACE9" w14:textId="0511B381" w:rsidR="00CD1B95" w:rsidRDefault="00CD1B95" w:rsidP="00CD1B95">
      <w:pPr>
        <w:pStyle w:val="Listenabsatz"/>
        <w:numPr>
          <w:ilvl w:val="0"/>
          <w:numId w:val="3"/>
        </w:numPr>
        <w:rPr>
          <w:b/>
        </w:rPr>
      </w:pPr>
      <w:r w:rsidRPr="004B6CA1">
        <w:rPr>
          <w:b/>
        </w:rPr>
        <w:t>Belohnung Männchen</w:t>
      </w:r>
    </w:p>
    <w:p w14:paraId="132009B9" w14:textId="26DDC541" w:rsidR="004B6CA1" w:rsidRPr="004B6CA1" w:rsidRDefault="004B6CA1" w:rsidP="004B6CA1">
      <w:pPr>
        <w:pStyle w:val="Listenabsatz"/>
        <w:numPr>
          <w:ilvl w:val="1"/>
          <w:numId w:val="3"/>
        </w:numPr>
      </w:pPr>
      <w:r w:rsidRPr="004B6CA1">
        <w:t>Noch genau kläre</w:t>
      </w:r>
      <w:bookmarkStart w:id="0" w:name="_GoBack"/>
      <w:bookmarkEnd w:id="0"/>
      <w:r w:rsidRPr="004B6CA1">
        <w:t>n, wie Belohnung aussehen soll</w:t>
      </w:r>
    </w:p>
    <w:p w14:paraId="12B2116F" w14:textId="24E50FBA" w:rsidR="00CD1B95" w:rsidRDefault="00CD1B95" w:rsidP="00923271">
      <w:pPr>
        <w:pStyle w:val="Listenabsatz"/>
        <w:numPr>
          <w:ilvl w:val="0"/>
          <w:numId w:val="3"/>
        </w:numPr>
        <w:rPr>
          <w:b/>
        </w:rPr>
      </w:pPr>
      <w:r w:rsidRPr="00BF4419">
        <w:rPr>
          <w:b/>
        </w:rPr>
        <w:t>Karten teilen/freigeben</w:t>
      </w:r>
    </w:p>
    <w:p w14:paraId="0299267E" w14:textId="1CDDC072" w:rsidR="004B6CA1" w:rsidRPr="00205A3F" w:rsidRDefault="004B6CA1" w:rsidP="004B6CA1">
      <w:pPr>
        <w:pStyle w:val="Listenabsatz"/>
        <w:numPr>
          <w:ilvl w:val="1"/>
          <w:numId w:val="3"/>
        </w:numPr>
      </w:pPr>
      <w:r w:rsidRPr="00205A3F">
        <w:t>In der Karten-/Projektübersicht hat der Nutzer die Möglichkeit, seine angelegten Karten</w:t>
      </w:r>
      <w:r w:rsidR="00205A3F" w:rsidRPr="00205A3F">
        <w:t xml:space="preserve"> mit anderen Nutzern zu teilen oder z.B. als PDF zu speichern. Dadurch können die Karten gedruckt werden und der Nutzer kann analog weiterlernen.</w:t>
      </w:r>
    </w:p>
    <w:sectPr w:rsidR="004B6CA1" w:rsidRPr="00205A3F" w:rsidSect="00174029">
      <w:pgSz w:w="11906" w:h="16838" w:code="9"/>
      <w:pgMar w:top="1418" w:right="1701" w:bottom="1134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61097" w14:textId="77777777" w:rsidR="00CD1B95" w:rsidRDefault="00CD1B95" w:rsidP="007425AD">
      <w:r>
        <w:separator/>
      </w:r>
    </w:p>
  </w:endnote>
  <w:endnote w:type="continuationSeparator" w:id="0">
    <w:p w14:paraId="470FB76A" w14:textId="77777777" w:rsidR="00CD1B95" w:rsidRDefault="00CD1B95" w:rsidP="00742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DC509" w14:textId="77777777" w:rsidR="00CD1B95" w:rsidRDefault="00CD1B95" w:rsidP="007425AD">
      <w:r>
        <w:separator/>
      </w:r>
    </w:p>
  </w:footnote>
  <w:footnote w:type="continuationSeparator" w:id="0">
    <w:p w14:paraId="73EBCC04" w14:textId="77777777" w:rsidR="00CD1B95" w:rsidRDefault="00CD1B95" w:rsidP="00742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867C4"/>
    <w:multiLevelType w:val="hybridMultilevel"/>
    <w:tmpl w:val="1804BD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10309"/>
    <w:multiLevelType w:val="multilevel"/>
    <w:tmpl w:val="4142E4C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B357A21"/>
    <w:multiLevelType w:val="hybridMultilevel"/>
    <w:tmpl w:val="27F2B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92430"/>
    <w:multiLevelType w:val="hybridMultilevel"/>
    <w:tmpl w:val="FCEEF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95"/>
    <w:rsid w:val="000208D2"/>
    <w:rsid w:val="00046062"/>
    <w:rsid w:val="00062DF5"/>
    <w:rsid w:val="0009108F"/>
    <w:rsid w:val="000F492B"/>
    <w:rsid w:val="0014532C"/>
    <w:rsid w:val="00174029"/>
    <w:rsid w:val="00205A3F"/>
    <w:rsid w:val="0023438B"/>
    <w:rsid w:val="002371CF"/>
    <w:rsid w:val="002A3CC4"/>
    <w:rsid w:val="002E7FE7"/>
    <w:rsid w:val="002F0838"/>
    <w:rsid w:val="003622EE"/>
    <w:rsid w:val="00466517"/>
    <w:rsid w:val="00474061"/>
    <w:rsid w:val="004967BA"/>
    <w:rsid w:val="004B6CA1"/>
    <w:rsid w:val="004F02F7"/>
    <w:rsid w:val="0050200B"/>
    <w:rsid w:val="00516B02"/>
    <w:rsid w:val="00580FAA"/>
    <w:rsid w:val="005875AD"/>
    <w:rsid w:val="005D4B01"/>
    <w:rsid w:val="00603816"/>
    <w:rsid w:val="00627C64"/>
    <w:rsid w:val="0066744E"/>
    <w:rsid w:val="006C7268"/>
    <w:rsid w:val="00702E3F"/>
    <w:rsid w:val="007425AD"/>
    <w:rsid w:val="007F63D0"/>
    <w:rsid w:val="00803898"/>
    <w:rsid w:val="00855B90"/>
    <w:rsid w:val="00861673"/>
    <w:rsid w:val="00890131"/>
    <w:rsid w:val="008D45E6"/>
    <w:rsid w:val="008F71E3"/>
    <w:rsid w:val="009165FC"/>
    <w:rsid w:val="00923271"/>
    <w:rsid w:val="0095226F"/>
    <w:rsid w:val="00964936"/>
    <w:rsid w:val="00972A03"/>
    <w:rsid w:val="009C0E12"/>
    <w:rsid w:val="00A35ABB"/>
    <w:rsid w:val="00A44C4F"/>
    <w:rsid w:val="00A73EED"/>
    <w:rsid w:val="00BD1847"/>
    <w:rsid w:val="00BD695D"/>
    <w:rsid w:val="00BF4419"/>
    <w:rsid w:val="00C3451A"/>
    <w:rsid w:val="00C55802"/>
    <w:rsid w:val="00CD1B95"/>
    <w:rsid w:val="00CF5CC6"/>
    <w:rsid w:val="00D533D5"/>
    <w:rsid w:val="00D73908"/>
    <w:rsid w:val="00DF5F06"/>
    <w:rsid w:val="00E676C1"/>
    <w:rsid w:val="00F47179"/>
    <w:rsid w:val="00F75FD3"/>
    <w:rsid w:val="00F91B82"/>
    <w:rsid w:val="00FC1A33"/>
    <w:rsid w:val="00FC1C5D"/>
    <w:rsid w:val="00FC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502DC57"/>
  <w15:chartTrackingRefBased/>
  <w15:docId w15:val="{BFFB9EA8-02F3-41BC-AA7B-F18EB2A7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23271"/>
    <w:pPr>
      <w:tabs>
        <w:tab w:val="left" w:pos="709"/>
      </w:tabs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23271"/>
    <w:pPr>
      <w:numPr>
        <w:numId w:val="1"/>
      </w:numPr>
      <w:tabs>
        <w:tab w:val="left" w:pos="1134"/>
      </w:tabs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8F71E3"/>
    <w:pPr>
      <w:numPr>
        <w:ilvl w:val="1"/>
        <w:numId w:val="1"/>
      </w:numPr>
      <w:tabs>
        <w:tab w:val="left" w:pos="1134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923271"/>
    <w:pPr>
      <w:numPr>
        <w:ilvl w:val="2"/>
        <w:numId w:val="1"/>
      </w:numPr>
      <w:tabs>
        <w:tab w:val="left" w:pos="1134"/>
      </w:tabs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923271"/>
    <w:pPr>
      <w:numPr>
        <w:ilvl w:val="3"/>
        <w:numId w:val="1"/>
      </w:numPr>
      <w:tabs>
        <w:tab w:val="clear" w:pos="709"/>
        <w:tab w:val="left" w:pos="992"/>
        <w:tab w:val="left" w:pos="1418"/>
      </w:tabs>
      <w:spacing w:before="200"/>
      <w:ind w:left="720" w:hanging="7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rsid w:val="00923271"/>
    <w:pPr>
      <w:numPr>
        <w:ilvl w:val="4"/>
        <w:numId w:val="1"/>
      </w:numPr>
      <w:tabs>
        <w:tab w:val="left" w:pos="1134"/>
      </w:tabs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9C0E12"/>
    <w:pPr>
      <w:numPr>
        <w:ilvl w:val="5"/>
        <w:numId w:val="1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9C0E12"/>
    <w:pPr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0E12"/>
    <w:pPr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0E12"/>
    <w:pPr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32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71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23271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23271"/>
    <w:rPr>
      <w:rFonts w:asciiTheme="majorHAnsi" w:eastAsiaTheme="majorEastAsia" w:hAnsiTheme="majorHAnsi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2327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C0E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0E12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0E12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0E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9C0E1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0E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3271"/>
    <w:pPr>
      <w:spacing w:after="120"/>
    </w:pPr>
    <w:rPr>
      <w:rFonts w:eastAsiaTheme="majorEastAsia" w:cstheme="majorBidi"/>
      <w:iCs/>
      <w:spacing w:val="13"/>
      <w:sz w:val="1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3271"/>
    <w:rPr>
      <w:rFonts w:eastAsiaTheme="majorEastAsia" w:cstheme="majorBidi"/>
      <w:iCs/>
      <w:spacing w:val="13"/>
      <w:sz w:val="16"/>
      <w:szCs w:val="24"/>
    </w:rPr>
  </w:style>
  <w:style w:type="character" w:styleId="Fett">
    <w:name w:val="Strong"/>
    <w:uiPriority w:val="22"/>
    <w:rsid w:val="009C0E12"/>
    <w:rPr>
      <w:b/>
      <w:bCs/>
    </w:rPr>
  </w:style>
  <w:style w:type="character" w:styleId="Hervorhebung">
    <w:name w:val="Emphasis"/>
    <w:uiPriority w:val="20"/>
    <w:rsid w:val="009C0E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rsid w:val="009C0E12"/>
  </w:style>
  <w:style w:type="paragraph" w:styleId="Listenabsatz">
    <w:name w:val="List Paragraph"/>
    <w:basedOn w:val="Standard"/>
    <w:uiPriority w:val="34"/>
    <w:rsid w:val="009C0E1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rsid w:val="009C0E12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C0E1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9C0E1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C0E12"/>
    <w:rPr>
      <w:b/>
      <w:bCs/>
      <w:i/>
      <w:iCs/>
    </w:rPr>
  </w:style>
  <w:style w:type="character" w:styleId="SchwacheHervorhebung">
    <w:name w:val="Subtle Emphasis"/>
    <w:uiPriority w:val="19"/>
    <w:rsid w:val="009C0E12"/>
    <w:rPr>
      <w:i/>
      <w:iCs/>
    </w:rPr>
  </w:style>
  <w:style w:type="character" w:styleId="IntensiveHervorhebung">
    <w:name w:val="Intense Emphasis"/>
    <w:uiPriority w:val="21"/>
    <w:rsid w:val="009C0E12"/>
    <w:rPr>
      <w:b/>
      <w:bCs/>
    </w:rPr>
  </w:style>
  <w:style w:type="character" w:styleId="SchwacherVerweis">
    <w:name w:val="Subtle Reference"/>
    <w:uiPriority w:val="31"/>
    <w:rsid w:val="009C0E12"/>
    <w:rPr>
      <w:smallCaps/>
    </w:rPr>
  </w:style>
  <w:style w:type="character" w:styleId="IntensiverVerweis">
    <w:name w:val="Intense Reference"/>
    <w:uiPriority w:val="32"/>
    <w:rsid w:val="009C0E12"/>
    <w:rPr>
      <w:smallCaps/>
      <w:spacing w:val="5"/>
      <w:u w:val="single"/>
    </w:rPr>
  </w:style>
  <w:style w:type="character" w:styleId="Buchtitel">
    <w:name w:val="Book Title"/>
    <w:uiPriority w:val="33"/>
    <w:rsid w:val="009C0E12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C0E12"/>
    <w:pPr>
      <w:outlineLvl w:val="9"/>
    </w:pPr>
  </w:style>
  <w:style w:type="paragraph" w:styleId="Fuzeile">
    <w:name w:val="footer"/>
    <w:basedOn w:val="Standard"/>
    <w:link w:val="FuzeileZchn"/>
    <w:uiPriority w:val="99"/>
    <w:unhideWhenUsed/>
    <w:rsid w:val="00BD695D"/>
    <w:pPr>
      <w:tabs>
        <w:tab w:val="center" w:pos="4536"/>
        <w:tab w:val="right" w:pos="9072"/>
      </w:tabs>
    </w:pPr>
    <w:rPr>
      <w:sz w:val="11"/>
    </w:rPr>
  </w:style>
  <w:style w:type="character" w:customStyle="1" w:styleId="FuzeileZchn">
    <w:name w:val="Fußzeile Zchn"/>
    <w:basedOn w:val="Absatz-Standardschriftart"/>
    <w:link w:val="Fuzeile"/>
    <w:uiPriority w:val="99"/>
    <w:rsid w:val="00BD695D"/>
    <w:rPr>
      <w:sz w:val="11"/>
    </w:rPr>
  </w:style>
  <w:style w:type="paragraph" w:styleId="Kopfzeile">
    <w:name w:val="header"/>
    <w:basedOn w:val="Standard"/>
    <w:link w:val="KopfzeileZchn"/>
    <w:uiPriority w:val="99"/>
    <w:semiHidden/>
    <w:unhideWhenUsed/>
    <w:rsid w:val="007425A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425AD"/>
  </w:style>
  <w:style w:type="character" w:customStyle="1" w:styleId="Formatvorlage1">
    <w:name w:val="Formatvorlage1"/>
    <w:basedOn w:val="Absatz-Standardschriftart"/>
    <w:uiPriority w:val="1"/>
    <w:rsid w:val="002A3CC4"/>
    <w:rPr>
      <w:rFonts w:ascii="Verdana" w:hAnsi="Verdana"/>
      <w:color w:val="FFFFFF" w:themeColor="background1"/>
      <w:sz w:val="56"/>
    </w:rPr>
  </w:style>
  <w:style w:type="character" w:customStyle="1" w:styleId="Formatvorlage4">
    <w:name w:val="Formatvorlage4"/>
    <w:basedOn w:val="Absatz-Standardschriftart"/>
    <w:uiPriority w:val="1"/>
    <w:rsid w:val="002A3CC4"/>
  </w:style>
  <w:style w:type="character" w:customStyle="1" w:styleId="Formatvorlage6">
    <w:name w:val="Formatvorlage6"/>
    <w:basedOn w:val="Absatz-Standardschriftart"/>
    <w:uiPriority w:val="1"/>
    <w:rsid w:val="002A3CC4"/>
    <w:rPr>
      <w:rFonts w:ascii="Verdana" w:hAnsi="Verdana"/>
      <w:color w:val="FFFFFF" w:themeColor="background1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3CC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3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ernerGroup">
  <a:themeElements>
    <a:clrScheme name="BernerColors">
      <a:dk1>
        <a:sysClr val="windowText" lastClr="000000"/>
      </a:dk1>
      <a:lt1>
        <a:sysClr val="window" lastClr="FFFFFF"/>
      </a:lt1>
      <a:dk2>
        <a:srgbClr val="003399"/>
      </a:dk2>
      <a:lt2>
        <a:srgbClr val="CCCCCC"/>
      </a:lt2>
      <a:accent1>
        <a:srgbClr val="10253F"/>
      </a:accent1>
      <a:accent2>
        <a:srgbClr val="30507D"/>
      </a:accent2>
      <a:accent3>
        <a:srgbClr val="31859C"/>
      </a:accent3>
      <a:accent4>
        <a:srgbClr val="215968"/>
      </a:accent4>
      <a:accent5>
        <a:srgbClr val="558ED5"/>
      </a:accent5>
      <a:accent6>
        <a:srgbClr val="ADC5E1"/>
      </a:accent6>
      <a:hlink>
        <a:srgbClr val="003399"/>
      </a:hlink>
      <a:folHlink>
        <a:srgbClr val="A5A5A5"/>
      </a:folHlink>
    </a:clrScheme>
    <a:fontScheme name="Berner Fonds">
      <a:majorFont>
        <a:latin typeface="Verdana"/>
        <a:ea typeface=""/>
        <a:cs typeface="Times New Roman"/>
      </a:majorFont>
      <a:minorFont>
        <a:latin typeface="Verdana"/>
        <a:ea typeface=""/>
        <a:cs typeface="Times New Roman"/>
      </a:minorFont>
    </a:fontScheme>
    <a:fmtScheme name="Ananke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bg2"/>
        </a:solidFill>
        <a:ln w="9525">
          <a:noFill/>
          <a:miter lim="800000"/>
          <a:headEnd/>
          <a:tailEnd/>
        </a:ln>
        <a:effectLst/>
      </a:spPr>
      <a:bodyPr wrap="none" rtlCol="0" anchor="ctr"/>
      <a:lstStyle>
        <a:defPPr algn="l" rtl="0" fontAlgn="base">
          <a:spcBef>
            <a:spcPct val="0"/>
          </a:spcBef>
          <a:spcAft>
            <a:spcPct val="0"/>
          </a:spcAft>
          <a:defRPr sz="2400" kern="1200" dirty="0">
            <a:solidFill>
              <a:srgbClr val="000000"/>
            </a:solidFill>
            <a:latin typeface="Times New Roman" charset="0"/>
            <a:ea typeface="+mn-ea"/>
            <a:cs typeface="+mn-cs"/>
          </a:defRPr>
        </a:defPPr>
      </a:lstStyle>
    </a:spDef>
  </a:objectDefaults>
  <a:extraClrSchemeLst/>
  <a:extLst>
    <a:ext uri="{05A4C25C-085E-4340-85A3-A5531E510DB2}">
      <thm15:themeFamily xmlns:thm15="http://schemas.microsoft.com/office/thememl/2012/main" name="BernerGroup" id="{6E4BA8C1-EED3-4831-97BE-A72CAA477653}" vid="{77689A00-3483-4299-BB63-0C2FB2A3068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1F568233DC2D47B2D88B955092CE78" ma:contentTypeVersion="10" ma:contentTypeDescription="Create a new document." ma:contentTypeScope="" ma:versionID="d508781073e7bb7151c4e618f8fef285">
  <xsd:schema xmlns:xsd="http://www.w3.org/2001/XMLSchema" xmlns:xs="http://www.w3.org/2001/XMLSchema" xmlns:p="http://schemas.microsoft.com/office/2006/metadata/properties" xmlns:ns3="e7d0794c-64e4-4afd-aaee-1ea174578c2f" xmlns:ns4="b8fef51c-ca52-45d5-842a-5a4a836da343" targetNamespace="http://schemas.microsoft.com/office/2006/metadata/properties" ma:root="true" ma:fieldsID="7d9f500a3bc3717612d0292ae5b985d8" ns3:_="" ns4:_="">
    <xsd:import namespace="e7d0794c-64e4-4afd-aaee-1ea174578c2f"/>
    <xsd:import namespace="b8fef51c-ca52-45d5-842a-5a4a836da3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0794c-64e4-4afd-aaee-1ea174578c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ef51c-ca52-45d5-842a-5a4a836da3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8FF7D-A7C4-40E5-89B8-B37C5095E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d0794c-64e4-4afd-aaee-1ea174578c2f"/>
    <ds:schemaRef ds:uri="b8fef51c-ca52-45d5-842a-5a4a836da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541A44-01F1-4C92-B488-49836CBE66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15A266-D12B-445E-A54C-F325BEC8BD5B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b8fef51c-ca52-45d5-842a-5a4a836da343"/>
    <ds:schemaRef ds:uri="e7d0794c-64e4-4afd-aaee-1ea174578c2f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7682C78-C181-468F-96B0-82F5711A5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2870</Characters>
  <Application>Microsoft Office Word</Application>
  <DocSecurity>4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Merz, Katharina</dc:creator>
  <cp:keywords/>
  <dc:description/>
  <cp:lastModifiedBy>Merz, Katharina</cp:lastModifiedBy>
  <cp:revision>2</cp:revision>
  <dcterms:created xsi:type="dcterms:W3CDTF">2019-09-16T16:29:00Z</dcterms:created>
  <dcterms:modified xsi:type="dcterms:W3CDTF">2019-09-16T16:29:00Z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0x0101002C1F568233DC2D47B2D88B955092CE78</vt:lpwstr>
  </property>
</Properties>
</file>