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7ECD" w:rsidRDefault="00DC5F2B">
      <w:r>
        <w:t>Test upload document</w:t>
      </w:r>
    </w:p>
    <w:sectPr w:rsidR="006A7ECD" w:rsidSect="006A7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5F2B"/>
    <w:rsid w:val="006A7ECD"/>
    <w:rsid w:val="00DC5F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7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>WICHE</Company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rdahiya</dc:creator>
  <cp:keywords/>
  <dc:description/>
  <cp:lastModifiedBy>rdahiya</cp:lastModifiedBy>
  <cp:revision>1</cp:revision>
  <dcterms:created xsi:type="dcterms:W3CDTF">2009-08-19T17:49:00Z</dcterms:created>
  <dcterms:modified xsi:type="dcterms:W3CDTF">2009-08-19T17:49:00Z</dcterms:modified>
</cp:coreProperties>
</file>