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A6049" w14:textId="77777777" w:rsidR="00402A14" w:rsidRDefault="00402A14" w:rsidP="002C1B4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A96535E" wp14:editId="04092B86">
            <wp:simplePos x="0" y="0"/>
            <wp:positionH relativeFrom="column">
              <wp:posOffset>-778392</wp:posOffset>
            </wp:positionH>
            <wp:positionV relativeFrom="paragraph">
              <wp:posOffset>-818707</wp:posOffset>
            </wp:positionV>
            <wp:extent cx="2022401" cy="1244009"/>
            <wp:effectExtent l="19050" t="0" r="0" b="0"/>
            <wp:wrapNone/>
            <wp:docPr id="1" name="Picture 0" descr="Logo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401" cy="124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B1DFC" w14:textId="1A853AB2" w:rsidR="006E5DED" w:rsidRPr="0065206C" w:rsidRDefault="60D7C387" w:rsidP="004E2584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65206C">
        <w:rPr>
          <w:b/>
          <w:sz w:val="24"/>
          <w:szCs w:val="24"/>
        </w:rPr>
        <w:t xml:space="preserve">Didactic and Intern Group Attendance </w:t>
      </w:r>
      <w:commentRangeStart w:id="1"/>
      <w:r w:rsidR="00C223E5">
        <w:rPr>
          <w:b/>
          <w:sz w:val="24"/>
          <w:szCs w:val="24"/>
        </w:rPr>
        <w:t xml:space="preserve">and Etiquette </w:t>
      </w:r>
      <w:commentRangeEnd w:id="1"/>
      <w:r w:rsidR="004E2584">
        <w:rPr>
          <w:rStyle w:val="CommentReference"/>
        </w:rPr>
        <w:commentReference w:id="1"/>
      </w:r>
      <w:r w:rsidRPr="0065206C">
        <w:rPr>
          <w:b/>
          <w:sz w:val="24"/>
          <w:szCs w:val="24"/>
        </w:rPr>
        <w:t>Policy</w:t>
      </w:r>
    </w:p>
    <w:p w14:paraId="598A15E7" w14:textId="01EE5E74" w:rsidR="00402A14" w:rsidRDefault="00170A1D" w:rsidP="00402A14">
      <w:pPr>
        <w:rPr>
          <w:sz w:val="24"/>
          <w:szCs w:val="24"/>
        </w:rPr>
      </w:pPr>
      <w:r>
        <w:rPr>
          <w:sz w:val="24"/>
          <w:szCs w:val="24"/>
        </w:rPr>
        <w:t xml:space="preserve">Attendance at </w:t>
      </w:r>
      <w:r w:rsidR="0006443E">
        <w:rPr>
          <w:sz w:val="24"/>
          <w:szCs w:val="24"/>
        </w:rPr>
        <w:t xml:space="preserve">the </w:t>
      </w:r>
      <w:r>
        <w:rPr>
          <w:sz w:val="24"/>
          <w:szCs w:val="24"/>
        </w:rPr>
        <w:t>weekly Didactic seminar</w:t>
      </w:r>
      <w:r w:rsidR="00285668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other scheduled group training activities is mandatory for all interns in the Hawaii Internship Consortium and is required for successful completion of the internship.  Attendance </w:t>
      </w:r>
      <w:r w:rsidR="00BF7F46">
        <w:rPr>
          <w:sz w:val="24"/>
          <w:szCs w:val="24"/>
        </w:rPr>
        <w:t>at</w:t>
      </w:r>
      <w:r>
        <w:rPr>
          <w:sz w:val="24"/>
          <w:szCs w:val="24"/>
        </w:rPr>
        <w:t xml:space="preserve"> these scheduled activities</w:t>
      </w:r>
      <w:r w:rsidR="00221AAF">
        <w:rPr>
          <w:sz w:val="24"/>
          <w:szCs w:val="24"/>
        </w:rPr>
        <w:t xml:space="preserve">, either in person or through the use of </w:t>
      </w:r>
      <w:r w:rsidR="0080389B">
        <w:rPr>
          <w:sz w:val="24"/>
          <w:szCs w:val="24"/>
        </w:rPr>
        <w:t>Zoom</w:t>
      </w:r>
      <w:r w:rsidR="00221AAF">
        <w:rPr>
          <w:sz w:val="24"/>
          <w:szCs w:val="24"/>
        </w:rPr>
        <w:t>,</w:t>
      </w:r>
      <w:r>
        <w:rPr>
          <w:sz w:val="24"/>
          <w:szCs w:val="24"/>
        </w:rPr>
        <w:t xml:space="preserve"> should </w:t>
      </w:r>
      <w:r w:rsidRPr="0080389B">
        <w:rPr>
          <w:b/>
          <w:bCs/>
          <w:sz w:val="24"/>
          <w:szCs w:val="24"/>
        </w:rPr>
        <w:t>take priority over other site obligations each week</w:t>
      </w:r>
      <w:r>
        <w:rPr>
          <w:sz w:val="24"/>
          <w:szCs w:val="24"/>
        </w:rPr>
        <w:t xml:space="preserve">.  Site supervisors are aware of these activities and their requirement for interns.  </w:t>
      </w:r>
    </w:p>
    <w:p w14:paraId="21771217" w14:textId="77777777" w:rsidR="00221AAF" w:rsidRDefault="00170A1D" w:rsidP="00402A14">
      <w:pPr>
        <w:rPr>
          <w:sz w:val="23"/>
          <w:szCs w:val="23"/>
        </w:rPr>
      </w:pPr>
      <w:r>
        <w:rPr>
          <w:sz w:val="23"/>
          <w:szCs w:val="23"/>
        </w:rPr>
        <w:t>A schedule for the Didactic seminar will be distributed at</w:t>
      </w:r>
      <w:r w:rsidR="00BF7F46">
        <w:rPr>
          <w:sz w:val="23"/>
          <w:szCs w:val="23"/>
        </w:rPr>
        <w:t xml:space="preserve"> the beginning of each semester</w:t>
      </w:r>
      <w:r>
        <w:rPr>
          <w:sz w:val="23"/>
          <w:szCs w:val="23"/>
        </w:rPr>
        <w:t xml:space="preserve"> and is updated throughout the year. </w:t>
      </w:r>
      <w:r w:rsidR="0006443E">
        <w:rPr>
          <w:sz w:val="23"/>
          <w:szCs w:val="23"/>
        </w:rPr>
        <w:t xml:space="preserve">Attendance at each seminar meeting is tracked by the HI-PIC consortium.  An intern is permitted no more than </w:t>
      </w:r>
      <w:r w:rsidR="0006443E" w:rsidRPr="0080389B">
        <w:rPr>
          <w:b/>
          <w:bCs/>
          <w:sz w:val="23"/>
          <w:szCs w:val="23"/>
        </w:rPr>
        <w:t>three</w:t>
      </w:r>
      <w:r w:rsidR="0006443E">
        <w:rPr>
          <w:sz w:val="23"/>
          <w:szCs w:val="23"/>
        </w:rPr>
        <w:t xml:space="preserve"> absences during the calendar year. After the second absence, interns will receive a </w:t>
      </w:r>
      <w:r w:rsidR="00D4426C">
        <w:rPr>
          <w:sz w:val="23"/>
          <w:szCs w:val="23"/>
        </w:rPr>
        <w:t>reminder</w:t>
      </w:r>
      <w:r w:rsidR="0006443E">
        <w:rPr>
          <w:sz w:val="23"/>
          <w:szCs w:val="23"/>
        </w:rPr>
        <w:t xml:space="preserve"> from the Training Director. After the third absence, the Training Director will initiate the HI-PIC Due Process procedures.</w:t>
      </w:r>
      <w:r>
        <w:rPr>
          <w:sz w:val="23"/>
          <w:szCs w:val="23"/>
        </w:rPr>
        <w:t xml:space="preserve"> </w:t>
      </w:r>
    </w:p>
    <w:p w14:paraId="6FFDC7A8" w14:textId="2F37B743" w:rsidR="00285668" w:rsidRPr="0080389B" w:rsidRDefault="60D7C387" w:rsidP="60D7C387">
      <w:pPr>
        <w:rPr>
          <w:b/>
          <w:bCs/>
          <w:sz w:val="23"/>
          <w:szCs w:val="23"/>
        </w:rPr>
      </w:pPr>
      <w:r w:rsidRPr="60D7C387">
        <w:rPr>
          <w:sz w:val="23"/>
          <w:szCs w:val="23"/>
        </w:rPr>
        <w:t xml:space="preserve">Interns may use only three of their allotted vacation and/or professional development days on Fridays. The Training Director must be notified in advance of planned absences. Absences related to extenuating circumstances will be decided on a case-by-case basis. Interns who miss a meeting of the didactic seminar or other group because of a serious emergency or for a serious illness should alert their Site Director and the Training Director as soon as possible. </w:t>
      </w:r>
      <w:r w:rsidRPr="0080389B">
        <w:rPr>
          <w:b/>
          <w:bCs/>
          <w:sz w:val="23"/>
          <w:szCs w:val="23"/>
        </w:rPr>
        <w:t xml:space="preserve">For all didactic absences, interns must review a research article related to the didactic topic and submit a </w:t>
      </w:r>
      <w:proofErr w:type="gramStart"/>
      <w:r w:rsidR="00BA1731" w:rsidRPr="0080389B">
        <w:rPr>
          <w:b/>
          <w:bCs/>
          <w:sz w:val="23"/>
          <w:szCs w:val="23"/>
        </w:rPr>
        <w:t>1-2</w:t>
      </w:r>
      <w:r w:rsidR="00BA1731">
        <w:rPr>
          <w:b/>
          <w:bCs/>
          <w:sz w:val="23"/>
          <w:szCs w:val="23"/>
        </w:rPr>
        <w:t xml:space="preserve"> </w:t>
      </w:r>
      <w:r w:rsidR="00BA1731" w:rsidRPr="0080389B">
        <w:rPr>
          <w:b/>
          <w:bCs/>
          <w:sz w:val="23"/>
          <w:szCs w:val="23"/>
        </w:rPr>
        <w:t>page</w:t>
      </w:r>
      <w:proofErr w:type="gramEnd"/>
      <w:r w:rsidRPr="0080389B">
        <w:rPr>
          <w:b/>
          <w:bCs/>
          <w:sz w:val="23"/>
          <w:szCs w:val="23"/>
        </w:rPr>
        <w:t xml:space="preserve"> review of the article</w:t>
      </w:r>
      <w:r w:rsidR="00BA1731">
        <w:rPr>
          <w:b/>
          <w:bCs/>
          <w:sz w:val="23"/>
          <w:szCs w:val="23"/>
        </w:rPr>
        <w:t xml:space="preserve">, or if the intern misses didactic for another training, the intern can submit a 1- 2 page review of the training that they attended. </w:t>
      </w:r>
      <w:r w:rsidRPr="0080389B">
        <w:rPr>
          <w:b/>
          <w:bCs/>
          <w:sz w:val="23"/>
          <w:szCs w:val="23"/>
        </w:rPr>
        <w:t xml:space="preserve">This review must be submitted to the </w:t>
      </w:r>
      <w:r w:rsidR="0080389B">
        <w:rPr>
          <w:b/>
          <w:bCs/>
          <w:sz w:val="23"/>
          <w:szCs w:val="23"/>
        </w:rPr>
        <w:t>Training</w:t>
      </w:r>
      <w:r w:rsidRPr="0080389B">
        <w:rPr>
          <w:b/>
          <w:bCs/>
          <w:sz w:val="23"/>
          <w:szCs w:val="23"/>
        </w:rPr>
        <w:t xml:space="preserve"> Director </w:t>
      </w:r>
      <w:r w:rsidR="0080389B">
        <w:rPr>
          <w:b/>
          <w:bCs/>
          <w:sz w:val="23"/>
          <w:szCs w:val="23"/>
        </w:rPr>
        <w:t xml:space="preserve">and their site supervisor </w:t>
      </w:r>
      <w:r w:rsidRPr="0080389B">
        <w:rPr>
          <w:b/>
          <w:bCs/>
          <w:sz w:val="23"/>
          <w:szCs w:val="23"/>
        </w:rPr>
        <w:t xml:space="preserve">and is due one week from the absence.  </w:t>
      </w:r>
    </w:p>
    <w:p w14:paraId="75E166EC" w14:textId="35C2C34D" w:rsidR="00221AAF" w:rsidRDefault="00221AAF" w:rsidP="00221AAF">
      <w:pPr>
        <w:rPr>
          <w:sz w:val="23"/>
          <w:szCs w:val="23"/>
        </w:rPr>
      </w:pPr>
      <w:r>
        <w:rPr>
          <w:sz w:val="23"/>
          <w:szCs w:val="23"/>
        </w:rPr>
        <w:t xml:space="preserve">Additionally, </w:t>
      </w:r>
      <w:r w:rsidR="0080389B">
        <w:rPr>
          <w:sz w:val="23"/>
          <w:szCs w:val="23"/>
        </w:rPr>
        <w:t xml:space="preserve">Oahu </w:t>
      </w:r>
      <w:r>
        <w:rPr>
          <w:sz w:val="23"/>
          <w:szCs w:val="23"/>
        </w:rPr>
        <w:t>interns are expected to attend didactics in person</w:t>
      </w:r>
      <w:r w:rsidR="00BA1731">
        <w:rPr>
          <w:sz w:val="23"/>
          <w:szCs w:val="23"/>
        </w:rPr>
        <w:t xml:space="preserve"> at HYCF i</w:t>
      </w:r>
      <w:r>
        <w:rPr>
          <w:sz w:val="23"/>
          <w:szCs w:val="23"/>
        </w:rPr>
        <w:t>f the didactic speaker is located on site</w:t>
      </w:r>
      <w:r w:rsidR="00BA1731">
        <w:rPr>
          <w:sz w:val="23"/>
          <w:szCs w:val="23"/>
        </w:rPr>
        <w:t xml:space="preserve">. </w:t>
      </w:r>
      <w:r w:rsidR="0080389B">
        <w:rPr>
          <w:sz w:val="23"/>
          <w:szCs w:val="23"/>
        </w:rPr>
        <w:t xml:space="preserve">All other island interns need to participate via Zoom. </w:t>
      </w:r>
      <w:r>
        <w:rPr>
          <w:sz w:val="23"/>
          <w:szCs w:val="23"/>
        </w:rPr>
        <w:t xml:space="preserve">Calling into a didactic presentation by phone is discouraged.  Interns are allowed to call into a didactic presentation by phone a maximum of </w:t>
      </w:r>
      <w:r w:rsidR="00BF7F46">
        <w:rPr>
          <w:sz w:val="23"/>
          <w:szCs w:val="23"/>
        </w:rPr>
        <w:t>two</w:t>
      </w:r>
      <w:r>
        <w:rPr>
          <w:sz w:val="23"/>
          <w:szCs w:val="23"/>
        </w:rPr>
        <w:t xml:space="preserve"> times during the training year.  If the intern plans to call into a didactic presentation, he or she must let the speaker (or faculty member in charg</w:t>
      </w:r>
      <w:r w:rsidR="00BF7F46">
        <w:rPr>
          <w:sz w:val="23"/>
          <w:szCs w:val="23"/>
        </w:rPr>
        <w:t>e</w:t>
      </w:r>
      <w:r>
        <w:rPr>
          <w:sz w:val="23"/>
          <w:szCs w:val="23"/>
        </w:rPr>
        <w:t xml:space="preserve"> if an outside speaker is scheduled)</w:t>
      </w:r>
      <w:r w:rsidR="00BF7F46">
        <w:rPr>
          <w:sz w:val="23"/>
          <w:szCs w:val="23"/>
        </w:rPr>
        <w:t>,</w:t>
      </w:r>
      <w:r>
        <w:rPr>
          <w:sz w:val="23"/>
          <w:szCs w:val="23"/>
        </w:rPr>
        <w:t xml:space="preserve"> and the </w:t>
      </w:r>
      <w:r w:rsidR="00BF7F46">
        <w:rPr>
          <w:sz w:val="23"/>
          <w:szCs w:val="23"/>
        </w:rPr>
        <w:t>T</w:t>
      </w:r>
      <w:r>
        <w:rPr>
          <w:sz w:val="23"/>
          <w:szCs w:val="23"/>
        </w:rPr>
        <w:t xml:space="preserve">raining </w:t>
      </w:r>
      <w:r w:rsidR="00BF7F46">
        <w:rPr>
          <w:sz w:val="23"/>
          <w:szCs w:val="23"/>
        </w:rPr>
        <w:t>D</w:t>
      </w:r>
      <w:r>
        <w:rPr>
          <w:sz w:val="23"/>
          <w:szCs w:val="23"/>
        </w:rPr>
        <w:t xml:space="preserve">irector know at least one week in advance.  If an intern calls into a didactic presentation by phone more than </w:t>
      </w:r>
      <w:r w:rsidR="00BF7F46">
        <w:rPr>
          <w:sz w:val="23"/>
          <w:szCs w:val="23"/>
        </w:rPr>
        <w:t>two</w:t>
      </w:r>
      <w:r>
        <w:rPr>
          <w:sz w:val="23"/>
          <w:szCs w:val="23"/>
        </w:rPr>
        <w:t xml:space="preserve"> times during the training year, the </w:t>
      </w:r>
      <w:r w:rsidR="004E2584">
        <w:rPr>
          <w:sz w:val="23"/>
          <w:szCs w:val="23"/>
        </w:rPr>
        <w:t>Program D</w:t>
      </w:r>
      <w:r>
        <w:rPr>
          <w:sz w:val="23"/>
          <w:szCs w:val="23"/>
        </w:rPr>
        <w:t xml:space="preserve">irector will initiate the HI-PIC Due Process Procedures.   </w:t>
      </w:r>
    </w:p>
    <w:p w14:paraId="4690AF4A" w14:textId="22551917" w:rsidR="00C223E5" w:rsidRDefault="00C223E5" w:rsidP="00221AAF">
      <w:pPr>
        <w:rPr>
          <w:sz w:val="23"/>
          <w:szCs w:val="23"/>
        </w:rPr>
      </w:pPr>
      <w:commentRangeStart w:id="2"/>
      <w:r>
        <w:rPr>
          <w:sz w:val="23"/>
          <w:szCs w:val="23"/>
        </w:rPr>
        <w:t>During didactics</w:t>
      </w:r>
      <w:r w:rsidR="008B1291">
        <w:rPr>
          <w:sz w:val="23"/>
          <w:szCs w:val="23"/>
        </w:rPr>
        <w:t xml:space="preserve">, or </w:t>
      </w:r>
      <w:r>
        <w:rPr>
          <w:sz w:val="23"/>
          <w:szCs w:val="23"/>
        </w:rPr>
        <w:t xml:space="preserve">any </w:t>
      </w:r>
      <w:r w:rsidR="008B1291">
        <w:rPr>
          <w:sz w:val="23"/>
          <w:szCs w:val="23"/>
        </w:rPr>
        <w:t xml:space="preserve">internship </w:t>
      </w:r>
      <w:r>
        <w:rPr>
          <w:sz w:val="23"/>
          <w:szCs w:val="23"/>
        </w:rPr>
        <w:t xml:space="preserve">videoconferencing function, </w:t>
      </w:r>
      <w:r w:rsidR="004E2584">
        <w:rPr>
          <w:sz w:val="23"/>
          <w:szCs w:val="23"/>
        </w:rPr>
        <w:t xml:space="preserve">professional and attentive etiquette </w:t>
      </w:r>
      <w:proofErr w:type="gramStart"/>
      <w:r w:rsidR="004E2584">
        <w:rPr>
          <w:sz w:val="23"/>
          <w:szCs w:val="23"/>
        </w:rPr>
        <w:t>is expected at all times</w:t>
      </w:r>
      <w:proofErr w:type="gramEnd"/>
      <w:r w:rsidR="004E2584">
        <w:rPr>
          <w:sz w:val="23"/>
          <w:szCs w:val="23"/>
        </w:rPr>
        <w:t>. Turn</w:t>
      </w:r>
      <w:r w:rsidRPr="00C223E5">
        <w:rPr>
          <w:sz w:val="23"/>
          <w:szCs w:val="23"/>
        </w:rPr>
        <w:t xml:space="preserve"> video on</w:t>
      </w:r>
      <w:r w:rsidR="004E2584">
        <w:rPr>
          <w:sz w:val="23"/>
          <w:szCs w:val="23"/>
        </w:rPr>
        <w:t xml:space="preserve"> and give the screen your undivided attention. B</w:t>
      </w:r>
      <w:r w:rsidRPr="00C223E5">
        <w:rPr>
          <w:sz w:val="23"/>
          <w:szCs w:val="23"/>
        </w:rPr>
        <w:t xml:space="preserve">e aware of what you are doing while on video (i.e., drawing, </w:t>
      </w:r>
      <w:r w:rsidR="004E2584">
        <w:rPr>
          <w:sz w:val="23"/>
          <w:szCs w:val="23"/>
        </w:rPr>
        <w:t xml:space="preserve">looking at your </w:t>
      </w:r>
      <w:r w:rsidRPr="00C223E5">
        <w:rPr>
          <w:sz w:val="23"/>
          <w:szCs w:val="23"/>
        </w:rPr>
        <w:t>phone, eating, etc</w:t>
      </w:r>
      <w:r w:rsidR="004E2584">
        <w:rPr>
          <w:sz w:val="23"/>
          <w:szCs w:val="23"/>
        </w:rPr>
        <w:t>.</w:t>
      </w:r>
      <w:r w:rsidRPr="00C223E5">
        <w:rPr>
          <w:sz w:val="23"/>
          <w:szCs w:val="23"/>
        </w:rPr>
        <w:t xml:space="preserve">) </w:t>
      </w:r>
      <w:r w:rsidR="004E2584">
        <w:rPr>
          <w:sz w:val="23"/>
          <w:szCs w:val="23"/>
        </w:rPr>
        <w:t>I</w:t>
      </w:r>
      <w:r w:rsidRPr="00C223E5">
        <w:rPr>
          <w:sz w:val="23"/>
          <w:szCs w:val="23"/>
        </w:rPr>
        <w:t xml:space="preserve">f you would not do those things in front of </w:t>
      </w:r>
      <w:r w:rsidR="004E2584">
        <w:rPr>
          <w:sz w:val="23"/>
          <w:szCs w:val="23"/>
        </w:rPr>
        <w:t>a live</w:t>
      </w:r>
      <w:r w:rsidRPr="00C223E5">
        <w:rPr>
          <w:sz w:val="23"/>
          <w:szCs w:val="23"/>
        </w:rPr>
        <w:t xml:space="preserve"> presenter when in person then you should not be doing it while on video. </w:t>
      </w:r>
      <w:r w:rsidR="004E2584">
        <w:rPr>
          <w:sz w:val="23"/>
          <w:szCs w:val="23"/>
        </w:rPr>
        <w:t xml:space="preserve">Do not use the computer to go in the internet, email, or do other work. Be seated in appropriate setting. </w:t>
      </w:r>
      <w:commentRangeEnd w:id="2"/>
      <w:r w:rsidR="004E2584">
        <w:rPr>
          <w:rStyle w:val="CommentReference"/>
        </w:rPr>
        <w:commentReference w:id="2"/>
      </w:r>
    </w:p>
    <w:p w14:paraId="63366557" w14:textId="77777777" w:rsidR="00052ACC" w:rsidRDefault="00052ACC" w:rsidP="00052ACC">
      <w:pPr>
        <w:rPr>
          <w:sz w:val="23"/>
          <w:szCs w:val="23"/>
        </w:rPr>
      </w:pPr>
    </w:p>
    <w:p w14:paraId="38DAB351" w14:textId="77777777" w:rsidR="00052ACC" w:rsidRDefault="00052ACC" w:rsidP="00052ACC">
      <w:pPr>
        <w:rPr>
          <w:sz w:val="23"/>
          <w:szCs w:val="23"/>
        </w:rPr>
      </w:pPr>
    </w:p>
    <w:p w14:paraId="391DF5CE" w14:textId="77777777" w:rsidR="00EE432D" w:rsidRDefault="00EE432D" w:rsidP="00052ACC">
      <w:pPr>
        <w:rPr>
          <w:sz w:val="23"/>
          <w:szCs w:val="23"/>
        </w:rPr>
      </w:pPr>
    </w:p>
    <w:p w14:paraId="4D6BAF56" w14:textId="77777777" w:rsidR="00EE432D" w:rsidRDefault="00EE432D" w:rsidP="00052ACC">
      <w:pPr>
        <w:rPr>
          <w:sz w:val="23"/>
          <w:szCs w:val="23"/>
        </w:rPr>
      </w:pPr>
    </w:p>
    <w:p w14:paraId="3732455E" w14:textId="77777777" w:rsidR="004F2B9D" w:rsidRDefault="004F2B9D" w:rsidP="00052ACC">
      <w:pPr>
        <w:rPr>
          <w:sz w:val="23"/>
          <w:szCs w:val="23"/>
        </w:rPr>
      </w:pPr>
    </w:p>
    <w:p w14:paraId="1E9BF9CC" w14:textId="77777777" w:rsidR="00052ACC" w:rsidRPr="00052ACC" w:rsidRDefault="00052ACC" w:rsidP="00052ACC">
      <w:pPr>
        <w:rPr>
          <w:sz w:val="23"/>
          <w:szCs w:val="23"/>
        </w:rPr>
      </w:pPr>
      <w:r w:rsidRPr="00052ACC">
        <w:rPr>
          <w:sz w:val="23"/>
          <w:szCs w:val="23"/>
        </w:rPr>
        <w:t>Acknowledgment</w:t>
      </w:r>
    </w:p>
    <w:p w14:paraId="60CAC7FF" w14:textId="77777777" w:rsidR="00052ACC" w:rsidRPr="00052ACC" w:rsidRDefault="00052ACC" w:rsidP="00052ACC">
      <w:pPr>
        <w:rPr>
          <w:sz w:val="23"/>
          <w:szCs w:val="23"/>
        </w:rPr>
      </w:pPr>
      <w:r w:rsidRPr="00052ACC">
        <w:rPr>
          <w:sz w:val="23"/>
          <w:szCs w:val="23"/>
        </w:rPr>
        <w:t>I acknowledge that I have received and reviewed the Didactic Attendance Policy of the Hawaii Psychology Internship Consortium. I agree to abide by the procedures outlined in this document. I have been provided with a copy of the document to keep in my files.</w:t>
      </w:r>
    </w:p>
    <w:p w14:paraId="33250AED" w14:textId="77777777" w:rsidR="00BD3B70" w:rsidRDefault="00BD3B70" w:rsidP="00052ACC">
      <w:pPr>
        <w:rPr>
          <w:sz w:val="23"/>
          <w:szCs w:val="23"/>
        </w:rPr>
      </w:pPr>
    </w:p>
    <w:p w14:paraId="205DA7FB" w14:textId="77777777" w:rsidR="00BD3B70" w:rsidRDefault="00BD3B70" w:rsidP="00052ACC">
      <w:pPr>
        <w:rPr>
          <w:sz w:val="23"/>
          <w:szCs w:val="23"/>
        </w:rPr>
      </w:pPr>
    </w:p>
    <w:p w14:paraId="3BE624D3" w14:textId="2F210230" w:rsidR="00052ACC" w:rsidRPr="00052ACC" w:rsidRDefault="00BD3B70" w:rsidP="00052ACC">
      <w:pPr>
        <w:rPr>
          <w:sz w:val="23"/>
          <w:szCs w:val="23"/>
        </w:rPr>
      </w:pPr>
      <w:r>
        <w:rPr>
          <w:sz w:val="23"/>
          <w:szCs w:val="23"/>
        </w:rPr>
        <w:t>_____________________________________</w:t>
      </w:r>
      <w:r>
        <w:rPr>
          <w:sz w:val="23"/>
          <w:szCs w:val="23"/>
        </w:rPr>
        <w:br/>
      </w:r>
      <w:r w:rsidR="00052ACC" w:rsidRPr="00052ACC">
        <w:rPr>
          <w:sz w:val="23"/>
          <w:szCs w:val="23"/>
        </w:rPr>
        <w:t>Signature</w:t>
      </w:r>
    </w:p>
    <w:p w14:paraId="071F9436" w14:textId="77777777" w:rsidR="00052ACC" w:rsidRPr="00052ACC" w:rsidRDefault="00052ACC" w:rsidP="00052ACC">
      <w:pPr>
        <w:rPr>
          <w:sz w:val="23"/>
          <w:szCs w:val="23"/>
        </w:rPr>
      </w:pPr>
    </w:p>
    <w:p w14:paraId="5EA97C8A" w14:textId="0E9D5F5C" w:rsidR="00052ACC" w:rsidRDefault="00052ACC" w:rsidP="00052ACC">
      <w:pPr>
        <w:rPr>
          <w:sz w:val="23"/>
          <w:szCs w:val="23"/>
        </w:rPr>
      </w:pPr>
      <w:r w:rsidRPr="00052ACC">
        <w:rPr>
          <w:sz w:val="23"/>
          <w:szCs w:val="23"/>
        </w:rPr>
        <w:t>_____________________________________</w:t>
      </w:r>
      <w:r w:rsidR="00BD3B70">
        <w:rPr>
          <w:sz w:val="23"/>
          <w:szCs w:val="23"/>
        </w:rPr>
        <w:br/>
      </w:r>
      <w:r w:rsidRPr="00052ACC">
        <w:rPr>
          <w:sz w:val="23"/>
          <w:szCs w:val="23"/>
        </w:rPr>
        <w:t>Print Name</w:t>
      </w:r>
    </w:p>
    <w:p w14:paraId="5782CA96" w14:textId="77777777" w:rsidR="00BD3B70" w:rsidRDefault="00BD3B70" w:rsidP="00052ACC">
      <w:pPr>
        <w:rPr>
          <w:sz w:val="23"/>
          <w:szCs w:val="23"/>
        </w:rPr>
      </w:pPr>
    </w:p>
    <w:p w14:paraId="3D867904" w14:textId="62079242" w:rsidR="00B863DC" w:rsidRDefault="00BD3B70" w:rsidP="00052ACC">
      <w:pPr>
        <w:rPr>
          <w:sz w:val="23"/>
          <w:szCs w:val="23"/>
        </w:rPr>
      </w:pPr>
      <w:r>
        <w:rPr>
          <w:sz w:val="23"/>
          <w:szCs w:val="23"/>
        </w:rPr>
        <w:t>_____________________________________</w:t>
      </w:r>
      <w:r>
        <w:rPr>
          <w:sz w:val="23"/>
          <w:szCs w:val="23"/>
        </w:rPr>
        <w:br/>
      </w:r>
      <w:r w:rsidR="00B863DC">
        <w:rPr>
          <w:sz w:val="23"/>
          <w:szCs w:val="23"/>
        </w:rPr>
        <w:t>Date</w:t>
      </w:r>
    </w:p>
    <w:p w14:paraId="6ADD7088" w14:textId="77777777" w:rsidR="00B863DC" w:rsidRPr="00052ACC" w:rsidRDefault="00B863DC" w:rsidP="00052ACC">
      <w:pPr>
        <w:rPr>
          <w:sz w:val="23"/>
          <w:szCs w:val="23"/>
        </w:rPr>
      </w:pPr>
    </w:p>
    <w:p w14:paraId="4C3308B1" w14:textId="77777777" w:rsidR="00052ACC" w:rsidRDefault="00052ACC" w:rsidP="00052ACC">
      <w:pPr>
        <w:rPr>
          <w:rFonts w:ascii="Times New Roman" w:hAnsi="Times New Roman"/>
          <w:sz w:val="24"/>
          <w:szCs w:val="24"/>
        </w:rPr>
      </w:pPr>
    </w:p>
    <w:p w14:paraId="5CE14EBB" w14:textId="77777777" w:rsidR="00402A14" w:rsidRPr="00DC20F0" w:rsidRDefault="00402A14" w:rsidP="00052ACC">
      <w:pPr>
        <w:rPr>
          <w:sz w:val="24"/>
          <w:szCs w:val="24"/>
        </w:rPr>
      </w:pPr>
    </w:p>
    <w:sectPr w:rsidR="00402A14" w:rsidRPr="00DC20F0" w:rsidSect="006E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iza Tupa" w:date="2019-12-06T11:10:00Z" w:initials="LT">
    <w:p w14:paraId="4039B330" w14:textId="5655B91B" w:rsidR="004E2584" w:rsidRDefault="004E2584">
      <w:pPr>
        <w:pStyle w:val="CommentText"/>
      </w:pPr>
      <w:r>
        <w:rPr>
          <w:rStyle w:val="CommentReference"/>
        </w:rPr>
        <w:annotationRef/>
      </w:r>
      <w:r>
        <w:t>Lat, this is new</w:t>
      </w:r>
    </w:p>
  </w:comment>
  <w:comment w:id="2" w:author="Liza Tupa" w:date="2019-12-06T11:10:00Z" w:initials="LT">
    <w:p w14:paraId="49685A07" w14:textId="09133089" w:rsidR="004E2584" w:rsidRDefault="004E2584">
      <w:pPr>
        <w:pStyle w:val="CommentText"/>
      </w:pPr>
      <w:r>
        <w:rPr>
          <w:rStyle w:val="CommentReference"/>
        </w:rPr>
        <w:annotationRef/>
      </w:r>
      <w:r>
        <w:t>Kat- this is new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39B330" w15:done="0"/>
  <w15:commentEx w15:paraId="49685A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39B330" w16cid:durableId="2194B5B5"/>
  <w16cid:commentId w16cid:paraId="49685A07" w16cid:durableId="2194B5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6563"/>
    <w:multiLevelType w:val="hybridMultilevel"/>
    <w:tmpl w:val="AC1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za Tupa">
    <w15:presenceInfo w15:providerId="AD" w15:userId="S::ltupa@wiche.edu::9605280c-3a0d-4066-abef-a1b1a3fe2f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43"/>
    <w:rsid w:val="0000247D"/>
    <w:rsid w:val="00052ACC"/>
    <w:rsid w:val="00063E90"/>
    <w:rsid w:val="0006443E"/>
    <w:rsid w:val="00071024"/>
    <w:rsid w:val="00170A1D"/>
    <w:rsid w:val="00183BF2"/>
    <w:rsid w:val="001B21F7"/>
    <w:rsid w:val="00221AAF"/>
    <w:rsid w:val="0023515A"/>
    <w:rsid w:val="00285668"/>
    <w:rsid w:val="002C1B43"/>
    <w:rsid w:val="00323499"/>
    <w:rsid w:val="00402A14"/>
    <w:rsid w:val="004E2584"/>
    <w:rsid w:val="004F2B9D"/>
    <w:rsid w:val="0063422B"/>
    <w:rsid w:val="0065206C"/>
    <w:rsid w:val="0069131C"/>
    <w:rsid w:val="006E5DED"/>
    <w:rsid w:val="00714B14"/>
    <w:rsid w:val="0080389B"/>
    <w:rsid w:val="00865745"/>
    <w:rsid w:val="008B1291"/>
    <w:rsid w:val="009F6AE5"/>
    <w:rsid w:val="00AB1534"/>
    <w:rsid w:val="00B46421"/>
    <w:rsid w:val="00B863DC"/>
    <w:rsid w:val="00BA1731"/>
    <w:rsid w:val="00BD3B70"/>
    <w:rsid w:val="00BF7F46"/>
    <w:rsid w:val="00C223E5"/>
    <w:rsid w:val="00D4426C"/>
    <w:rsid w:val="00DC20F0"/>
    <w:rsid w:val="00E23CA5"/>
    <w:rsid w:val="00EE432D"/>
    <w:rsid w:val="00F2265F"/>
    <w:rsid w:val="00F41A89"/>
    <w:rsid w:val="00F43AA0"/>
    <w:rsid w:val="60D7C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0B88F"/>
  <w15:docId w15:val="{07100F33-A7DD-4D76-A563-63889276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A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56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6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6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6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6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AA8A23572244E96999A7517B81582" ma:contentTypeVersion="13" ma:contentTypeDescription="Create a new document." ma:contentTypeScope="" ma:versionID="244cb037843c1c9dbc53e7ee09282fdf">
  <xsd:schema xmlns:xsd="http://www.w3.org/2001/XMLSchema" xmlns:xs="http://www.w3.org/2001/XMLSchema" xmlns:p="http://schemas.microsoft.com/office/2006/metadata/properties" xmlns:ns3="237a3f3f-59a4-46e8-b0a8-6effd78bd327" xmlns:ns4="8ebc92b2-def7-4fcd-b671-7f00555bd24e" targetNamespace="http://schemas.microsoft.com/office/2006/metadata/properties" ma:root="true" ma:fieldsID="039a9ce8516bae392625a4cc6714bfcc" ns3:_="" ns4:_="">
    <xsd:import namespace="237a3f3f-59a4-46e8-b0a8-6effd78bd327"/>
    <xsd:import namespace="8ebc92b2-def7-4fcd-b671-7f00555bd2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a3f3f-59a4-46e8-b0a8-6effd78bd3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c92b2-def7-4fcd-b671-7f00555bd2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27E5AE-D23D-450F-9B4C-A6FF47CD8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7a3f3f-59a4-46e8-b0a8-6effd78bd327"/>
    <ds:schemaRef ds:uri="8ebc92b2-def7-4fcd-b671-7f00555bd2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AB1CEC-189E-4DFC-9E60-526B42DD71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2A0992-C427-41C2-9E05-8B6139B7C8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WICHE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tdehay</dc:creator>
  <cp:lastModifiedBy>Liza Tupa</cp:lastModifiedBy>
  <cp:revision>2</cp:revision>
  <dcterms:created xsi:type="dcterms:W3CDTF">2019-12-06T18:11:00Z</dcterms:created>
  <dcterms:modified xsi:type="dcterms:W3CDTF">2019-12-06T18:11:00Z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0x01010027AAA8A23572244E96999A7517B81582</vt:lpwstr>
  </property>
</Properties>
</file>