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8E9" w:rsidRPr="00B758E9" w:rsidRDefault="00B758E9" w:rsidP="00B758E9">
      <w:pPr>
        <w:rPr>
          <w:b/>
          <w:u w:val="single"/>
        </w:rPr>
      </w:pPr>
      <w:r w:rsidRPr="00B758E9">
        <w:rPr>
          <w:b/>
          <w:u w:val="single"/>
        </w:rPr>
        <w:t>Diversity and Non-Discrimination Policy</w:t>
      </w:r>
    </w:p>
    <w:p w:rsidR="00B758E9" w:rsidRPr="0095061B" w:rsidRDefault="0000607F" w:rsidP="00EC430D">
      <w:r>
        <w:t>Consistent with the policies</w:t>
      </w:r>
      <w:r w:rsidR="00B758E9">
        <w:t xml:space="preserve"> of the Division of Public and Behavioral Health, the Nevada Psychology Internship Consortium </w:t>
      </w:r>
      <w:r w:rsidR="00B758E9" w:rsidRPr="0095061B">
        <w:rPr>
          <w:bCs/>
        </w:rPr>
        <w:t xml:space="preserve">strongly </w:t>
      </w:r>
      <w:r w:rsidR="00B758E9">
        <w:rPr>
          <w:bCs/>
        </w:rPr>
        <w:t xml:space="preserve">values </w:t>
      </w:r>
      <w:r w:rsidR="00B758E9" w:rsidRPr="0095061B">
        <w:rPr>
          <w:bCs/>
        </w:rPr>
        <w:t>diversity and believes in creating an equitable, hospitable, appreciative, safe, and inclusive learning environment for its interns. Diversity among interns and supervisors enriches the educational experience, promotes pers</w:t>
      </w:r>
      <w:r w:rsidR="00B758E9">
        <w:rPr>
          <w:bCs/>
        </w:rPr>
        <w:t>onal growth</w:t>
      </w:r>
      <w:r w:rsidR="00B758E9" w:rsidRPr="0095061B">
        <w:rPr>
          <w:bCs/>
        </w:rPr>
        <w:t>, and strengthens communities and the workplace. Every effort is made</w:t>
      </w:r>
      <w:r w:rsidR="00B758E9">
        <w:rPr>
          <w:bCs/>
        </w:rPr>
        <w:t xml:space="preserve"> by NV-PIC to</w:t>
      </w:r>
      <w:r w:rsidR="00B758E9" w:rsidRPr="0095061B">
        <w:rPr>
          <w:bCs/>
        </w:rPr>
        <w:t xml:space="preserve"> create a climate in which all staff and interns feel respected, comfortable, and in which succes</w:t>
      </w:r>
      <w:r w:rsidR="00B758E9">
        <w:rPr>
          <w:bCs/>
        </w:rPr>
        <w:t>s is possible and obtainable.</w:t>
      </w:r>
      <w:r w:rsidR="00C04AC3">
        <w:rPr>
          <w:bCs/>
        </w:rPr>
        <w:t xml:space="preserve"> </w:t>
      </w:r>
      <w:r w:rsidR="00EC430D">
        <w:t>NV-PIC strives to make every effort to increase awareness, dispel ignorance, and increase comfort with multicultural experiences</w:t>
      </w:r>
      <w:r w:rsidR="00B758E9" w:rsidRPr="0095061B">
        <w:rPr>
          <w:bCs/>
        </w:rPr>
        <w:t>.</w:t>
      </w:r>
      <w:r w:rsidR="00B758E9" w:rsidRPr="0095061B">
        <w:rPr>
          <w:b/>
          <w:bCs/>
        </w:rPr>
        <w:t xml:space="preserve"> </w:t>
      </w:r>
      <w:r w:rsidR="00B758E9">
        <w:rPr>
          <w:bCs/>
        </w:rPr>
        <w:t xml:space="preserve">NV-PIC’s </w:t>
      </w:r>
      <w:r w:rsidR="00B758E9" w:rsidRPr="0095061B">
        <w:rPr>
          <w:bCs/>
        </w:rPr>
        <w:t>training program includes a</w:t>
      </w:r>
      <w:r w:rsidR="00B758E9">
        <w:rPr>
          <w:bCs/>
        </w:rPr>
        <w:t>n expected competency i</w:t>
      </w:r>
      <w:r w:rsidR="00B758E9" w:rsidRPr="0095061B">
        <w:rPr>
          <w:bCs/>
        </w:rPr>
        <w:t xml:space="preserve">n diversity training, and multiple experiences are provided </w:t>
      </w:r>
      <w:r w:rsidR="00EC430D">
        <w:rPr>
          <w:bCs/>
        </w:rPr>
        <w:t xml:space="preserve">throughout the year </w:t>
      </w:r>
      <w:r w:rsidR="00B758E9" w:rsidRPr="0095061B">
        <w:rPr>
          <w:bCs/>
        </w:rPr>
        <w:t xml:space="preserve">to be sure that interns are both personally supported and well-trained in this area. </w:t>
      </w:r>
    </w:p>
    <w:p w:rsidR="0049547D" w:rsidRDefault="00B758E9">
      <w:pPr>
        <w:rPr>
          <w:bCs/>
        </w:rPr>
      </w:pPr>
      <w:r>
        <w:rPr>
          <w:bCs/>
        </w:rPr>
        <w:t>NV-PIC</w:t>
      </w:r>
      <w:r w:rsidRPr="0095061B">
        <w:rPr>
          <w:bCs/>
        </w:rPr>
        <w:t xml:space="preserve"> welcomes applicants from diverse backgrounds. The </w:t>
      </w:r>
      <w:r>
        <w:rPr>
          <w:bCs/>
        </w:rPr>
        <w:t>training program</w:t>
      </w:r>
      <w:r w:rsidRPr="0095061B">
        <w:rPr>
          <w:bCs/>
        </w:rPr>
        <w:t xml:space="preserve"> believes that a diverse training environment contributes to the overall quality of the prog</w:t>
      </w:r>
      <w:r>
        <w:rPr>
          <w:bCs/>
        </w:rPr>
        <w:t>ram. NV-PIC</w:t>
      </w:r>
      <w:r w:rsidRPr="0095061B">
        <w:rPr>
          <w:bCs/>
        </w:rPr>
        <w:t xml:space="preserve"> provides equal opportunity to all prospective interns and does not discriminate because of </w:t>
      </w:r>
      <w:r>
        <w:rPr>
          <w:bCs/>
        </w:rPr>
        <w:t>a</w:t>
      </w:r>
      <w:r w:rsidRPr="0095061B">
        <w:rPr>
          <w:bCs/>
        </w:rPr>
        <w:t xml:space="preserve"> person’s race, color, religion, sex, national origin, age, disability</w:t>
      </w:r>
      <w:r>
        <w:rPr>
          <w:bCs/>
        </w:rPr>
        <w:t xml:space="preserve">, sexual orientation, gender identity, or any other factor that is </w:t>
      </w:r>
      <w:r w:rsidR="008B3B8E">
        <w:rPr>
          <w:bCs/>
        </w:rPr>
        <w:t xml:space="preserve">not directly relevant </w:t>
      </w:r>
      <w:r>
        <w:rPr>
          <w:bCs/>
        </w:rPr>
        <w:t>to success as a psychology intern</w:t>
      </w:r>
      <w:r w:rsidRPr="0095061B">
        <w:rPr>
          <w:bCs/>
        </w:rPr>
        <w:t>. Applicants are individually evaluated in terms of quality of previous training, practicum experiences, and fit with the internship.</w:t>
      </w:r>
      <w:r w:rsidR="002F6E83">
        <w:rPr>
          <w:bCs/>
        </w:rPr>
        <w:t xml:space="preserve"> </w:t>
      </w:r>
      <w:r>
        <w:rPr>
          <w:bCs/>
        </w:rPr>
        <w:t xml:space="preserve">If an applicant or intern requires accommodations, </w:t>
      </w:r>
      <w:r w:rsidR="00EC430D">
        <w:rPr>
          <w:bCs/>
        </w:rPr>
        <w:t>he or she</w:t>
      </w:r>
      <w:r>
        <w:rPr>
          <w:bCs/>
        </w:rPr>
        <w:t xml:space="preserve"> should contact the internship training director to initiate this process.</w:t>
      </w:r>
      <w:bookmarkStart w:id="0" w:name="_GoBack"/>
      <w:bookmarkEnd w:id="0"/>
    </w:p>
    <w:p w:rsidR="0000607F" w:rsidRDefault="0000607F">
      <w:r>
        <w:t xml:space="preserve">NV-PIC interns also are subject to and protected by the Governor’s Policy </w:t>
      </w:r>
      <w:r w:rsidR="00A3398E">
        <w:t>against</w:t>
      </w:r>
      <w:r>
        <w:t xml:space="preserve"> Sexual Harassment and Discrimination, which can be found here: </w:t>
      </w:r>
      <w:hyperlink r:id="rId4" w:history="1">
        <w:r w:rsidRPr="00FE6F87">
          <w:rPr>
            <w:rStyle w:val="Hyperlink"/>
          </w:rPr>
          <w:t>http://hr.nv.gov/uploadedFiles/hrnvgov/Content/Sections/EEO/Discrimination/PERD42-11-GovernorsPolicySHD.pdf</w:t>
        </w:r>
      </w:hyperlink>
      <w:r>
        <w:t>. Complaints regarding discrimination or harassment involving employees of the Division of Public and Behavioral Health must be referred to the Division’s Personnel Officer.</w:t>
      </w:r>
    </w:p>
    <w:p w:rsidR="008B3B8E" w:rsidRDefault="008B3B8E"/>
    <w:sectPr w:rsidR="008B3B8E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58E9"/>
    <w:rsid w:val="0000607F"/>
    <w:rsid w:val="00095EB0"/>
    <w:rsid w:val="002F6E83"/>
    <w:rsid w:val="004B6D29"/>
    <w:rsid w:val="007457A0"/>
    <w:rsid w:val="008B3B8E"/>
    <w:rsid w:val="00A04852"/>
    <w:rsid w:val="00A3398E"/>
    <w:rsid w:val="00B578E3"/>
    <w:rsid w:val="00B758E9"/>
    <w:rsid w:val="00C00F78"/>
    <w:rsid w:val="00C04AC3"/>
    <w:rsid w:val="00C07745"/>
    <w:rsid w:val="00EC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3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60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3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r.nv.gov/uploadedFiles/hrnvgov/Content/Sections/EEO/Discrimination/PERD42-11-GovernorsPolicySH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2</cp:revision>
  <dcterms:created xsi:type="dcterms:W3CDTF">2014-11-21T19:45:00Z</dcterms:created>
  <dcterms:modified xsi:type="dcterms:W3CDTF">2014-11-21T19:45:00Z</dcterms:modified>
</cp:coreProperties>
</file>