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81A6" w14:textId="77777777" w:rsidR="002908F8" w:rsidRDefault="00095CEC" w:rsidP="00FB70B6">
      <w:pPr>
        <w:spacing w:before="100" w:beforeAutospacing="1" w:after="100" w:afterAutospacing="1" w:line="240" w:lineRule="auto"/>
        <w:contextualSpacing/>
        <w:outlineLvl w:val="0"/>
        <w:rPr>
          <w:rFonts w:eastAsia="Times New Roman" w:cstheme="minorHAnsi"/>
          <w:b/>
          <w:bCs/>
          <w:kern w:val="36"/>
          <w:sz w:val="32"/>
          <w:szCs w:val="32"/>
          <w:lang w:val="en-US" w:eastAsia="fr-FR"/>
          <w14:ligatures w14:val="none"/>
        </w:rPr>
      </w:pPr>
      <w:r w:rsidRPr="00095CEC">
        <w:rPr>
          <w:rFonts w:eastAsia="Times New Roman" w:cstheme="minorHAnsi"/>
          <w:b/>
          <w:bCs/>
          <w:kern w:val="36"/>
          <w:sz w:val="32"/>
          <w:szCs w:val="32"/>
          <w:lang w:val="en-US" w:eastAsia="fr-FR"/>
          <w14:ligatures w14:val="none"/>
        </w:rPr>
        <w:t xml:space="preserve">Europe is beating its addiction to plastics. Why is the US so far behind? </w:t>
      </w:r>
    </w:p>
    <w:p w14:paraId="69BEA9F9" w14:textId="528BA2C7" w:rsidR="00FB70B6" w:rsidRDefault="00095CEC" w:rsidP="00FB70B6">
      <w:pPr>
        <w:spacing w:before="100" w:beforeAutospacing="1" w:after="100" w:afterAutospacing="1" w:line="240" w:lineRule="auto"/>
        <w:contextualSpacing/>
        <w:outlineLvl w:val="0"/>
        <w:rPr>
          <w:rFonts w:eastAsia="Times New Roman" w:cstheme="minorHAnsi"/>
          <w:b/>
          <w:bCs/>
          <w:kern w:val="36"/>
          <w:sz w:val="32"/>
          <w:szCs w:val="32"/>
          <w:lang w:val="en-US" w:eastAsia="fr-FR"/>
          <w14:ligatures w14:val="none"/>
        </w:rPr>
      </w:pPr>
      <w:hyperlink r:id="rId5" w:history="1">
        <w:r w:rsidRPr="00095CEC">
          <w:rPr>
            <w:rFonts w:eastAsia="Times New Roman" w:cstheme="minorHAnsi"/>
            <w:kern w:val="0"/>
            <w:lang w:eastAsia="fr-FR"/>
            <w14:ligatures w14:val="none"/>
          </w:rPr>
          <w:t>Alexander Hurst</w:t>
        </w:r>
      </w:hyperlink>
      <w:r w:rsidR="0096024F" w:rsidRPr="002908F8">
        <w:rPr>
          <w:rFonts w:eastAsia="Times New Roman" w:cstheme="minorHAnsi"/>
          <w:kern w:val="0"/>
          <w:lang w:eastAsia="fr-FR"/>
          <w14:ligatures w14:val="none"/>
        </w:rPr>
        <w:tab/>
      </w:r>
      <w:r w:rsidR="0096024F" w:rsidRPr="002908F8">
        <w:rPr>
          <w:rFonts w:eastAsia="Times New Roman" w:cstheme="minorHAnsi"/>
          <w:kern w:val="0"/>
          <w:lang w:eastAsia="fr-FR"/>
          <w14:ligatures w14:val="none"/>
        </w:rPr>
        <w:tab/>
      </w:r>
      <w:r w:rsidR="0096024F" w:rsidRPr="002908F8">
        <w:rPr>
          <w:rFonts w:eastAsia="Times New Roman" w:cstheme="minorHAnsi"/>
          <w:kern w:val="0"/>
          <w:lang w:eastAsia="fr-FR"/>
          <w14:ligatures w14:val="none"/>
        </w:rPr>
        <w:tab/>
      </w:r>
      <w:r w:rsidR="0096024F" w:rsidRPr="002908F8">
        <w:rPr>
          <w:rFonts w:eastAsia="Times New Roman" w:cstheme="minorHAnsi"/>
          <w:kern w:val="0"/>
          <w:lang w:eastAsia="fr-FR"/>
          <w14:ligatures w14:val="none"/>
        </w:rPr>
        <w:tab/>
      </w:r>
      <w:r w:rsidR="0096024F" w:rsidRPr="002908F8">
        <w:rPr>
          <w:rFonts w:eastAsia="Times New Roman" w:cstheme="minorHAnsi"/>
          <w:kern w:val="0"/>
          <w:lang w:eastAsia="fr-FR"/>
          <w14:ligatures w14:val="none"/>
        </w:rPr>
        <w:tab/>
      </w:r>
      <w:r w:rsidR="0096024F" w:rsidRPr="002908F8">
        <w:rPr>
          <w:rFonts w:eastAsia="Times New Roman" w:cstheme="minorHAnsi"/>
          <w:kern w:val="0"/>
          <w:lang w:eastAsia="fr-FR"/>
          <w14:ligatures w14:val="none"/>
        </w:rPr>
        <w:tab/>
      </w:r>
      <w:r w:rsidR="0096024F" w:rsidRPr="002908F8">
        <w:rPr>
          <w:rFonts w:eastAsia="Times New Roman" w:cstheme="minorHAnsi"/>
          <w:kern w:val="0"/>
          <w:lang w:eastAsia="fr-FR"/>
          <w14:ligatures w14:val="none"/>
        </w:rPr>
        <w:tab/>
      </w:r>
      <w:r w:rsidR="0096024F" w:rsidRPr="002908F8">
        <w:rPr>
          <w:rFonts w:eastAsia="Times New Roman" w:cstheme="minorHAnsi"/>
          <w:kern w:val="0"/>
          <w:lang w:eastAsia="fr-FR"/>
          <w14:ligatures w14:val="none"/>
        </w:rPr>
        <w:tab/>
      </w:r>
      <w:r w:rsidR="0096024F" w:rsidRPr="002908F8">
        <w:rPr>
          <w:rFonts w:eastAsia="Times New Roman" w:cstheme="minorHAnsi"/>
          <w:kern w:val="0"/>
          <w:lang w:eastAsia="fr-FR"/>
          <w14:ligatures w14:val="none"/>
        </w:rPr>
        <w:tab/>
      </w:r>
      <w:r w:rsidRPr="00095CEC">
        <w:rPr>
          <w:rFonts w:eastAsia="Times New Roman" w:cstheme="minorHAnsi"/>
          <w:kern w:val="0"/>
          <w:lang w:val="en-US" w:eastAsia="fr-FR"/>
          <w14:ligatures w14:val="none"/>
        </w:rPr>
        <w:t xml:space="preserve">Thu 21 Sep 2023 </w:t>
      </w:r>
    </w:p>
    <w:p w14:paraId="136AB71F" w14:textId="77777777" w:rsidR="00FB70B6" w:rsidRPr="00FB70B6" w:rsidRDefault="00FB70B6" w:rsidP="00FB70B6">
      <w:pPr>
        <w:spacing w:before="100" w:beforeAutospacing="1" w:after="100" w:afterAutospacing="1" w:line="240" w:lineRule="auto"/>
        <w:contextualSpacing/>
        <w:outlineLvl w:val="0"/>
        <w:rPr>
          <w:rFonts w:eastAsia="Times New Roman" w:cstheme="minorHAnsi"/>
          <w:b/>
          <w:bCs/>
          <w:kern w:val="36"/>
          <w:sz w:val="32"/>
          <w:szCs w:val="32"/>
          <w:lang w:val="en-US" w:eastAsia="fr-FR"/>
          <w14:ligatures w14:val="none"/>
        </w:rPr>
      </w:pPr>
    </w:p>
    <w:p w14:paraId="24027907" w14:textId="742FD300" w:rsidR="00095CEC" w:rsidRPr="00095CEC" w:rsidRDefault="00095CEC" w:rsidP="00FB70B6">
      <w:pPr>
        <w:spacing w:before="100" w:beforeAutospacing="1" w:after="100" w:afterAutospacing="1" w:line="240" w:lineRule="auto"/>
        <w:rPr>
          <w:rFonts w:eastAsia="Times New Roman" w:cstheme="minorHAnsi"/>
          <w:kern w:val="0"/>
          <w:lang w:val="en-US" w:eastAsia="fr-FR"/>
          <w14:ligatures w14:val="none"/>
        </w:rPr>
      </w:pPr>
      <w:r w:rsidRPr="00095CEC">
        <w:rPr>
          <w:rFonts w:eastAsia="Times New Roman" w:cstheme="minorHAnsi"/>
          <w:kern w:val="0"/>
          <w:lang w:val="en-US" w:eastAsia="fr-FR"/>
          <w14:ligatures w14:val="none"/>
        </w:rPr>
        <w:t xml:space="preserve">Though I grew up in the United States, I’ve spent </w:t>
      </w:r>
      <w:proofErr w:type="gramStart"/>
      <w:r w:rsidRPr="00095CEC">
        <w:rPr>
          <w:rFonts w:eastAsia="Times New Roman" w:cstheme="minorHAnsi"/>
          <w:kern w:val="0"/>
          <w:lang w:val="en-US" w:eastAsia="fr-FR"/>
          <w14:ligatures w14:val="none"/>
        </w:rPr>
        <w:t>the majority of</w:t>
      </w:r>
      <w:proofErr w:type="gramEnd"/>
      <w:r w:rsidRPr="00095CEC">
        <w:rPr>
          <w:rFonts w:eastAsia="Times New Roman" w:cstheme="minorHAnsi"/>
          <w:kern w:val="0"/>
          <w:lang w:val="en-US" w:eastAsia="fr-FR"/>
          <w14:ligatures w14:val="none"/>
        </w:rPr>
        <w:t xml:space="preserve"> my adult life in France – which means that every trip “back” across the Atlantic has become a moment of curiosity and culture shock. Most recently, the shock was over the sheer prevalence of plastics in American daily life.</w:t>
      </w:r>
    </w:p>
    <w:p w14:paraId="0DE9CEA6" w14:textId="48A246E9" w:rsidR="00095CEC" w:rsidRPr="00095CEC" w:rsidRDefault="00095CEC" w:rsidP="00FB70B6">
      <w:pPr>
        <w:spacing w:before="100" w:beforeAutospacing="1" w:after="100" w:afterAutospacing="1" w:line="240" w:lineRule="auto"/>
        <w:rPr>
          <w:rFonts w:eastAsia="Times New Roman" w:cstheme="minorHAnsi"/>
          <w:kern w:val="0"/>
          <w:lang w:val="en-US" w:eastAsia="fr-FR"/>
          <w14:ligatures w14:val="none"/>
        </w:rPr>
      </w:pPr>
      <w:r w:rsidRPr="00095CEC">
        <w:rPr>
          <w:rFonts w:eastAsia="Times New Roman" w:cstheme="minorHAnsi"/>
          <w:kern w:val="0"/>
          <w:lang w:val="en-US" w:eastAsia="fr-FR"/>
          <w14:ligatures w14:val="none"/>
        </w:rPr>
        <w:t xml:space="preserve">In Paris, and elsewhere in </w:t>
      </w:r>
      <w:hyperlink r:id="rId6" w:history="1">
        <w:r w:rsidRPr="00095CEC">
          <w:rPr>
            <w:rFonts w:eastAsia="Times New Roman" w:cstheme="minorHAnsi"/>
            <w:kern w:val="0"/>
            <w:lang w:val="en-US" w:eastAsia="fr-FR"/>
            <w14:ligatures w14:val="none"/>
          </w:rPr>
          <w:t>Europe</w:t>
        </w:r>
      </w:hyperlink>
      <w:r w:rsidRPr="00095CEC">
        <w:rPr>
          <w:rFonts w:eastAsia="Times New Roman" w:cstheme="minorHAnsi"/>
          <w:kern w:val="0"/>
          <w:lang w:val="en-US" w:eastAsia="fr-FR"/>
          <w14:ligatures w14:val="none"/>
        </w:rPr>
        <w:t xml:space="preserve">, plastics are clearly on their way out and paper is in. The standard takeaway cup in coffee shops, juice bars and cafes serving hipster smoothies is paper, and when there is a straw, it’s paper as well (or some other biodegradable non-plastic material). Delivery food orders arrive in paper cartons in paper bags. Utensils, when requested, are wooden and wrapped in paper. And in grocery stores, bulk sections for pasta, nuts, dried fruit, cereals, </w:t>
      </w:r>
      <w:proofErr w:type="gramStart"/>
      <w:r w:rsidRPr="00095CEC">
        <w:rPr>
          <w:rFonts w:eastAsia="Times New Roman" w:cstheme="minorHAnsi"/>
          <w:kern w:val="0"/>
          <w:lang w:val="en-US" w:eastAsia="fr-FR"/>
          <w14:ligatures w14:val="none"/>
        </w:rPr>
        <w:t>rice</w:t>
      </w:r>
      <w:proofErr w:type="gramEnd"/>
      <w:r w:rsidRPr="00095CEC">
        <w:rPr>
          <w:rFonts w:eastAsia="Times New Roman" w:cstheme="minorHAnsi"/>
          <w:kern w:val="0"/>
          <w:lang w:val="en-US" w:eastAsia="fr-FR"/>
          <w14:ligatures w14:val="none"/>
        </w:rPr>
        <w:t xml:space="preserve"> and legumes are normal, as is putting those things (or your fruit and vegetables) in paper bags.</w:t>
      </w:r>
    </w:p>
    <w:p w14:paraId="5DA96642" w14:textId="31DF83A6" w:rsidR="00095CEC" w:rsidRPr="00095CEC" w:rsidRDefault="00095CEC" w:rsidP="00FB70B6">
      <w:pPr>
        <w:spacing w:before="100" w:beforeAutospacing="1" w:after="100" w:afterAutospacing="1" w:line="240" w:lineRule="auto"/>
        <w:rPr>
          <w:rFonts w:eastAsia="Times New Roman" w:cstheme="minorHAnsi"/>
          <w:kern w:val="0"/>
          <w:lang w:val="en-US" w:eastAsia="fr-FR"/>
          <w14:ligatures w14:val="none"/>
        </w:rPr>
      </w:pPr>
      <w:r w:rsidRPr="00095CEC">
        <w:rPr>
          <w:rFonts w:eastAsia="Times New Roman" w:cstheme="minorHAnsi"/>
          <w:kern w:val="0"/>
          <w:lang w:val="en-US" w:eastAsia="fr-FR"/>
          <w14:ligatures w14:val="none"/>
        </w:rPr>
        <w:t xml:space="preserve">Fast food chains such as Pret A Manger, </w:t>
      </w:r>
      <w:proofErr w:type="spellStart"/>
      <w:r w:rsidRPr="00095CEC">
        <w:rPr>
          <w:rFonts w:eastAsia="Times New Roman" w:cstheme="minorHAnsi"/>
          <w:kern w:val="0"/>
          <w:lang w:val="en-US" w:eastAsia="fr-FR"/>
          <w14:ligatures w14:val="none"/>
        </w:rPr>
        <w:t>Exki</w:t>
      </w:r>
      <w:proofErr w:type="spellEnd"/>
      <w:r w:rsidRPr="00095CEC">
        <w:rPr>
          <w:rFonts w:eastAsia="Times New Roman" w:cstheme="minorHAnsi"/>
          <w:kern w:val="0"/>
          <w:lang w:val="en-US" w:eastAsia="fr-FR"/>
          <w14:ligatures w14:val="none"/>
        </w:rPr>
        <w:t xml:space="preserve"> and even McDonald’s and Burger King serve food consumed on location in glass or other types of reusable packaging. </w:t>
      </w:r>
      <w:hyperlink r:id="rId7" w:history="1">
        <w:r w:rsidRPr="00095CEC">
          <w:rPr>
            <w:rFonts w:eastAsia="Times New Roman" w:cstheme="minorHAnsi"/>
            <w:kern w:val="0"/>
            <w:lang w:val="en-US" w:eastAsia="fr-FR"/>
            <w14:ligatures w14:val="none"/>
          </w:rPr>
          <w:t>Extended producer responsibility</w:t>
        </w:r>
      </w:hyperlink>
      <w:r w:rsidRPr="00095CEC">
        <w:rPr>
          <w:rFonts w:eastAsia="Times New Roman" w:cstheme="minorHAnsi"/>
          <w:kern w:val="0"/>
          <w:lang w:val="en-US" w:eastAsia="fr-FR"/>
          <w14:ligatures w14:val="none"/>
        </w:rPr>
        <w:t xml:space="preserve"> schemes (which hold companies to account for recapturing the packaging they produce) mean that plastic bottle caps no longer fully detach, increasing the likelihood that they too end up recycled.</w:t>
      </w:r>
    </w:p>
    <w:p w14:paraId="46C4D568" w14:textId="77777777" w:rsidR="00095CEC" w:rsidRPr="00095CEC" w:rsidRDefault="00095CEC" w:rsidP="00FB70B6">
      <w:pPr>
        <w:spacing w:before="100" w:beforeAutospacing="1" w:after="100" w:afterAutospacing="1" w:line="240" w:lineRule="auto"/>
        <w:rPr>
          <w:rFonts w:eastAsia="Times New Roman" w:cstheme="minorHAnsi"/>
          <w:kern w:val="0"/>
          <w:lang w:val="en-US" w:eastAsia="fr-FR"/>
          <w14:ligatures w14:val="none"/>
        </w:rPr>
      </w:pPr>
      <w:r w:rsidRPr="00095CEC">
        <w:rPr>
          <w:rFonts w:eastAsia="Times New Roman" w:cstheme="minorHAnsi"/>
          <w:kern w:val="0"/>
          <w:lang w:val="en-US" w:eastAsia="fr-FR"/>
          <w14:ligatures w14:val="none"/>
        </w:rPr>
        <w:t>Setting foot in the US, on the other hand, felt like stepping out of a time machine – and not in the right direction. Even in progressive spaces, plastics reigned supreme. At a coffee shop in New York City’s East Village with an LGBTQ+ flag, gender-inclusive bathrooms and Black Lives Matter signs, my iced coffee came in a plastic cup with a plastic straw. In Cleveland, where my parents live, the same story: plastic containers, plastic-wrapped plastic utensils, plastic cups, plastic straws in their plastic packages, and in grocery stores, plastic bags for produce, which were then automatically double-bagged in plastic at checkout counters.</w:t>
      </w:r>
    </w:p>
    <w:p w14:paraId="66AB98A2" w14:textId="77777777" w:rsidR="00095CEC" w:rsidRPr="00095CEC" w:rsidRDefault="00095CEC" w:rsidP="00FB70B6">
      <w:pPr>
        <w:spacing w:before="100" w:beforeAutospacing="1" w:after="100" w:afterAutospacing="1" w:line="240" w:lineRule="auto"/>
        <w:rPr>
          <w:rFonts w:eastAsia="Times New Roman" w:cstheme="minorHAnsi"/>
          <w:kern w:val="0"/>
          <w:lang w:val="en-US" w:eastAsia="fr-FR"/>
          <w14:ligatures w14:val="none"/>
        </w:rPr>
      </w:pPr>
      <w:r w:rsidRPr="00095CEC">
        <w:rPr>
          <w:rFonts w:eastAsia="Times New Roman" w:cstheme="minorHAnsi"/>
          <w:kern w:val="0"/>
          <w:lang w:val="en-US" w:eastAsia="fr-FR"/>
          <w14:ligatures w14:val="none"/>
        </w:rPr>
        <w:t xml:space="preserve">Is it the transatlantic difference in ecological awareness or the pull of different cultural norms? After all, the US is the country that pioneered the disposable, fast-food society in the 1950s, and then exported it elsewhere. France leaned heavily into fast food (in fact, it has one of the world’s </w:t>
      </w:r>
      <w:hyperlink r:id="rId8" w:history="1">
        <w:r w:rsidRPr="00095CEC">
          <w:rPr>
            <w:rFonts w:eastAsia="Times New Roman" w:cstheme="minorHAnsi"/>
            <w:kern w:val="0"/>
            <w:lang w:val="en-US" w:eastAsia="fr-FR"/>
            <w14:ligatures w14:val="none"/>
          </w:rPr>
          <w:t>highest numbers of McDonald’s per capita</w:t>
        </w:r>
      </w:hyperlink>
      <w:r w:rsidRPr="00095CEC">
        <w:rPr>
          <w:rFonts w:eastAsia="Times New Roman" w:cstheme="minorHAnsi"/>
          <w:kern w:val="0"/>
          <w:lang w:val="en-US" w:eastAsia="fr-FR"/>
          <w14:ligatures w14:val="none"/>
        </w:rPr>
        <w:t>) but shows that a society converted to single-use “convenience” can adjust when political and legislative change demands it.</w:t>
      </w:r>
    </w:p>
    <w:p w14:paraId="600B7A8E" w14:textId="77777777" w:rsidR="00095CEC" w:rsidRPr="00095CEC" w:rsidRDefault="00095CEC" w:rsidP="00FB70B6">
      <w:pPr>
        <w:spacing w:before="100" w:beforeAutospacing="1" w:after="100" w:afterAutospacing="1" w:line="240" w:lineRule="auto"/>
        <w:rPr>
          <w:rFonts w:eastAsia="Times New Roman" w:cstheme="minorHAnsi"/>
          <w:kern w:val="0"/>
          <w:lang w:val="en-US" w:eastAsia="fr-FR"/>
          <w14:ligatures w14:val="none"/>
        </w:rPr>
      </w:pPr>
      <w:r w:rsidRPr="00095CEC">
        <w:rPr>
          <w:rFonts w:eastAsia="Times New Roman" w:cstheme="minorHAnsi"/>
          <w:kern w:val="0"/>
          <w:lang w:val="en-US" w:eastAsia="fr-FR"/>
          <w14:ligatures w14:val="none"/>
        </w:rPr>
        <w:t xml:space="preserve">Too much focus on virtuous individual </w:t>
      </w:r>
      <w:proofErr w:type="spellStart"/>
      <w:r w:rsidRPr="00095CEC">
        <w:rPr>
          <w:rFonts w:eastAsia="Times New Roman" w:cstheme="minorHAnsi"/>
          <w:kern w:val="0"/>
          <w:lang w:val="en-US" w:eastAsia="fr-FR"/>
          <w14:ligatures w14:val="none"/>
        </w:rPr>
        <w:t>behaviour</w:t>
      </w:r>
      <w:proofErr w:type="spellEnd"/>
      <w:r w:rsidRPr="00095CEC">
        <w:rPr>
          <w:rFonts w:eastAsia="Times New Roman" w:cstheme="minorHAnsi"/>
          <w:kern w:val="0"/>
          <w:lang w:val="en-US" w:eastAsia="fr-FR"/>
          <w14:ligatures w14:val="none"/>
        </w:rPr>
        <w:t xml:space="preserve"> is clearly misplaced. It distracts from industry and lets polluting corporations and governments outsource responsibility for systemic change at scale. And systemic change at scale is exactly what the EU’s </w:t>
      </w:r>
      <w:hyperlink r:id="rId9" w:history="1">
        <w:r w:rsidRPr="00095CEC">
          <w:rPr>
            <w:rFonts w:eastAsia="Times New Roman" w:cstheme="minorHAnsi"/>
            <w:kern w:val="0"/>
            <w:lang w:val="en-US" w:eastAsia="fr-FR"/>
            <w14:ligatures w14:val="none"/>
          </w:rPr>
          <w:t>2021 ban on single-use plastics</w:t>
        </w:r>
      </w:hyperlink>
      <w:r w:rsidRPr="00095CEC">
        <w:rPr>
          <w:rFonts w:eastAsia="Times New Roman" w:cstheme="minorHAnsi"/>
          <w:kern w:val="0"/>
          <w:lang w:val="en-US" w:eastAsia="fr-FR"/>
          <w14:ligatures w14:val="none"/>
        </w:rPr>
        <w:t xml:space="preserve"> is in the process of achieving, by intervening at the producer level in a way that has had a visible domestic – and international – effect.</w:t>
      </w:r>
    </w:p>
    <w:p w14:paraId="54E330FD" w14:textId="77777777" w:rsidR="00095CEC" w:rsidRPr="00095CEC" w:rsidRDefault="00095CEC" w:rsidP="00FB70B6">
      <w:pPr>
        <w:spacing w:before="100" w:beforeAutospacing="1" w:after="100" w:afterAutospacing="1" w:line="240" w:lineRule="auto"/>
        <w:rPr>
          <w:rFonts w:eastAsia="Times New Roman" w:cstheme="minorHAnsi"/>
          <w:kern w:val="0"/>
          <w:lang w:val="en-US" w:eastAsia="fr-FR"/>
          <w14:ligatures w14:val="none"/>
        </w:rPr>
      </w:pPr>
      <w:r w:rsidRPr="00095CEC">
        <w:rPr>
          <w:rFonts w:eastAsia="Times New Roman" w:cstheme="minorHAnsi"/>
          <w:kern w:val="0"/>
          <w:lang w:val="en-US" w:eastAsia="fr-FR"/>
          <w14:ligatures w14:val="none"/>
        </w:rPr>
        <w:t>In part, that’s because the EU directive included criteria for ecological packaging designs and EPR requirements, along with its more visible component: a ban on single-use items such as cigarette butts, straws, bottle caps, cutlery, wet wipes, food containers and some types of fishing gear.</w:t>
      </w:r>
    </w:p>
    <w:p w14:paraId="2ADB2E95" w14:textId="77777777" w:rsidR="00095CEC" w:rsidRPr="00095CEC" w:rsidRDefault="00095CEC" w:rsidP="00FB70B6">
      <w:pPr>
        <w:spacing w:before="100" w:beforeAutospacing="1" w:after="100" w:afterAutospacing="1" w:line="240" w:lineRule="auto"/>
        <w:rPr>
          <w:rFonts w:eastAsia="Times New Roman" w:cstheme="minorHAnsi"/>
          <w:kern w:val="0"/>
          <w:lang w:val="en-US" w:eastAsia="fr-FR"/>
          <w14:ligatures w14:val="none"/>
        </w:rPr>
      </w:pPr>
      <w:r w:rsidRPr="00095CEC">
        <w:rPr>
          <w:rFonts w:eastAsia="Times New Roman" w:cstheme="minorHAnsi"/>
          <w:kern w:val="0"/>
          <w:lang w:val="en-US" w:eastAsia="fr-FR"/>
          <w14:ligatures w14:val="none"/>
        </w:rPr>
        <w:t xml:space="preserve">An EU </w:t>
      </w:r>
      <w:hyperlink r:id="rId10" w:history="1">
        <w:r w:rsidRPr="00095CEC">
          <w:rPr>
            <w:rFonts w:eastAsia="Times New Roman" w:cstheme="minorHAnsi"/>
            <w:kern w:val="0"/>
            <w:lang w:val="en-US" w:eastAsia="fr-FR"/>
            <w14:ligatures w14:val="none"/>
          </w:rPr>
          <w:t>impact assessment of the directive found</w:t>
        </w:r>
      </w:hyperlink>
      <w:r w:rsidRPr="00095CEC">
        <w:rPr>
          <w:rFonts w:eastAsia="Times New Roman" w:cstheme="minorHAnsi"/>
          <w:kern w:val="0"/>
          <w:lang w:val="en-US" w:eastAsia="fr-FR"/>
          <w14:ligatures w14:val="none"/>
        </w:rPr>
        <w:t xml:space="preserve"> that a ban on some items coupled with increased EPR regulations, changes in product design and incentives for fishers to return used items could reduce single-use plastic waste in the marine environment by 50%. Another result is that plastic waste recycling capacity in the EU has </w:t>
      </w:r>
      <w:hyperlink r:id="rId11" w:history="1">
        <w:r w:rsidRPr="00095CEC">
          <w:rPr>
            <w:rFonts w:eastAsia="Times New Roman" w:cstheme="minorHAnsi"/>
            <w:kern w:val="0"/>
            <w:lang w:val="en-US" w:eastAsia="fr-FR"/>
            <w14:ligatures w14:val="none"/>
          </w:rPr>
          <w:t>increased by over 13%</w:t>
        </w:r>
      </w:hyperlink>
      <w:r w:rsidRPr="00095CEC">
        <w:rPr>
          <w:rFonts w:eastAsia="Times New Roman" w:cstheme="minorHAnsi"/>
          <w:kern w:val="0"/>
          <w:lang w:val="en-US" w:eastAsia="fr-FR"/>
          <w14:ligatures w14:val="none"/>
        </w:rPr>
        <w:t xml:space="preserve">, which is particularly crucial after China, previously a key destination for global waste products, </w:t>
      </w:r>
      <w:hyperlink r:id="rId12" w:history="1">
        <w:r w:rsidRPr="00095CEC">
          <w:rPr>
            <w:rFonts w:eastAsia="Times New Roman" w:cstheme="minorHAnsi"/>
            <w:kern w:val="0"/>
            <w:lang w:val="en-US" w:eastAsia="fr-FR"/>
            <w14:ligatures w14:val="none"/>
          </w:rPr>
          <w:t>stopped taking recyclables</w:t>
        </w:r>
      </w:hyperlink>
      <w:r w:rsidRPr="00095CEC">
        <w:rPr>
          <w:rFonts w:eastAsia="Times New Roman" w:cstheme="minorHAnsi"/>
          <w:kern w:val="0"/>
          <w:lang w:val="en-US" w:eastAsia="fr-FR"/>
          <w14:ligatures w14:val="none"/>
        </w:rPr>
        <w:t xml:space="preserve"> from abroad in 2017. (In Europe, </w:t>
      </w:r>
      <w:hyperlink r:id="rId13" w:history="1">
        <w:r w:rsidRPr="00095CEC">
          <w:rPr>
            <w:rFonts w:eastAsia="Times New Roman" w:cstheme="minorHAnsi"/>
            <w:kern w:val="0"/>
            <w:lang w:val="en-US" w:eastAsia="fr-FR"/>
            <w14:ligatures w14:val="none"/>
          </w:rPr>
          <w:t>30% of plastic waste</w:t>
        </w:r>
      </w:hyperlink>
      <w:r w:rsidRPr="00095CEC">
        <w:rPr>
          <w:rFonts w:eastAsia="Times New Roman" w:cstheme="minorHAnsi"/>
          <w:kern w:val="0"/>
          <w:lang w:val="en-US" w:eastAsia="fr-FR"/>
          <w14:ligatures w14:val="none"/>
        </w:rPr>
        <w:t xml:space="preserve"> is recycled, while in China the figure is </w:t>
      </w:r>
      <w:hyperlink r:id="rId14" w:history="1">
        <w:r w:rsidRPr="00095CEC">
          <w:rPr>
            <w:rFonts w:eastAsia="Times New Roman" w:cstheme="minorHAnsi"/>
            <w:kern w:val="0"/>
            <w:lang w:val="en-US" w:eastAsia="fr-FR"/>
            <w14:ligatures w14:val="none"/>
          </w:rPr>
          <w:t>about 17%</w:t>
        </w:r>
      </w:hyperlink>
      <w:r w:rsidRPr="00095CEC">
        <w:rPr>
          <w:rFonts w:eastAsia="Times New Roman" w:cstheme="minorHAnsi"/>
          <w:kern w:val="0"/>
          <w:lang w:val="en-US" w:eastAsia="fr-FR"/>
          <w14:ligatures w14:val="none"/>
        </w:rPr>
        <w:t xml:space="preserve"> and in the </w:t>
      </w:r>
      <w:hyperlink r:id="rId15" w:history="1">
        <w:r w:rsidRPr="00095CEC">
          <w:rPr>
            <w:rFonts w:eastAsia="Times New Roman" w:cstheme="minorHAnsi"/>
            <w:kern w:val="0"/>
            <w:lang w:val="en-US" w:eastAsia="fr-FR"/>
            <w14:ligatures w14:val="none"/>
          </w:rPr>
          <w:t>US just</w:t>
        </w:r>
      </w:hyperlink>
      <w:hyperlink r:id="rId16" w:history="1">
        <w:r w:rsidRPr="00095CEC">
          <w:rPr>
            <w:rFonts w:eastAsia="Times New Roman" w:cstheme="minorHAnsi"/>
            <w:i/>
            <w:iCs/>
            <w:kern w:val="0"/>
            <w:lang w:val="en-US" w:eastAsia="fr-FR"/>
            <w14:ligatures w14:val="none"/>
          </w:rPr>
          <w:t xml:space="preserve"> </w:t>
        </w:r>
      </w:hyperlink>
      <w:hyperlink r:id="rId17" w:history="1">
        <w:r w:rsidRPr="00095CEC">
          <w:rPr>
            <w:rFonts w:eastAsia="Times New Roman" w:cstheme="minorHAnsi"/>
            <w:kern w:val="0"/>
            <w:lang w:val="en-US" w:eastAsia="fr-FR"/>
            <w14:ligatures w14:val="none"/>
          </w:rPr>
          <w:t>5%</w:t>
        </w:r>
      </w:hyperlink>
      <w:r w:rsidRPr="00095CEC">
        <w:rPr>
          <w:rFonts w:eastAsia="Times New Roman" w:cstheme="minorHAnsi"/>
          <w:kern w:val="0"/>
          <w:lang w:val="en-US" w:eastAsia="fr-FR"/>
          <w14:ligatures w14:val="none"/>
        </w:rPr>
        <w:t>.)</w:t>
      </w:r>
    </w:p>
    <w:p w14:paraId="6AF660BD" w14:textId="77777777" w:rsidR="00095CEC" w:rsidRPr="00095CEC" w:rsidRDefault="00095CEC" w:rsidP="00FB70B6">
      <w:pPr>
        <w:spacing w:before="100" w:beforeAutospacing="1" w:after="100" w:afterAutospacing="1" w:line="240" w:lineRule="auto"/>
        <w:rPr>
          <w:rFonts w:eastAsia="Times New Roman" w:cstheme="minorHAnsi"/>
          <w:kern w:val="0"/>
          <w:lang w:val="en-US" w:eastAsia="fr-FR"/>
          <w14:ligatures w14:val="none"/>
        </w:rPr>
      </w:pPr>
      <w:r w:rsidRPr="00095CEC">
        <w:rPr>
          <w:rFonts w:eastAsia="Times New Roman" w:cstheme="minorHAnsi"/>
          <w:kern w:val="0"/>
          <w:lang w:val="en-US" w:eastAsia="fr-FR"/>
          <w14:ligatures w14:val="none"/>
        </w:rPr>
        <w:t xml:space="preserve">Global environmental focus is – rightly – on carbon emissions, but the crisis is dual and interlinked, involving both climate change and biodiversity loss. Sometimes the emissions calculations (what emits more CO2, </w:t>
      </w:r>
      <w:hyperlink r:id="rId18" w:history="1">
        <w:r w:rsidRPr="00095CEC">
          <w:rPr>
            <w:rFonts w:eastAsia="Times New Roman" w:cstheme="minorHAnsi"/>
            <w:kern w:val="0"/>
            <w:lang w:val="en-US" w:eastAsia="fr-FR"/>
            <w14:ligatures w14:val="none"/>
          </w:rPr>
          <w:t>plastics or their alternatives</w:t>
        </w:r>
      </w:hyperlink>
      <w:r w:rsidRPr="00095CEC">
        <w:rPr>
          <w:rFonts w:eastAsia="Times New Roman" w:cstheme="minorHAnsi"/>
          <w:kern w:val="0"/>
          <w:lang w:val="en-US" w:eastAsia="fr-FR"/>
          <w14:ligatures w14:val="none"/>
        </w:rPr>
        <w:t xml:space="preserve">?) can be complex and even irresolvable. But plastics are intensely destructive to biodiversity – particularly to </w:t>
      </w:r>
      <w:hyperlink r:id="rId19" w:history="1">
        <w:r w:rsidRPr="00095CEC">
          <w:rPr>
            <w:rFonts w:eastAsia="Times New Roman" w:cstheme="minorHAnsi"/>
            <w:kern w:val="0"/>
            <w:lang w:val="en-US" w:eastAsia="fr-FR"/>
            <w14:ligatures w14:val="none"/>
          </w:rPr>
          <w:t>fragile marine ecosystems</w:t>
        </w:r>
      </w:hyperlink>
      <w:r w:rsidRPr="00095CEC">
        <w:rPr>
          <w:rFonts w:eastAsia="Times New Roman" w:cstheme="minorHAnsi"/>
          <w:kern w:val="0"/>
          <w:lang w:val="en-US" w:eastAsia="fr-FR"/>
          <w14:ligatures w14:val="none"/>
        </w:rPr>
        <w:t xml:space="preserve"> that are already under pressure from rising temperatures.</w:t>
      </w:r>
    </w:p>
    <w:p w14:paraId="0EC1F058" w14:textId="7EFF5F49" w:rsidR="006B7695" w:rsidRPr="002908F8" w:rsidRDefault="00095CEC" w:rsidP="00FB70B6">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095CEC">
        <w:rPr>
          <w:rFonts w:eastAsia="Times New Roman" w:cstheme="minorHAnsi"/>
          <w:kern w:val="0"/>
          <w:lang w:val="en-US" w:eastAsia="fr-FR"/>
          <w14:ligatures w14:val="none"/>
        </w:rPr>
        <w:t xml:space="preserve">This is a worldwide issue, not just a European one: Asia produces </w:t>
      </w:r>
      <w:hyperlink r:id="rId20" w:history="1">
        <w:r w:rsidRPr="00095CEC">
          <w:rPr>
            <w:rFonts w:eastAsia="Times New Roman" w:cstheme="minorHAnsi"/>
            <w:kern w:val="0"/>
            <w:lang w:val="en-US" w:eastAsia="fr-FR"/>
            <w14:ligatures w14:val="none"/>
          </w:rPr>
          <w:t>just over half</w:t>
        </w:r>
      </w:hyperlink>
      <w:r w:rsidRPr="00095CEC">
        <w:rPr>
          <w:rFonts w:eastAsia="Times New Roman" w:cstheme="minorHAnsi"/>
          <w:kern w:val="0"/>
          <w:lang w:val="en-US" w:eastAsia="fr-FR"/>
          <w14:ligatures w14:val="none"/>
        </w:rPr>
        <w:t xml:space="preserve"> of the world’s plastics and is </w:t>
      </w:r>
      <w:hyperlink r:id="rId21" w:history="1">
        <w:r w:rsidRPr="00095CEC">
          <w:rPr>
            <w:rFonts w:eastAsia="Times New Roman" w:cstheme="minorHAnsi"/>
            <w:kern w:val="0"/>
            <w:lang w:val="en-US" w:eastAsia="fr-FR"/>
            <w14:ligatures w14:val="none"/>
          </w:rPr>
          <w:t xml:space="preserve">at the </w:t>
        </w:r>
        <w:proofErr w:type="spellStart"/>
        <w:r w:rsidRPr="00095CEC">
          <w:rPr>
            <w:rFonts w:eastAsia="Times New Roman" w:cstheme="minorHAnsi"/>
            <w:kern w:val="0"/>
            <w:lang w:val="en-US" w:eastAsia="fr-FR"/>
            <w14:ligatures w14:val="none"/>
          </w:rPr>
          <w:t>centre</w:t>
        </w:r>
        <w:proofErr w:type="spellEnd"/>
        <w:r w:rsidRPr="00095CEC">
          <w:rPr>
            <w:rFonts w:eastAsia="Times New Roman" w:cstheme="minorHAnsi"/>
            <w:kern w:val="0"/>
            <w:lang w:val="en-US" w:eastAsia="fr-FR"/>
            <w14:ligatures w14:val="none"/>
          </w:rPr>
          <w:t xml:space="preserve"> of marine plastic pollution</w:t>
        </w:r>
      </w:hyperlink>
      <w:r w:rsidRPr="00095CEC">
        <w:rPr>
          <w:rFonts w:eastAsia="Times New Roman" w:cstheme="minorHAnsi"/>
          <w:kern w:val="0"/>
          <w:lang w:val="en-US" w:eastAsia="fr-FR"/>
          <w14:ligatures w14:val="none"/>
        </w:rPr>
        <w:t xml:space="preserve">. But in addressing its own contribution to the problem, the EU can use its market power to exert </w:t>
      </w:r>
      <w:hyperlink r:id="rId22" w:history="1">
        <w:r w:rsidRPr="00095CEC">
          <w:rPr>
            <w:rFonts w:eastAsia="Times New Roman" w:cstheme="minorHAnsi"/>
            <w:kern w:val="0"/>
            <w:lang w:val="en-US" w:eastAsia="fr-FR"/>
            <w14:ligatures w14:val="none"/>
          </w:rPr>
          <w:t>a mix of coercion and influence</w:t>
        </w:r>
      </w:hyperlink>
      <w:r w:rsidRPr="00095CEC">
        <w:rPr>
          <w:rFonts w:eastAsia="Times New Roman" w:cstheme="minorHAnsi"/>
          <w:kern w:val="0"/>
          <w:lang w:val="en-US" w:eastAsia="fr-FR"/>
          <w14:ligatures w14:val="none"/>
        </w:rPr>
        <w:t xml:space="preserve"> on global companies and its trading partners. For example, despite Brexit, next month England is </w:t>
      </w:r>
      <w:hyperlink r:id="rId23" w:history="1">
        <w:r w:rsidRPr="00095CEC">
          <w:rPr>
            <w:rFonts w:eastAsia="Times New Roman" w:cstheme="minorHAnsi"/>
            <w:kern w:val="0"/>
            <w:lang w:val="en-US" w:eastAsia="fr-FR"/>
            <w14:ligatures w14:val="none"/>
          </w:rPr>
          <w:t>extending its single-use plastics ban</w:t>
        </w:r>
      </w:hyperlink>
      <w:r w:rsidRPr="00095CEC">
        <w:rPr>
          <w:rFonts w:eastAsia="Times New Roman" w:cstheme="minorHAnsi"/>
          <w:kern w:val="0"/>
          <w:lang w:val="en-US" w:eastAsia="fr-FR"/>
          <w14:ligatures w14:val="none"/>
        </w:rPr>
        <w:t>. Perhaps even in the US, throwaway culture can be chucked in the recycling bin for good.</w:t>
      </w:r>
    </w:p>
    <w:sectPr w:rsidR="006B7695" w:rsidRPr="002908F8" w:rsidSect="00095C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F16D0"/>
    <w:multiLevelType w:val="multilevel"/>
    <w:tmpl w:val="B8D6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D3331"/>
    <w:multiLevelType w:val="multilevel"/>
    <w:tmpl w:val="1AE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794876">
    <w:abstractNumId w:val="1"/>
  </w:num>
  <w:num w:numId="2" w16cid:durableId="59618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EC"/>
    <w:rsid w:val="00095CEC"/>
    <w:rsid w:val="002908F8"/>
    <w:rsid w:val="006B7695"/>
    <w:rsid w:val="0096024F"/>
    <w:rsid w:val="00FB70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251C"/>
  <w15:chartTrackingRefBased/>
  <w15:docId w15:val="{053F9734-ABFE-4BEE-A1C1-73026BA1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95C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5CEC"/>
    <w:rPr>
      <w:rFonts w:ascii="Times New Roman" w:eastAsia="Times New Roman" w:hAnsi="Times New Roman" w:cs="Times New Roman"/>
      <w:b/>
      <w:bCs/>
      <w:kern w:val="36"/>
      <w:sz w:val="48"/>
      <w:szCs w:val="48"/>
      <w:lang w:eastAsia="fr-FR"/>
      <w14:ligatures w14:val="none"/>
    </w:rPr>
  </w:style>
  <w:style w:type="character" w:styleId="Lienhypertexte">
    <w:name w:val="Hyperlink"/>
    <w:basedOn w:val="Policepardfaut"/>
    <w:uiPriority w:val="99"/>
    <w:semiHidden/>
    <w:unhideWhenUsed/>
    <w:rsid w:val="00095CEC"/>
    <w:rPr>
      <w:color w:val="0000FF"/>
      <w:u w:val="single"/>
    </w:rPr>
  </w:style>
  <w:style w:type="paragraph" w:styleId="NormalWeb">
    <w:name w:val="Normal (Web)"/>
    <w:basedOn w:val="Normal"/>
    <w:uiPriority w:val="99"/>
    <w:semiHidden/>
    <w:unhideWhenUsed/>
    <w:rsid w:val="00095CE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dcr-u0h1qy">
    <w:name w:val="dcr-u0h1qy"/>
    <w:basedOn w:val="Policepardfaut"/>
    <w:rsid w:val="00095CEC"/>
  </w:style>
  <w:style w:type="paragraph" w:customStyle="1" w:styleId="dcr-1431toe">
    <w:name w:val="dcr-1431toe"/>
    <w:basedOn w:val="Normal"/>
    <w:rsid w:val="00095CE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dcr-rysp4a">
    <w:name w:val="dcr-rysp4a"/>
    <w:basedOn w:val="Normal"/>
    <w:rsid w:val="00095CE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dcr-7ldlzr">
    <w:name w:val="dcr-7ldlzr"/>
    <w:basedOn w:val="Policepardfaut"/>
    <w:rsid w:val="00095CEC"/>
  </w:style>
  <w:style w:type="character" w:customStyle="1" w:styleId="dcr-1hawncp">
    <w:name w:val="dcr-1hawncp"/>
    <w:basedOn w:val="Policepardfaut"/>
    <w:rsid w:val="00095CEC"/>
  </w:style>
  <w:style w:type="character" w:styleId="Accentuation">
    <w:name w:val="Emphasis"/>
    <w:basedOn w:val="Policepardfaut"/>
    <w:uiPriority w:val="20"/>
    <w:qFormat/>
    <w:rsid w:val="00095CEC"/>
    <w:rPr>
      <w:i/>
      <w:iCs/>
    </w:rPr>
  </w:style>
  <w:style w:type="paragraph" w:customStyle="1" w:styleId="dcr-ohmn7a">
    <w:name w:val="dcr-ohmn7a"/>
    <w:basedOn w:val="Normal"/>
    <w:rsid w:val="00095CE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dcr-17iw3o2">
    <w:name w:val="dcr-17iw3o2"/>
    <w:basedOn w:val="Policepardfaut"/>
    <w:rsid w:val="00095CEC"/>
  </w:style>
  <w:style w:type="paragraph" w:customStyle="1" w:styleId="dcr-1613jw2">
    <w:name w:val="dcr-1613jw2"/>
    <w:basedOn w:val="Normal"/>
    <w:rsid w:val="00095CE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dcr-i596zt">
    <w:name w:val="dcr-i596zt"/>
    <w:basedOn w:val="Policepardfaut"/>
    <w:rsid w:val="00095CEC"/>
  </w:style>
  <w:style w:type="character" w:styleId="lev">
    <w:name w:val="Strong"/>
    <w:basedOn w:val="Policepardfaut"/>
    <w:uiPriority w:val="22"/>
    <w:qFormat/>
    <w:rsid w:val="00095CEC"/>
    <w:rPr>
      <w:b/>
      <w:bCs/>
    </w:rPr>
  </w:style>
  <w:style w:type="paragraph" w:customStyle="1" w:styleId="dcr-dh5n8r">
    <w:name w:val="dcr-dh5n8r"/>
    <w:basedOn w:val="Normal"/>
    <w:rsid w:val="00095CE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46762">
      <w:bodyDiv w:val="1"/>
      <w:marLeft w:val="0"/>
      <w:marRight w:val="0"/>
      <w:marTop w:val="0"/>
      <w:marBottom w:val="0"/>
      <w:divBdr>
        <w:top w:val="none" w:sz="0" w:space="0" w:color="auto"/>
        <w:left w:val="none" w:sz="0" w:space="0" w:color="auto"/>
        <w:bottom w:val="none" w:sz="0" w:space="0" w:color="auto"/>
        <w:right w:val="none" w:sz="0" w:space="0" w:color="auto"/>
      </w:divBdr>
      <w:divsChild>
        <w:div w:id="486167699">
          <w:marLeft w:val="0"/>
          <w:marRight w:val="0"/>
          <w:marTop w:val="0"/>
          <w:marBottom w:val="0"/>
          <w:divBdr>
            <w:top w:val="none" w:sz="0" w:space="0" w:color="auto"/>
            <w:left w:val="none" w:sz="0" w:space="0" w:color="auto"/>
            <w:bottom w:val="none" w:sz="0" w:space="0" w:color="auto"/>
            <w:right w:val="none" w:sz="0" w:space="0" w:color="auto"/>
          </w:divBdr>
          <w:divsChild>
            <w:div w:id="1819687867">
              <w:marLeft w:val="0"/>
              <w:marRight w:val="0"/>
              <w:marTop w:val="0"/>
              <w:marBottom w:val="0"/>
              <w:divBdr>
                <w:top w:val="none" w:sz="0" w:space="0" w:color="auto"/>
                <w:left w:val="none" w:sz="0" w:space="0" w:color="auto"/>
                <w:bottom w:val="none" w:sz="0" w:space="0" w:color="auto"/>
                <w:right w:val="none" w:sz="0" w:space="0" w:color="auto"/>
              </w:divBdr>
              <w:divsChild>
                <w:div w:id="14582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8947">
          <w:marLeft w:val="0"/>
          <w:marRight w:val="0"/>
          <w:marTop w:val="0"/>
          <w:marBottom w:val="0"/>
          <w:divBdr>
            <w:top w:val="none" w:sz="0" w:space="0" w:color="auto"/>
            <w:left w:val="none" w:sz="0" w:space="0" w:color="auto"/>
            <w:bottom w:val="none" w:sz="0" w:space="0" w:color="auto"/>
            <w:right w:val="none" w:sz="0" w:space="0" w:color="auto"/>
          </w:divBdr>
          <w:divsChild>
            <w:div w:id="600724056">
              <w:marLeft w:val="0"/>
              <w:marRight w:val="0"/>
              <w:marTop w:val="0"/>
              <w:marBottom w:val="0"/>
              <w:divBdr>
                <w:top w:val="none" w:sz="0" w:space="0" w:color="auto"/>
                <w:left w:val="none" w:sz="0" w:space="0" w:color="auto"/>
                <w:bottom w:val="none" w:sz="0" w:space="0" w:color="auto"/>
                <w:right w:val="none" w:sz="0" w:space="0" w:color="auto"/>
              </w:divBdr>
            </w:div>
          </w:divsChild>
        </w:div>
        <w:div w:id="1386487252">
          <w:marLeft w:val="0"/>
          <w:marRight w:val="0"/>
          <w:marTop w:val="0"/>
          <w:marBottom w:val="0"/>
          <w:divBdr>
            <w:top w:val="none" w:sz="0" w:space="0" w:color="auto"/>
            <w:left w:val="none" w:sz="0" w:space="0" w:color="auto"/>
            <w:bottom w:val="none" w:sz="0" w:space="0" w:color="auto"/>
            <w:right w:val="none" w:sz="0" w:space="0" w:color="auto"/>
          </w:divBdr>
          <w:divsChild>
            <w:div w:id="925262847">
              <w:marLeft w:val="0"/>
              <w:marRight w:val="0"/>
              <w:marTop w:val="0"/>
              <w:marBottom w:val="0"/>
              <w:divBdr>
                <w:top w:val="none" w:sz="0" w:space="0" w:color="auto"/>
                <w:left w:val="none" w:sz="0" w:space="0" w:color="auto"/>
                <w:bottom w:val="none" w:sz="0" w:space="0" w:color="auto"/>
                <w:right w:val="none" w:sz="0" w:space="0" w:color="auto"/>
              </w:divBdr>
            </w:div>
          </w:divsChild>
        </w:div>
        <w:div w:id="815801970">
          <w:marLeft w:val="0"/>
          <w:marRight w:val="0"/>
          <w:marTop w:val="0"/>
          <w:marBottom w:val="0"/>
          <w:divBdr>
            <w:top w:val="none" w:sz="0" w:space="0" w:color="auto"/>
            <w:left w:val="none" w:sz="0" w:space="0" w:color="auto"/>
            <w:bottom w:val="none" w:sz="0" w:space="0" w:color="auto"/>
            <w:right w:val="none" w:sz="0" w:space="0" w:color="auto"/>
          </w:divBdr>
          <w:divsChild>
            <w:div w:id="94785306">
              <w:marLeft w:val="0"/>
              <w:marRight w:val="0"/>
              <w:marTop w:val="0"/>
              <w:marBottom w:val="0"/>
              <w:divBdr>
                <w:top w:val="none" w:sz="0" w:space="0" w:color="auto"/>
                <w:left w:val="none" w:sz="0" w:space="0" w:color="auto"/>
                <w:bottom w:val="none" w:sz="0" w:space="0" w:color="auto"/>
                <w:right w:val="none" w:sz="0" w:space="0" w:color="auto"/>
              </w:divBdr>
              <w:divsChild>
                <w:div w:id="421410466">
                  <w:marLeft w:val="0"/>
                  <w:marRight w:val="0"/>
                  <w:marTop w:val="0"/>
                  <w:marBottom w:val="0"/>
                  <w:divBdr>
                    <w:top w:val="none" w:sz="0" w:space="0" w:color="auto"/>
                    <w:left w:val="none" w:sz="0" w:space="0" w:color="auto"/>
                    <w:bottom w:val="none" w:sz="0" w:space="0" w:color="auto"/>
                    <w:right w:val="none" w:sz="0" w:space="0" w:color="auto"/>
                  </w:divBdr>
                  <w:divsChild>
                    <w:div w:id="18355814">
                      <w:marLeft w:val="0"/>
                      <w:marRight w:val="0"/>
                      <w:marTop w:val="0"/>
                      <w:marBottom w:val="0"/>
                      <w:divBdr>
                        <w:top w:val="none" w:sz="0" w:space="0" w:color="auto"/>
                        <w:left w:val="none" w:sz="0" w:space="0" w:color="auto"/>
                        <w:bottom w:val="none" w:sz="0" w:space="0" w:color="auto"/>
                        <w:right w:val="none" w:sz="0" w:space="0" w:color="auto"/>
                      </w:divBdr>
                      <w:divsChild>
                        <w:div w:id="1829054930">
                          <w:marLeft w:val="0"/>
                          <w:marRight w:val="0"/>
                          <w:marTop w:val="0"/>
                          <w:marBottom w:val="0"/>
                          <w:divBdr>
                            <w:top w:val="none" w:sz="0" w:space="0" w:color="auto"/>
                            <w:left w:val="none" w:sz="0" w:space="0" w:color="auto"/>
                            <w:bottom w:val="none" w:sz="0" w:space="0" w:color="auto"/>
                            <w:right w:val="none" w:sz="0" w:space="0" w:color="auto"/>
                          </w:divBdr>
                        </w:div>
                      </w:divsChild>
                    </w:div>
                    <w:div w:id="1307661525">
                      <w:marLeft w:val="0"/>
                      <w:marRight w:val="0"/>
                      <w:marTop w:val="0"/>
                      <w:marBottom w:val="0"/>
                      <w:divBdr>
                        <w:top w:val="none" w:sz="0" w:space="0" w:color="auto"/>
                        <w:left w:val="none" w:sz="0" w:space="0" w:color="auto"/>
                        <w:bottom w:val="none" w:sz="0" w:space="0" w:color="auto"/>
                        <w:right w:val="none" w:sz="0" w:space="0" w:color="auto"/>
                      </w:divBdr>
                      <w:divsChild>
                        <w:div w:id="16853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6405">
          <w:marLeft w:val="0"/>
          <w:marRight w:val="0"/>
          <w:marTop w:val="0"/>
          <w:marBottom w:val="0"/>
          <w:divBdr>
            <w:top w:val="none" w:sz="0" w:space="0" w:color="auto"/>
            <w:left w:val="none" w:sz="0" w:space="0" w:color="auto"/>
            <w:bottom w:val="none" w:sz="0" w:space="0" w:color="auto"/>
            <w:right w:val="none" w:sz="0" w:space="0" w:color="auto"/>
          </w:divBdr>
          <w:divsChild>
            <w:div w:id="788791">
              <w:marLeft w:val="0"/>
              <w:marRight w:val="0"/>
              <w:marTop w:val="0"/>
              <w:marBottom w:val="0"/>
              <w:divBdr>
                <w:top w:val="none" w:sz="0" w:space="0" w:color="auto"/>
                <w:left w:val="none" w:sz="0" w:space="0" w:color="auto"/>
                <w:bottom w:val="none" w:sz="0" w:space="0" w:color="auto"/>
                <w:right w:val="none" w:sz="0" w:space="0" w:color="auto"/>
              </w:divBdr>
            </w:div>
          </w:divsChild>
        </w:div>
        <w:div w:id="1653485617">
          <w:marLeft w:val="0"/>
          <w:marRight w:val="0"/>
          <w:marTop w:val="0"/>
          <w:marBottom w:val="0"/>
          <w:divBdr>
            <w:top w:val="none" w:sz="0" w:space="0" w:color="auto"/>
            <w:left w:val="none" w:sz="0" w:space="0" w:color="auto"/>
            <w:bottom w:val="none" w:sz="0" w:space="0" w:color="auto"/>
            <w:right w:val="none" w:sz="0" w:space="0" w:color="auto"/>
          </w:divBdr>
          <w:divsChild>
            <w:div w:id="668800621">
              <w:marLeft w:val="0"/>
              <w:marRight w:val="0"/>
              <w:marTop w:val="0"/>
              <w:marBottom w:val="0"/>
              <w:divBdr>
                <w:top w:val="none" w:sz="0" w:space="0" w:color="auto"/>
                <w:left w:val="none" w:sz="0" w:space="0" w:color="auto"/>
                <w:bottom w:val="none" w:sz="0" w:space="0" w:color="auto"/>
                <w:right w:val="none" w:sz="0" w:space="0" w:color="auto"/>
              </w:divBdr>
              <w:divsChild>
                <w:div w:id="1987469096">
                  <w:marLeft w:val="0"/>
                  <w:marRight w:val="0"/>
                  <w:marTop w:val="0"/>
                  <w:marBottom w:val="0"/>
                  <w:divBdr>
                    <w:top w:val="none" w:sz="0" w:space="0" w:color="auto"/>
                    <w:left w:val="none" w:sz="0" w:space="0" w:color="auto"/>
                    <w:bottom w:val="none" w:sz="0" w:space="0" w:color="auto"/>
                    <w:right w:val="none" w:sz="0" w:space="0" w:color="auto"/>
                  </w:divBdr>
                  <w:divsChild>
                    <w:div w:id="918246359">
                      <w:marLeft w:val="0"/>
                      <w:marRight w:val="0"/>
                      <w:marTop w:val="0"/>
                      <w:marBottom w:val="0"/>
                      <w:divBdr>
                        <w:top w:val="none" w:sz="0" w:space="0" w:color="auto"/>
                        <w:left w:val="none" w:sz="0" w:space="0" w:color="auto"/>
                        <w:bottom w:val="none" w:sz="0" w:space="0" w:color="auto"/>
                        <w:right w:val="none" w:sz="0" w:space="0" w:color="auto"/>
                      </w:divBdr>
                      <w:divsChild>
                        <w:div w:id="1788502578">
                          <w:marLeft w:val="0"/>
                          <w:marRight w:val="0"/>
                          <w:marTop w:val="0"/>
                          <w:marBottom w:val="0"/>
                          <w:divBdr>
                            <w:top w:val="none" w:sz="0" w:space="0" w:color="auto"/>
                            <w:left w:val="none" w:sz="0" w:space="0" w:color="auto"/>
                            <w:bottom w:val="none" w:sz="0" w:space="0" w:color="auto"/>
                            <w:right w:val="none" w:sz="0" w:space="0" w:color="auto"/>
                          </w:divBdr>
                          <w:divsChild>
                            <w:div w:id="602763935">
                              <w:marLeft w:val="0"/>
                              <w:marRight w:val="0"/>
                              <w:marTop w:val="0"/>
                              <w:marBottom w:val="0"/>
                              <w:divBdr>
                                <w:top w:val="none" w:sz="0" w:space="0" w:color="auto"/>
                                <w:left w:val="none" w:sz="0" w:space="0" w:color="auto"/>
                                <w:bottom w:val="none" w:sz="0" w:space="0" w:color="auto"/>
                                <w:right w:val="none" w:sz="0" w:space="0" w:color="auto"/>
                              </w:divBdr>
                              <w:divsChild>
                                <w:div w:id="602543116">
                                  <w:marLeft w:val="0"/>
                                  <w:marRight w:val="0"/>
                                  <w:marTop w:val="0"/>
                                  <w:marBottom w:val="0"/>
                                  <w:divBdr>
                                    <w:top w:val="none" w:sz="0" w:space="0" w:color="auto"/>
                                    <w:left w:val="none" w:sz="0" w:space="0" w:color="auto"/>
                                    <w:bottom w:val="none" w:sz="0" w:space="0" w:color="auto"/>
                                    <w:right w:val="none" w:sz="0" w:space="0" w:color="auto"/>
                                  </w:divBdr>
                                  <w:divsChild>
                                    <w:div w:id="15323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381244">
          <w:marLeft w:val="0"/>
          <w:marRight w:val="0"/>
          <w:marTop w:val="0"/>
          <w:marBottom w:val="0"/>
          <w:divBdr>
            <w:top w:val="none" w:sz="0" w:space="0" w:color="auto"/>
            <w:left w:val="none" w:sz="0" w:space="0" w:color="auto"/>
            <w:bottom w:val="none" w:sz="0" w:space="0" w:color="auto"/>
            <w:right w:val="none" w:sz="0" w:space="0" w:color="auto"/>
          </w:divBdr>
          <w:divsChild>
            <w:div w:id="489254009">
              <w:marLeft w:val="0"/>
              <w:marRight w:val="0"/>
              <w:marTop w:val="0"/>
              <w:marBottom w:val="0"/>
              <w:divBdr>
                <w:top w:val="none" w:sz="0" w:space="0" w:color="auto"/>
                <w:left w:val="none" w:sz="0" w:space="0" w:color="auto"/>
                <w:bottom w:val="none" w:sz="0" w:space="0" w:color="auto"/>
                <w:right w:val="none" w:sz="0" w:space="0" w:color="auto"/>
              </w:divBdr>
              <w:divsChild>
                <w:div w:id="1317104718">
                  <w:marLeft w:val="0"/>
                  <w:marRight w:val="0"/>
                  <w:marTop w:val="0"/>
                  <w:marBottom w:val="0"/>
                  <w:divBdr>
                    <w:top w:val="none" w:sz="0" w:space="0" w:color="auto"/>
                    <w:left w:val="none" w:sz="0" w:space="0" w:color="auto"/>
                    <w:bottom w:val="none" w:sz="0" w:space="0" w:color="auto"/>
                    <w:right w:val="none" w:sz="0" w:space="0" w:color="auto"/>
                  </w:divBdr>
                  <w:divsChild>
                    <w:div w:id="174269798">
                      <w:marLeft w:val="0"/>
                      <w:marRight w:val="0"/>
                      <w:marTop w:val="0"/>
                      <w:marBottom w:val="0"/>
                      <w:divBdr>
                        <w:top w:val="none" w:sz="0" w:space="0" w:color="auto"/>
                        <w:left w:val="none" w:sz="0" w:space="0" w:color="auto"/>
                        <w:bottom w:val="none" w:sz="0" w:space="0" w:color="auto"/>
                        <w:right w:val="none" w:sz="0" w:space="0" w:color="auto"/>
                      </w:divBdr>
                      <w:divsChild>
                        <w:div w:id="71702647">
                          <w:marLeft w:val="0"/>
                          <w:marRight w:val="0"/>
                          <w:marTop w:val="0"/>
                          <w:marBottom w:val="0"/>
                          <w:divBdr>
                            <w:top w:val="none" w:sz="0" w:space="0" w:color="auto"/>
                            <w:left w:val="none" w:sz="0" w:space="0" w:color="auto"/>
                            <w:bottom w:val="none" w:sz="0" w:space="0" w:color="auto"/>
                            <w:right w:val="none" w:sz="0" w:space="0" w:color="auto"/>
                          </w:divBdr>
                          <w:divsChild>
                            <w:div w:id="14813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75888">
          <w:marLeft w:val="0"/>
          <w:marRight w:val="0"/>
          <w:marTop w:val="0"/>
          <w:marBottom w:val="0"/>
          <w:divBdr>
            <w:top w:val="none" w:sz="0" w:space="0" w:color="auto"/>
            <w:left w:val="none" w:sz="0" w:space="0" w:color="auto"/>
            <w:bottom w:val="none" w:sz="0" w:space="0" w:color="auto"/>
            <w:right w:val="none" w:sz="0" w:space="0" w:color="auto"/>
          </w:divBdr>
        </w:div>
        <w:div w:id="802894555">
          <w:marLeft w:val="0"/>
          <w:marRight w:val="0"/>
          <w:marTop w:val="0"/>
          <w:marBottom w:val="0"/>
          <w:divBdr>
            <w:top w:val="none" w:sz="0" w:space="0" w:color="auto"/>
            <w:left w:val="none" w:sz="0" w:space="0" w:color="auto"/>
            <w:bottom w:val="none" w:sz="0" w:space="0" w:color="auto"/>
            <w:right w:val="none" w:sz="0" w:space="0" w:color="auto"/>
          </w:divBdr>
        </w:div>
        <w:div w:id="134379481">
          <w:marLeft w:val="0"/>
          <w:marRight w:val="0"/>
          <w:marTop w:val="0"/>
          <w:marBottom w:val="0"/>
          <w:divBdr>
            <w:top w:val="none" w:sz="0" w:space="0" w:color="auto"/>
            <w:left w:val="none" w:sz="0" w:space="0" w:color="auto"/>
            <w:bottom w:val="none" w:sz="0" w:space="0" w:color="auto"/>
            <w:right w:val="none" w:sz="0" w:space="0" w:color="auto"/>
          </w:divBdr>
          <w:divsChild>
            <w:div w:id="1688017595">
              <w:marLeft w:val="0"/>
              <w:marRight w:val="0"/>
              <w:marTop w:val="0"/>
              <w:marBottom w:val="0"/>
              <w:divBdr>
                <w:top w:val="none" w:sz="0" w:space="0" w:color="auto"/>
                <w:left w:val="none" w:sz="0" w:space="0" w:color="auto"/>
                <w:bottom w:val="none" w:sz="0" w:space="0" w:color="auto"/>
                <w:right w:val="none" w:sz="0" w:space="0" w:color="auto"/>
              </w:divBdr>
              <w:divsChild>
                <w:div w:id="4378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ocal.fr/20190917/mcdonalds-celebrates-40-years-of-big-macs-in-franc" TargetMode="External"/><Relationship Id="rId13" Type="http://schemas.openxmlformats.org/officeDocument/2006/relationships/hyperlink" Target="https://www.euronews.com/green/2019/12/12/europe-has-a-plastic-problem-only-30-of-plastic-waste-is-recycled" TargetMode="External"/><Relationship Id="rId18" Type="http://schemas.openxmlformats.org/officeDocument/2006/relationships/hyperlink" Target="https://www.bbc.com/future/article/20220711-do-single-use-plastic-bans-work" TargetMode="External"/><Relationship Id="rId3" Type="http://schemas.openxmlformats.org/officeDocument/2006/relationships/settings" Target="settings.xml"/><Relationship Id="rId21" Type="http://schemas.openxmlformats.org/officeDocument/2006/relationships/hyperlink" Target="https://th.boell.org/en/2022/03/07/marine-plastic-pollution-seasia" TargetMode="External"/><Relationship Id="rId7" Type="http://schemas.openxmlformats.org/officeDocument/2006/relationships/hyperlink" Target="https://www.theguardian.com/business/2023/jun/01/food-producers-retailers-lobby-to-household-recycling-reforms" TargetMode="External"/><Relationship Id="rId12" Type="http://schemas.openxmlformats.org/officeDocument/2006/relationships/hyperlink" Target="https://www.theguardian.com/environment/2017/dec/07/chinese-ban-on-plastic-waste-imports-could-see-uk-pollution-rise" TargetMode="External"/><Relationship Id="rId17" Type="http://schemas.openxmlformats.org/officeDocument/2006/relationships/hyperlink" Target="https://www.theguardian.com/us-news/2022/oct/23/us-plastic-waste-recycled-2021-greenpea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eguardian.com/us-news/2022/oct/23/us-plastic-waste-recycled-2021-greenpeace" TargetMode="External"/><Relationship Id="rId20" Type="http://schemas.openxmlformats.org/officeDocument/2006/relationships/hyperlink" Target="https://www.sustainability.com/thinking/managing-plastic-waste-opportunities-for-asia-pacific-leadership" TargetMode="External"/><Relationship Id="rId1" Type="http://schemas.openxmlformats.org/officeDocument/2006/relationships/numbering" Target="numbering.xml"/><Relationship Id="rId6" Type="http://schemas.openxmlformats.org/officeDocument/2006/relationships/hyperlink" Target="https://www.theguardian.com/world/europe-news" TargetMode="External"/><Relationship Id="rId11" Type="http://schemas.openxmlformats.org/officeDocument/2006/relationships/hyperlink" Target="https://www.plasticsrecyclers.eu/wp-content/uploads/2022/10/plastics-recycling-industry-in-europe.pdf" TargetMode="External"/><Relationship Id="rId24" Type="http://schemas.openxmlformats.org/officeDocument/2006/relationships/fontTable" Target="fontTable.xml"/><Relationship Id="rId5" Type="http://schemas.openxmlformats.org/officeDocument/2006/relationships/hyperlink" Target="https://www.theguardian.com/profile/alexander-hurst" TargetMode="External"/><Relationship Id="rId15" Type="http://schemas.openxmlformats.org/officeDocument/2006/relationships/hyperlink" Target="https://www.theguardian.com/us-news/2022/oct/23/us-plastic-waste-recycled-2021-greenpeace" TargetMode="External"/><Relationship Id="rId23" Type="http://schemas.openxmlformats.org/officeDocument/2006/relationships/hyperlink" Target="https://www.theguardian.com/environment/2023/jan/14/october-start-set-for-ban-in-england-of-single-use-plastic-tableware" TargetMode="External"/><Relationship Id="rId10" Type="http://schemas.openxmlformats.org/officeDocument/2006/relationships/hyperlink" Target="https://circabc.europa.eu/ui/group/6e9b7f79-da96-4a53-956f-e8f62c9d7fed/library/466e246b-cfa3-4b3e-a3c7-fe78bb53ee0a/details?download=true" TargetMode="External"/><Relationship Id="rId19" Type="http://schemas.openxmlformats.org/officeDocument/2006/relationships/hyperlink" Target="https://europe.oceana.org/press-releases/impact-plastics-biodiversity-intensified-reefs-and-underwater-forests/" TargetMode="External"/><Relationship Id="rId4" Type="http://schemas.openxmlformats.org/officeDocument/2006/relationships/webSettings" Target="webSettings.xml"/><Relationship Id="rId9" Type="http://schemas.openxmlformats.org/officeDocument/2006/relationships/hyperlink" Target="https://www.theguardian.com/environment/2018/oct/24/european-parliament-approves-ban-on-single-use-plastics-uk-eu-brexit" TargetMode="External"/><Relationship Id="rId14" Type="http://schemas.openxmlformats.org/officeDocument/2006/relationships/hyperlink" Target="https://earth.org/china-plastic-pollution" TargetMode="External"/><Relationship Id="rId22" Type="http://schemas.openxmlformats.org/officeDocument/2006/relationships/hyperlink" Target="https://www.bloomberg.com/news/features/2023-02-27/the-eu-is-cracking-down-on-plastic-will-other-countries-follow?embedded-checkout=tr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1056</Words>
  <Characters>5810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THABUIS</dc:creator>
  <cp:keywords/>
  <dc:description/>
  <cp:lastModifiedBy>TRISTAN THABUIS</cp:lastModifiedBy>
  <cp:revision>1</cp:revision>
  <dcterms:created xsi:type="dcterms:W3CDTF">2023-09-21T17:44:00Z</dcterms:created>
  <dcterms:modified xsi:type="dcterms:W3CDTF">2023-09-21T18:21:00Z</dcterms:modified>
</cp:coreProperties>
</file>