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B2D0" w14:textId="609EA97E" w:rsidR="00F61A85" w:rsidRDefault="00F61A85" w:rsidP="005D5BAE">
      <w:r>
        <w:t>Une épreuve bicéphale :</w:t>
      </w:r>
    </w:p>
    <w:p w14:paraId="490E8A68" w14:textId="4A65E57D" w:rsidR="00F61A85" w:rsidRDefault="00F61A85" w:rsidP="00F61A85">
      <w:pPr>
        <w:pStyle w:val="Paragraphedeliste"/>
        <w:numPr>
          <w:ilvl w:val="0"/>
          <w:numId w:val="1"/>
        </w:numPr>
      </w:pPr>
      <w:r>
        <w:t>Proposer un raisonnement de type Philosophique</w:t>
      </w:r>
      <w:r w:rsidR="006E55C0">
        <w:t xml:space="preserve"> (Philosophie)</w:t>
      </w:r>
    </w:p>
    <w:p w14:paraId="7DEF26F3" w14:textId="62941ED5" w:rsidR="00887016" w:rsidRDefault="00887016" w:rsidP="00F61A85">
      <w:pPr>
        <w:pStyle w:val="Paragraphedeliste"/>
        <w:numPr>
          <w:ilvl w:val="0"/>
          <w:numId w:val="1"/>
        </w:numPr>
      </w:pPr>
      <w:r>
        <w:t>Connaitre les œuvres de manière approfondie</w:t>
      </w:r>
      <w:r w:rsidR="006E55C0">
        <w:t>, les analyser (lettres)</w:t>
      </w:r>
    </w:p>
    <w:p w14:paraId="0DEED2AB" w14:textId="77777777" w:rsidR="00234AC3" w:rsidRDefault="00234AC3" w:rsidP="005D5BAE"/>
    <w:p w14:paraId="46EF3D38" w14:textId="5420EB47" w:rsidR="005D5BAE" w:rsidRDefault="005D5BAE" w:rsidP="005D5BAE">
      <w:r>
        <w:t xml:space="preserve">Que signifie </w:t>
      </w:r>
      <w:r w:rsidR="00CC535C">
        <w:t>raisonner ?</w:t>
      </w:r>
    </w:p>
    <w:p w14:paraId="334609CF" w14:textId="7737C4EE" w:rsidR="006637F9" w:rsidRPr="007A3CEB" w:rsidRDefault="006637F9" w:rsidP="006637F9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7A3CEB">
        <w:rPr>
          <w:b/>
          <w:bCs/>
          <w:color w:val="FF0000"/>
          <w:u w:val="single"/>
        </w:rPr>
        <w:t>Ne pas juxtaposer</w:t>
      </w:r>
      <w:r w:rsidR="007A3CEB" w:rsidRPr="007A3CEB">
        <w:rPr>
          <w:b/>
          <w:bCs/>
          <w:color w:val="FF0000"/>
          <w:u w:val="single"/>
        </w:rPr>
        <w:t xml:space="preserve"> des idées </w:t>
      </w:r>
    </w:p>
    <w:p w14:paraId="7458A9E1" w14:textId="6F62EF1F" w:rsidR="000B09FC" w:rsidRPr="00856608" w:rsidRDefault="007A3CEB" w:rsidP="006637F9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7A3CEB">
        <w:t xml:space="preserve">Examiner des </w:t>
      </w:r>
      <w:r w:rsidR="000B09FC">
        <w:t>concepts analyser une citation et la soumettre à un jugement critique.</w:t>
      </w:r>
    </w:p>
    <w:p w14:paraId="7B83F916" w14:textId="672B9BB6" w:rsidR="00856608" w:rsidRPr="00AB7CF0" w:rsidRDefault="00856608" w:rsidP="006637F9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t xml:space="preserve">La </w:t>
      </w:r>
      <w:r w:rsidR="006D3883">
        <w:t>discussion la citation, en déceler les limites</w:t>
      </w:r>
    </w:p>
    <w:p w14:paraId="1097CCA9" w14:textId="77777777" w:rsidR="00C86862" w:rsidRDefault="00C86862" w:rsidP="008061D1"/>
    <w:p w14:paraId="5B272233" w14:textId="12FD0AE6" w:rsidR="008061D1" w:rsidRDefault="008061D1" w:rsidP="008061D1">
      <w:r>
        <w:t>Comment raisonner ?</w:t>
      </w:r>
    </w:p>
    <w:p w14:paraId="20D27425" w14:textId="1E87A980" w:rsidR="008238EC" w:rsidRDefault="00C86862" w:rsidP="008238EC">
      <w:pPr>
        <w:pStyle w:val="Paragraphedeliste"/>
        <w:numPr>
          <w:ilvl w:val="0"/>
          <w:numId w:val="1"/>
        </w:numPr>
      </w:pPr>
      <w:r>
        <w:t xml:space="preserve">Par quelle entrée </w:t>
      </w:r>
      <w:r w:rsidR="008238EC">
        <w:t>questionne-t</w:t>
      </w:r>
      <w:r>
        <w:t>-on l’intitulé au programme</w:t>
      </w:r>
      <w:r w:rsidR="008238EC">
        <w:t>, le vocabulaire utilisé au sein de la citation est-il philosophique / historique / moral / sociologique</w:t>
      </w:r>
      <w:r w:rsidR="00E55F80">
        <w:t xml:space="preserve"> / esthétique. </w:t>
      </w:r>
    </w:p>
    <w:p w14:paraId="6BEB0EA8" w14:textId="11C3F00A" w:rsidR="00E55F80" w:rsidRDefault="00E55F80" w:rsidP="008238EC">
      <w:pPr>
        <w:pStyle w:val="Paragraphedeliste"/>
        <w:numPr>
          <w:ilvl w:val="0"/>
          <w:numId w:val="1"/>
        </w:numPr>
      </w:pPr>
      <w:r>
        <w:t>En quoi ce point de vue est-il consensuel</w:t>
      </w:r>
      <w:r w:rsidR="00974408">
        <w:t xml:space="preserve"> (</w:t>
      </w:r>
      <w:r w:rsidR="003459F3">
        <w:t>semble-t-il rejoindre l’</w:t>
      </w:r>
      <w:r w:rsidR="00064BF5">
        <w:t>opinion</w:t>
      </w:r>
      <w:r w:rsidR="003459F3">
        <w:t xml:space="preserve"> commune</w:t>
      </w:r>
      <w:r w:rsidR="00974408">
        <w:t>)</w:t>
      </w:r>
      <w:r w:rsidR="003459F3">
        <w:t xml:space="preserve">, ou bien en quoi est il original. </w:t>
      </w:r>
      <w:r>
        <w:t xml:space="preserve"> </w:t>
      </w:r>
    </w:p>
    <w:p w14:paraId="1904F280" w14:textId="041EEA73" w:rsidR="00064BF5" w:rsidRDefault="00FB7BC8" w:rsidP="008238EC">
      <w:pPr>
        <w:pStyle w:val="Paragraphedeliste"/>
        <w:numPr>
          <w:ilvl w:val="0"/>
          <w:numId w:val="1"/>
        </w:numPr>
      </w:pPr>
      <w:r>
        <w:t>Identifier les termes (mots-clés) importants</w:t>
      </w:r>
      <w:r w:rsidR="00CC0742">
        <w:t>, y a-t-il une tension / un paradoxe entre deux notions</w:t>
      </w:r>
      <w:r w:rsidR="000B28A8">
        <w:t xml:space="preserve"> ? </w:t>
      </w:r>
    </w:p>
    <w:p w14:paraId="2AE41CE5" w14:textId="391D0FB7" w:rsidR="00863EE9" w:rsidRDefault="00863EE9" w:rsidP="008238EC">
      <w:pPr>
        <w:pStyle w:val="Paragraphedeliste"/>
        <w:numPr>
          <w:ilvl w:val="0"/>
          <w:numId w:val="1"/>
        </w:numPr>
      </w:pPr>
      <w:r>
        <w:t>Formuler une problématique</w:t>
      </w:r>
      <w:r w:rsidR="00A6744B">
        <w:t xml:space="preserve">. </w:t>
      </w:r>
    </w:p>
    <w:p w14:paraId="7DE430D4" w14:textId="1C62C9D3" w:rsidR="007B27A2" w:rsidRDefault="007B27A2" w:rsidP="007B27A2"/>
    <w:p w14:paraId="40D5E16D" w14:textId="5DF58F38" w:rsidR="007B27A2" w:rsidRDefault="007B27A2" w:rsidP="007B27A2">
      <w:r>
        <w:t xml:space="preserve">Analyse du sujet : </w:t>
      </w:r>
    </w:p>
    <w:p w14:paraId="0D57370A" w14:textId="64487F36" w:rsidR="00384CB5" w:rsidRDefault="00384CB5" w:rsidP="007B27A2">
      <w:r>
        <w:t xml:space="preserve">Le secret du </w:t>
      </w:r>
      <w:r w:rsidR="00752862">
        <w:t>génie</w:t>
      </w:r>
      <w:r>
        <w:t xml:space="preserve"> n’est donc pas d’asservir son imitation de la réalité mais de l’animer</w:t>
      </w:r>
      <w:r w:rsidR="00A60CB7">
        <w:t> : car plus l’illusion est vive et forte, plus elle agit sur l’</w:t>
      </w:r>
      <w:r w:rsidR="00752862">
        <w:t>âme</w:t>
      </w:r>
      <w:r w:rsidR="00A60CB7">
        <w:t>, et par conséquent moins elle laisse la liberté à la réflexion et de prise à la vérité</w:t>
      </w:r>
      <w:r w:rsidR="000E5374">
        <w:t xml:space="preserve">. </w:t>
      </w:r>
    </w:p>
    <w:p w14:paraId="573C8ADE" w14:textId="77777777" w:rsidR="00752862" w:rsidRDefault="00752862" w:rsidP="007B27A2"/>
    <w:p w14:paraId="7B73B96C" w14:textId="5FD0183E" w:rsidR="00752862" w:rsidRDefault="00E14F0A" w:rsidP="007B27A2">
      <w:r>
        <w:t>Génie :</w:t>
      </w:r>
      <w:r w:rsidR="00E303EF">
        <w:t xml:space="preserve"> Artiste</w:t>
      </w:r>
    </w:p>
    <w:p w14:paraId="5B24672B" w14:textId="6BC6BE28" w:rsidR="007A437E" w:rsidRDefault="007A437E" w:rsidP="007B27A2">
      <w:r>
        <w:t xml:space="preserve">Asservir : </w:t>
      </w:r>
      <w:r w:rsidR="00BC1734">
        <w:t xml:space="preserve">Contraindre son imaginaire </w:t>
      </w:r>
      <w:proofErr w:type="gramStart"/>
      <w:r w:rsidR="00BC1734">
        <w:t>a</w:t>
      </w:r>
      <w:proofErr w:type="gramEnd"/>
      <w:r w:rsidR="00BC1734">
        <w:t xml:space="preserve"> </w:t>
      </w:r>
      <w:r w:rsidR="007C70DA">
        <w:t>reproduire ce que l’on voit</w:t>
      </w:r>
    </w:p>
    <w:p w14:paraId="194148C8" w14:textId="01AF5568" w:rsidR="007A437E" w:rsidRDefault="007A437E" w:rsidP="007B27A2">
      <w:r>
        <w:t xml:space="preserve">Imitation : </w:t>
      </w:r>
    </w:p>
    <w:p w14:paraId="46A6C02E" w14:textId="178D36EF" w:rsidR="00CF2DE4" w:rsidRDefault="00CF2DE4" w:rsidP="007B27A2">
      <w:r>
        <w:t>Animer </w:t>
      </w:r>
      <w:r w:rsidR="00F030B5">
        <w:t xml:space="preserve">son imitation </w:t>
      </w:r>
      <w:r>
        <w:t xml:space="preserve">: </w:t>
      </w:r>
      <w:r w:rsidR="00D13C71">
        <w:t xml:space="preserve">Donner vie </w:t>
      </w:r>
      <w:proofErr w:type="spellStart"/>
      <w:r w:rsidR="00D13C71">
        <w:t>a</w:t>
      </w:r>
      <w:proofErr w:type="spellEnd"/>
      <w:r w:rsidR="00D13C71">
        <w:t xml:space="preserve"> </w:t>
      </w:r>
      <w:proofErr w:type="spellStart"/>
      <w:r w:rsidR="00D13C71">
        <w:t>qqchose</w:t>
      </w:r>
      <w:proofErr w:type="spellEnd"/>
      <w:r w:rsidR="004C6CFD">
        <w:t>, il s’élo</w:t>
      </w:r>
      <w:r w:rsidR="00CD6A41">
        <w:t>i</w:t>
      </w:r>
      <w:r w:rsidR="004C6CFD">
        <w:t>gne de la réalité</w:t>
      </w:r>
    </w:p>
    <w:p w14:paraId="56A97722" w14:textId="6B765017" w:rsidR="00E303EF" w:rsidRDefault="00E303EF" w:rsidP="007B27A2">
      <w:r>
        <w:t xml:space="preserve">Paradoxe : Si un génie </w:t>
      </w:r>
      <w:r w:rsidR="00CF2DE4">
        <w:t>imite</w:t>
      </w:r>
      <w:r>
        <w:t xml:space="preserve"> alors ne serait-il pas un imposteur</w:t>
      </w:r>
    </w:p>
    <w:p w14:paraId="38CE4CFB" w14:textId="77777777" w:rsidR="00CD6A41" w:rsidRDefault="00CD6A41" w:rsidP="007B27A2"/>
    <w:p w14:paraId="14EF0CB1" w14:textId="76B378D1" w:rsidR="00CD6A41" w:rsidRDefault="00CD6A41" w:rsidP="007B27A2">
      <w:r>
        <w:t>Marmontel dit que plutôt que d’</w:t>
      </w:r>
      <w:r w:rsidR="008067A6">
        <w:t>imiter</w:t>
      </w:r>
      <w:r>
        <w:t xml:space="preserve"> la réalité de s’efforcer </w:t>
      </w:r>
      <w:proofErr w:type="gramStart"/>
      <w:r>
        <w:t>a</w:t>
      </w:r>
      <w:proofErr w:type="gramEnd"/>
      <w:r>
        <w:t xml:space="preserve"> faire vrai l’artiste a </w:t>
      </w:r>
      <w:r w:rsidR="008067A6">
        <w:t>intérêt</w:t>
      </w:r>
      <w:r>
        <w:t xml:space="preserve"> </w:t>
      </w:r>
      <w:r w:rsidR="008067A6">
        <w:t>à</w:t>
      </w:r>
      <w:r>
        <w:t xml:space="preserve"> donner vie </w:t>
      </w:r>
      <w:r w:rsidR="008067A6">
        <w:t>à</w:t>
      </w:r>
      <w:r>
        <w:t xml:space="preserve"> son imaginaire quitte a s’éloigner de la réalité</w:t>
      </w:r>
      <w:r w:rsidR="00517993">
        <w:t xml:space="preserve">. </w:t>
      </w:r>
    </w:p>
    <w:p w14:paraId="48C78683" w14:textId="77777777" w:rsidR="008067A6" w:rsidRDefault="008067A6" w:rsidP="007B27A2"/>
    <w:p w14:paraId="33B11EEB" w14:textId="122B2ABB" w:rsidR="008067A6" w:rsidRDefault="00E72D79" w:rsidP="007B27A2">
      <w:r>
        <w:t>(</w:t>
      </w:r>
      <w:r w:rsidR="0072486A">
        <w:t>Il peut privilégier l’effet</w:t>
      </w:r>
      <w:r w:rsidR="005C0CA7">
        <w:t xml:space="preserve"> plutôt que la </w:t>
      </w:r>
      <w:proofErr w:type="gramStart"/>
      <w:r w:rsidR="005C0CA7">
        <w:t xml:space="preserve">démonstration </w:t>
      </w:r>
      <w:r>
        <w:t>)</w:t>
      </w:r>
      <w:proofErr w:type="gramEnd"/>
    </w:p>
    <w:p w14:paraId="02096DBD" w14:textId="77777777" w:rsidR="005C0CA7" w:rsidRDefault="005C0CA7" w:rsidP="007B27A2"/>
    <w:p w14:paraId="242B8191" w14:textId="77777777" w:rsidR="00E72D79" w:rsidRDefault="00E72D79" w:rsidP="007B27A2"/>
    <w:p w14:paraId="71D6B239" w14:textId="1D1EBF42" w:rsidR="005C0CA7" w:rsidRDefault="005C0CA7" w:rsidP="007B27A2">
      <w:r>
        <w:lastRenderedPageBreak/>
        <w:t>Rapport avec le faire croire : est-ce que plus un mensonge est éloigné de la réalité plus il est persuasif</w:t>
      </w:r>
    </w:p>
    <w:p w14:paraId="4B7651B8" w14:textId="33AFA2F0" w:rsidR="00E72D79" w:rsidRDefault="00DF461B" w:rsidP="007B27A2">
      <w:r>
        <w:t>(</w:t>
      </w:r>
      <w:r w:rsidR="00E72D79">
        <w:t>Paradoxe</w:t>
      </w:r>
      <w:r>
        <w:t>)</w:t>
      </w:r>
    </w:p>
    <w:p w14:paraId="3A2E8AAC" w14:textId="77777777" w:rsidR="00DF461B" w:rsidRDefault="00DF461B" w:rsidP="007B27A2"/>
    <w:p w14:paraId="66B1E505" w14:textId="19A0F7D0" w:rsidR="00DA0DD0" w:rsidRDefault="00332CB7" w:rsidP="007B27A2">
      <w:r>
        <w:t>Délimitation du champ d’étud</w:t>
      </w:r>
      <w:r w:rsidR="00DA0DD0">
        <w:t>e :</w:t>
      </w:r>
      <w:r w:rsidR="00E5528F">
        <w:t xml:space="preserve"> </w:t>
      </w:r>
    </w:p>
    <w:p w14:paraId="3BA74560" w14:textId="4AB03A5A" w:rsidR="00E5528F" w:rsidRDefault="00E5528F" w:rsidP="007B27A2">
      <w:r>
        <w:tab/>
        <w:t>Un questionnement esthétique (art) du faire croire</w:t>
      </w:r>
      <w:r w:rsidR="00336E3C">
        <w:t xml:space="preserve">. Il s’agit de répondre </w:t>
      </w:r>
      <w:proofErr w:type="spellStart"/>
      <w:proofErr w:type="gramStart"/>
      <w:r w:rsidR="00336E3C">
        <w:t>a</w:t>
      </w:r>
      <w:proofErr w:type="spellEnd"/>
      <w:proofErr w:type="gramEnd"/>
      <w:r w:rsidR="00336E3C">
        <w:t xml:space="preserve"> la question : comment faire adhérer son spectateur </w:t>
      </w:r>
      <w:proofErr w:type="spellStart"/>
      <w:r w:rsidR="00336E3C">
        <w:t>a</w:t>
      </w:r>
      <w:proofErr w:type="spellEnd"/>
      <w:r w:rsidR="00336E3C">
        <w:t xml:space="preserve"> ce qu’on invente ?</w:t>
      </w:r>
      <w:r w:rsidR="00061325">
        <w:t xml:space="preserve"> Comment faire pour qu’il suspend</w:t>
      </w:r>
      <w:r w:rsidR="00E11FF6">
        <w:t>e</w:t>
      </w:r>
      <w:r w:rsidR="00061325">
        <w:t xml:space="preserve"> son jugement critique </w:t>
      </w:r>
      <w:r w:rsidR="00061325">
        <w:sym w:font="Wingdings" w:char="F0E0"/>
      </w:r>
      <w:r w:rsidR="00061325">
        <w:t xml:space="preserve"> état d’hypnose</w:t>
      </w:r>
      <w:r w:rsidR="0045704B">
        <w:t>.</w:t>
      </w:r>
      <w:r w:rsidR="00A428A0">
        <w:t xml:space="preserve"> </w:t>
      </w:r>
    </w:p>
    <w:p w14:paraId="6494A042" w14:textId="214ACB80" w:rsidR="00FC3F8B" w:rsidRDefault="00FC3F8B" w:rsidP="007B27A2">
      <w:r>
        <w:t>2 éventualités pour le génie (artiste) :</w:t>
      </w:r>
    </w:p>
    <w:p w14:paraId="02FBDA87" w14:textId="30905667" w:rsidR="00FC3F8B" w:rsidRDefault="007B5705" w:rsidP="00662EBC">
      <w:pPr>
        <w:pStyle w:val="Paragraphedeliste"/>
        <w:numPr>
          <w:ilvl w:val="0"/>
          <w:numId w:val="1"/>
        </w:numPr>
      </w:pPr>
      <w:r>
        <w:t>Le réalisme, car il choisit la crédibilité</w:t>
      </w:r>
      <w:r w:rsidR="009D23F9">
        <w:t xml:space="preserve">, sa fiction </w:t>
      </w:r>
      <w:r w:rsidR="00914F60">
        <w:t>respecte</w:t>
      </w:r>
      <w:r w:rsidR="009D23F9">
        <w:t xml:space="preserve"> les principes de logique, les habitudes du spectateur </w:t>
      </w:r>
      <w:r w:rsidR="0054684E">
        <w:t>(la raison n’est pas dérangée)</w:t>
      </w:r>
      <w:r w:rsidR="00914F60">
        <w:t xml:space="preserve">. </w:t>
      </w:r>
    </w:p>
    <w:p w14:paraId="6EE6E400" w14:textId="460B878D" w:rsidR="0039532C" w:rsidRDefault="00A61D4B" w:rsidP="00662EBC">
      <w:pPr>
        <w:pStyle w:val="Paragraphedeliste"/>
        <w:numPr>
          <w:ilvl w:val="0"/>
          <w:numId w:val="1"/>
        </w:numPr>
      </w:pPr>
      <w:r>
        <w:t xml:space="preserve">L’effet </w:t>
      </w:r>
      <w:r w:rsidR="00FD18C2">
        <w:t>spectaculaire</w:t>
      </w:r>
      <w:r>
        <w:t xml:space="preserve"> (le mensonge), semble avoir le pouvoir de happer l’essence jusqu’à </w:t>
      </w:r>
      <w:r w:rsidR="00FD18C2">
        <w:t xml:space="preserve">surprendre le spectateur. </w:t>
      </w:r>
    </w:p>
    <w:p w14:paraId="794BA419" w14:textId="579CAD70" w:rsidR="00E821C2" w:rsidRDefault="00E821C2" w:rsidP="00E821C2">
      <w:r>
        <w:t>Définition</w:t>
      </w:r>
      <w:r w:rsidR="00F54101">
        <w:t xml:space="preserve"> des termes principaux</w:t>
      </w:r>
      <w:r>
        <w:t> :</w:t>
      </w:r>
    </w:p>
    <w:p w14:paraId="46B487AA" w14:textId="177177A6" w:rsidR="00E821C2" w:rsidRDefault="00E821C2" w:rsidP="00E821C2">
      <w:r>
        <w:t>Imitation : reproduction d’une r</w:t>
      </w:r>
      <w:r w:rsidR="006429CA">
        <w:t>éférence</w:t>
      </w:r>
      <w:r>
        <w:t xml:space="preserve"> </w:t>
      </w:r>
      <w:r w:rsidR="00EC6AD7">
        <w:t>Réelle</w:t>
      </w:r>
    </w:p>
    <w:p w14:paraId="73EE3695" w14:textId="252F0A99" w:rsidR="00EC6AD7" w:rsidRDefault="00EC6AD7" w:rsidP="00E821C2">
      <w:r>
        <w:t xml:space="preserve">Animé : faire passer </w:t>
      </w:r>
      <w:proofErr w:type="spellStart"/>
      <w:r>
        <w:t>qqchose</w:t>
      </w:r>
      <w:proofErr w:type="spellEnd"/>
      <w:r>
        <w:t xml:space="preserve"> d’inerte au statut de vivant </w:t>
      </w:r>
      <w:r>
        <w:sym w:font="Wingdings" w:char="F0E0"/>
      </w:r>
      <w:r>
        <w:t xml:space="preserve"> produire du spectaculaire</w:t>
      </w:r>
    </w:p>
    <w:p w14:paraId="4873C11A" w14:textId="4E139ACA" w:rsidR="00651B39" w:rsidRDefault="00651B39" w:rsidP="00E821C2">
      <w:r>
        <w:t>Asservir : réduire son imagination pour reproduire exactement.</w:t>
      </w:r>
    </w:p>
    <w:p w14:paraId="520C6DF1" w14:textId="77777777" w:rsidR="00F54101" w:rsidRDefault="00F54101" w:rsidP="00E821C2"/>
    <w:p w14:paraId="606F4C47" w14:textId="77777777" w:rsidR="00DD1B13" w:rsidRDefault="00CF316C" w:rsidP="00E821C2">
      <w:r>
        <w:t>Contextualisation :</w:t>
      </w:r>
    </w:p>
    <w:p w14:paraId="46A71B91" w14:textId="39FAAA98" w:rsidR="00944397" w:rsidRDefault="00FA2573" w:rsidP="00E821C2">
      <w:r>
        <w:t xml:space="preserve">Ce propos réactualise le débat sur la mimesis. </w:t>
      </w:r>
    </w:p>
    <w:p w14:paraId="38EC4578" w14:textId="5B00794B" w:rsidR="00CF316C" w:rsidRDefault="00944397" w:rsidP="00E821C2">
      <w:r>
        <w:t xml:space="preserve">Mimesis : L’artiste doit-il reproduire exactement la réalité sans jamais y arriver. </w:t>
      </w:r>
      <w:r w:rsidR="00CF316C">
        <w:t xml:space="preserve"> </w:t>
      </w:r>
    </w:p>
    <w:p w14:paraId="2F27AD3B" w14:textId="77777777" w:rsidR="002F634E" w:rsidRDefault="002F634E" w:rsidP="00E821C2"/>
    <w:p w14:paraId="11E1AAC3" w14:textId="6378DF9E" w:rsidR="00F65DEA" w:rsidRDefault="002F634E" w:rsidP="00E821C2">
      <w:r>
        <w:t>Problématisation</w:t>
      </w:r>
      <w:r w:rsidR="00866292">
        <w:t> :</w:t>
      </w:r>
    </w:p>
    <w:p w14:paraId="7217A826" w14:textId="392BDD02" w:rsidR="009827DC" w:rsidRDefault="00866292" w:rsidP="00E821C2">
      <w:r>
        <w:t>Mais enfin jusqu’à quel point peut</w:t>
      </w:r>
      <w:r w:rsidR="002F634E">
        <w:t>-</w:t>
      </w:r>
      <w:r>
        <w:t>on rechercher l’artifice </w:t>
      </w:r>
      <w:r w:rsidR="002F634E">
        <w:t xml:space="preserve">pour faire croire peut-on absolument se passer de faire vrai ? </w:t>
      </w:r>
    </w:p>
    <w:p w14:paraId="0CBF0CFD" w14:textId="77777777" w:rsidR="009827DC" w:rsidRDefault="009827DC" w:rsidP="00E821C2"/>
    <w:p w14:paraId="2F32BCF4" w14:textId="159518B4" w:rsidR="00060DA5" w:rsidRPr="00060DA5" w:rsidRDefault="00060DA5" w:rsidP="00E821C2">
      <w:pPr>
        <w:rPr>
          <w:u w:val="single"/>
        </w:rPr>
      </w:pPr>
      <w:r w:rsidRPr="00060DA5">
        <w:rPr>
          <w:u w:val="wave"/>
        </w:rPr>
        <w:t>Mot</w:t>
      </w:r>
      <w:r w:rsidRPr="00FA1AA4">
        <w:t xml:space="preserve"> : </w:t>
      </w:r>
      <w:r w:rsidRPr="00134332">
        <w:t>Justification logique</w:t>
      </w:r>
      <w:r>
        <w:rPr>
          <w:u w:val="single"/>
        </w:rPr>
        <w:t xml:space="preserve"> </w:t>
      </w:r>
    </w:p>
    <w:p w14:paraId="00222E3B" w14:textId="280A5384" w:rsidR="009827DC" w:rsidRDefault="009827DC" w:rsidP="00E821C2">
      <w:r>
        <w:t>Plan :</w:t>
      </w:r>
    </w:p>
    <w:p w14:paraId="610D3669" w14:textId="703D4BCE" w:rsidR="00810CFB" w:rsidRDefault="00810CFB" w:rsidP="00810CFB">
      <w:pPr>
        <w:pStyle w:val="Paragraphedeliste"/>
        <w:numPr>
          <w:ilvl w:val="0"/>
          <w:numId w:val="2"/>
        </w:numPr>
      </w:pPr>
      <w:r>
        <w:t>Examen du point de v</w:t>
      </w:r>
      <w:r w:rsidR="00887B76">
        <w:t>u</w:t>
      </w:r>
      <w:r>
        <w:t xml:space="preserve">e de </w:t>
      </w:r>
      <w:r w:rsidR="007315B0">
        <w:t>Marmontel</w:t>
      </w:r>
      <w:r>
        <w:t xml:space="preserve"> de la nécessité</w:t>
      </w:r>
      <w:r w:rsidR="007315B0">
        <w:t xml:space="preserve"> d’accroître les effets spectaculaires pour hypnotiser le spectateur. </w:t>
      </w:r>
    </w:p>
    <w:p w14:paraId="3CADA12F" w14:textId="2ADA9111" w:rsidR="0079686E" w:rsidRDefault="00F4150C" w:rsidP="00E36D4D">
      <w:pPr>
        <w:pStyle w:val="Paragraphedeliste"/>
        <w:numPr>
          <w:ilvl w:val="0"/>
          <w:numId w:val="3"/>
        </w:numPr>
      </w:pPr>
      <w:r>
        <w:t>Esthétique</w:t>
      </w:r>
    </w:p>
    <w:p w14:paraId="3C19A162" w14:textId="7FD38E9F" w:rsidR="0079686E" w:rsidRDefault="0079686E" w:rsidP="00E36D4D">
      <w:pPr>
        <w:pStyle w:val="Paragraphedeliste"/>
        <w:numPr>
          <w:ilvl w:val="0"/>
          <w:numId w:val="3"/>
        </w:numPr>
      </w:pPr>
      <w:r>
        <w:t>Moral</w:t>
      </w:r>
    </w:p>
    <w:p w14:paraId="4C3CFF2D" w14:textId="233CE5E6" w:rsidR="007D67ED" w:rsidRDefault="006E7CE7" w:rsidP="00E36D4D">
      <w:pPr>
        <w:pStyle w:val="Paragraphedeliste"/>
        <w:numPr>
          <w:ilvl w:val="0"/>
          <w:numId w:val="3"/>
        </w:numPr>
      </w:pPr>
      <w:r>
        <w:t>Politique</w:t>
      </w:r>
    </w:p>
    <w:p w14:paraId="27A08DB1" w14:textId="77777777" w:rsidR="00107946" w:rsidRDefault="00107946" w:rsidP="00107946"/>
    <w:p w14:paraId="0CC6F359" w14:textId="77777777" w:rsidR="00555C71" w:rsidRDefault="00555C71" w:rsidP="00107946"/>
    <w:p w14:paraId="06371686" w14:textId="26472CA9" w:rsidR="00555C71" w:rsidRDefault="009C6BDB" w:rsidP="00107946">
      <w:r>
        <w:t>Ma proposition d’argument</w:t>
      </w:r>
      <w:r w:rsidR="000954A8">
        <w:t> :</w:t>
      </w:r>
    </w:p>
    <w:p w14:paraId="41F6E9BE" w14:textId="177BA04D" w:rsidR="00107946" w:rsidRDefault="00107946" w:rsidP="00107946">
      <w:pPr>
        <w:pStyle w:val="Paragraphedeliste"/>
        <w:numPr>
          <w:ilvl w:val="0"/>
          <w:numId w:val="5"/>
        </w:numPr>
      </w:pPr>
    </w:p>
    <w:p w14:paraId="13AC15AC" w14:textId="4E72C89E" w:rsidR="00310445" w:rsidRDefault="006C0028" w:rsidP="00DA754B">
      <w:r>
        <w:t>La citation souligne q</w:t>
      </w:r>
      <w:r w:rsidR="00A824FB">
        <w:t xml:space="preserve">u’il </w:t>
      </w:r>
      <w:r w:rsidR="00B4623B">
        <w:t>faudrait</w:t>
      </w:r>
      <w:r w:rsidR="00A824FB">
        <w:t xml:space="preserve"> l’envisager sous le prisme de l’angle esthétique </w:t>
      </w:r>
      <w:r w:rsidR="004B3F01">
        <w:t xml:space="preserve">Pour que le spectateur soit hypnotisé il faut qu’il </w:t>
      </w:r>
      <w:r w:rsidR="00546CCC">
        <w:t>soit épris de ce qu’il</w:t>
      </w:r>
      <w:r w:rsidR="00CC147A">
        <w:t xml:space="preserve"> </w:t>
      </w:r>
      <w:r w:rsidR="0067050B">
        <w:t>voit</w:t>
      </w:r>
      <w:r w:rsidR="00546CCC">
        <w:t xml:space="preserve"> / lit / </w:t>
      </w:r>
      <w:r w:rsidR="00265ED2">
        <w:t>écoute</w:t>
      </w:r>
      <w:r w:rsidR="0067050B">
        <w:t xml:space="preserve"> / touche </w:t>
      </w:r>
      <w:r w:rsidR="00CC147A">
        <w:t>/ sens</w:t>
      </w:r>
      <w:r w:rsidR="006D3CCE">
        <w:t>,</w:t>
      </w:r>
      <w:r w:rsidR="001000F4">
        <w:t xml:space="preserve"> jusqu’à en perdre</w:t>
      </w:r>
      <w:r w:rsidR="00DD3B25">
        <w:t xml:space="preserve"> son discernement entre l</w:t>
      </w:r>
      <w:r w:rsidR="00D835F8">
        <w:t>’œuvre et la réalité</w:t>
      </w:r>
      <w:r w:rsidR="00310445">
        <w:t>. Il faut</w:t>
      </w:r>
    </w:p>
    <w:p w14:paraId="229D154D" w14:textId="51C74104" w:rsidR="008843AD" w:rsidRDefault="00C6351A" w:rsidP="008843AD">
      <w:pPr>
        <w:pStyle w:val="Paragraphedeliste"/>
        <w:numPr>
          <w:ilvl w:val="0"/>
          <w:numId w:val="5"/>
        </w:numPr>
      </w:pPr>
      <w:r>
        <w:t xml:space="preserve">On a donc remarqué que le prisme de l’esthétique </w:t>
      </w:r>
      <w:r w:rsidR="001A7232">
        <w:t xml:space="preserve">est une dimension </w:t>
      </w:r>
      <w:proofErr w:type="gramStart"/>
      <w:r w:rsidR="001A7232">
        <w:t>a</w:t>
      </w:r>
      <w:proofErr w:type="gramEnd"/>
      <w:r w:rsidR="001A7232">
        <w:t xml:space="preserve"> ne pas négliger pour </w:t>
      </w:r>
      <w:r w:rsidR="00880313">
        <w:t>Marmontel</w:t>
      </w:r>
      <w:r w:rsidR="00EF1A7A">
        <w:t>, il y en a une deuxième qui est </w:t>
      </w:r>
      <w:r w:rsidR="00250E66">
        <w:t xml:space="preserve">également dans ce cas : </w:t>
      </w:r>
      <w:r w:rsidR="00EF1A7A">
        <w:t>celle de la morale</w:t>
      </w:r>
      <w:r w:rsidR="00742E64">
        <w:t>.</w:t>
      </w:r>
      <w:r w:rsidR="00A6583E">
        <w:t xml:space="preserve"> </w:t>
      </w:r>
    </w:p>
    <w:p w14:paraId="24E1B440" w14:textId="77777777" w:rsidR="00310445" w:rsidRDefault="00310445" w:rsidP="00DA754B"/>
    <w:p w14:paraId="260FB375" w14:textId="54096DEB" w:rsidR="00310445" w:rsidRDefault="00310445" w:rsidP="00DA754B">
      <w:r>
        <w:t>Proposition</w:t>
      </w:r>
      <w:r w:rsidR="00587438">
        <w:t xml:space="preserve"> d’arguments</w:t>
      </w:r>
      <w:r w:rsidR="00060DD3">
        <w:t xml:space="preserve"> d’élève</w:t>
      </w:r>
      <w:r w:rsidR="00563E64">
        <w:t> :</w:t>
      </w:r>
    </w:p>
    <w:p w14:paraId="74689322" w14:textId="4B32A49C" w:rsidR="00DA754B" w:rsidRDefault="00F61B60" w:rsidP="00310445">
      <w:pPr>
        <w:pStyle w:val="Paragraphedeliste"/>
        <w:numPr>
          <w:ilvl w:val="0"/>
          <w:numId w:val="6"/>
        </w:numPr>
      </w:pPr>
      <w:r>
        <w:t xml:space="preserve">Le point de vue de Marmontel </w:t>
      </w:r>
      <w:r w:rsidR="00116237">
        <w:t>pourrait d’</w:t>
      </w:r>
      <w:r w:rsidR="009617CE">
        <w:t>abord</w:t>
      </w:r>
      <w:r w:rsidR="00116237">
        <w:t xml:space="preserve"> être envisagé sous l’angle de l’esthétique. En effet, </w:t>
      </w:r>
      <w:r w:rsidR="006F0853">
        <w:t>une œuvre aura d’</w:t>
      </w:r>
      <w:r w:rsidR="009617CE">
        <w:t>autant</w:t>
      </w:r>
      <w:r w:rsidR="006F0853">
        <w:t xml:space="preserve"> plus d’impact sur le spectateur </w:t>
      </w:r>
      <w:r w:rsidR="009F7F77">
        <w:t xml:space="preserve">qu’elle impressionne. Cela proviendrait d’une </w:t>
      </w:r>
      <w:proofErr w:type="spellStart"/>
      <w:r w:rsidR="00774C0D">
        <w:t>d’une</w:t>
      </w:r>
      <w:proofErr w:type="spellEnd"/>
      <w:r w:rsidR="00774C0D">
        <w:t xml:space="preserve"> certaine attirance pour </w:t>
      </w:r>
      <w:r w:rsidR="00774C0D" w:rsidRPr="00554F7F">
        <w:rPr>
          <w:u w:val="wave"/>
        </w:rPr>
        <w:t>l’inconnu.</w:t>
      </w:r>
      <w:r w:rsidR="00774C0D">
        <w:t xml:space="preserve"> </w:t>
      </w:r>
      <w:r>
        <w:t xml:space="preserve"> </w:t>
      </w:r>
    </w:p>
    <w:p w14:paraId="6737F97A" w14:textId="581BB718" w:rsidR="00AD765B" w:rsidRDefault="00554F7F" w:rsidP="0027442F">
      <w:pPr>
        <w:ind w:left="3540" w:firstLine="708"/>
      </w:pPr>
      <w:r>
        <w:t xml:space="preserve">Vague lexique </w:t>
      </w:r>
      <w:r w:rsidR="0027442F">
        <w:t>imprécis</w:t>
      </w:r>
    </w:p>
    <w:p w14:paraId="37EAE7D6" w14:textId="31E1EF03" w:rsidR="00AD765B" w:rsidRDefault="009D6000" w:rsidP="00AD765B">
      <w:r>
        <w:t>Rectification</w:t>
      </w:r>
      <w:r w:rsidR="000D121D">
        <w:t xml:space="preserve"> de la proposition</w:t>
      </w:r>
      <w:r>
        <w:t> :</w:t>
      </w:r>
    </w:p>
    <w:p w14:paraId="795783FF" w14:textId="6D6E7529" w:rsidR="000D121D" w:rsidRDefault="00B14AF0" w:rsidP="00B14AF0">
      <w:pPr>
        <w:pStyle w:val="Paragraphedeliste"/>
        <w:numPr>
          <w:ilvl w:val="0"/>
          <w:numId w:val="8"/>
        </w:numPr>
      </w:pPr>
      <w:r>
        <w:t xml:space="preserve">Le point de vue de Marmontel peut être lu dans le sens </w:t>
      </w:r>
      <w:r w:rsidR="001E570F">
        <w:t xml:space="preserve">de sa réflexion d’ordre </w:t>
      </w:r>
      <w:r w:rsidR="00525BF2">
        <w:t>esthétique</w:t>
      </w:r>
      <w:r w:rsidR="005121C8">
        <w:t xml:space="preserve">. En effet </w:t>
      </w:r>
      <w:r w:rsidR="00A65CAB">
        <w:t xml:space="preserve">il considère qu’une œuvre spectaculaire aura plus d’effet sur ses </w:t>
      </w:r>
      <w:r w:rsidR="00977C9C">
        <w:t xml:space="preserve">spectateurs. </w:t>
      </w:r>
      <w:r w:rsidR="00013C5D">
        <w:t xml:space="preserve">Cette </w:t>
      </w:r>
      <w:r w:rsidR="003F6E3D">
        <w:t>opinion</w:t>
      </w:r>
      <w:r w:rsidR="00013C5D">
        <w:t xml:space="preserve"> semble</w:t>
      </w:r>
      <w:r w:rsidR="005138DB">
        <w:t xml:space="preserve"> légitimer</w:t>
      </w:r>
      <w:r w:rsidR="00FB2329">
        <w:t xml:space="preserve"> par </w:t>
      </w:r>
      <w:r w:rsidR="00EA7565">
        <w:t xml:space="preserve">la </w:t>
      </w:r>
      <w:r w:rsidR="00547572">
        <w:t>sollicitation</w:t>
      </w:r>
      <w:r w:rsidR="00EA7565">
        <w:t xml:space="preserve"> des sens</w:t>
      </w:r>
      <w:r w:rsidR="00E2751B">
        <w:t xml:space="preserve"> : la vue, l’ouïe etc… qui </w:t>
      </w:r>
      <w:r w:rsidR="004E2FFB">
        <w:t xml:space="preserve">vont </w:t>
      </w:r>
      <w:r w:rsidR="005B05F8">
        <w:t>supplanter</w:t>
      </w:r>
      <w:r w:rsidR="004E2FFB">
        <w:t xml:space="preserve"> (faire taire) la raison</w:t>
      </w:r>
      <w:r w:rsidR="00290E3C">
        <w:t xml:space="preserve">. L’effet de </w:t>
      </w:r>
      <w:r w:rsidR="005B05F8">
        <w:t>surprise</w:t>
      </w:r>
      <w:r w:rsidR="00290E3C">
        <w:t xml:space="preserve"> aura pour conséquence la suspension du jugement</w:t>
      </w:r>
      <w:r w:rsidR="005B05F8">
        <w:t xml:space="preserve">. </w:t>
      </w:r>
      <w:r w:rsidR="00FA1AA4">
        <w:t>Le point de vue de Marmontel est justifiable par l’</w:t>
      </w:r>
      <w:r w:rsidR="00EF0778">
        <w:t xml:space="preserve">expérience. </w:t>
      </w:r>
    </w:p>
    <w:p w14:paraId="28F2C3ED" w14:textId="04289791" w:rsidR="002C754B" w:rsidRDefault="002C754B" w:rsidP="00B14AF0">
      <w:pPr>
        <w:pStyle w:val="Paragraphedeliste"/>
        <w:numPr>
          <w:ilvl w:val="0"/>
          <w:numId w:val="8"/>
        </w:numPr>
      </w:pPr>
      <w:r>
        <w:t xml:space="preserve">Mais une lecture esthétique </w:t>
      </w:r>
      <w:r w:rsidR="00976C84">
        <w:t xml:space="preserve">de l’inutilité ne saurait suffire </w:t>
      </w:r>
      <w:r w:rsidR="00B500B6">
        <w:t xml:space="preserve">à </w:t>
      </w:r>
      <w:r w:rsidR="00976C84">
        <w:t xml:space="preserve">en explorer la richesse. </w:t>
      </w:r>
      <w:r w:rsidR="00977439">
        <w:t>L</w:t>
      </w:r>
      <w:r w:rsidR="00977439" w:rsidRPr="00260748">
        <w:rPr>
          <w:u w:val="single"/>
        </w:rPr>
        <w:t>e propos</w:t>
      </w:r>
      <w:r w:rsidR="003D3DBD" w:rsidRPr="00260748">
        <w:rPr>
          <w:u w:val="single"/>
        </w:rPr>
        <w:t xml:space="preserve"> de Marmontel </w:t>
      </w:r>
      <w:r w:rsidR="003D3DBD">
        <w:t>peut-</w:t>
      </w:r>
      <w:r w:rsidR="00770EBB">
        <w:t xml:space="preserve">être </w:t>
      </w:r>
      <w:r w:rsidR="00C355DE">
        <w:t>à</w:t>
      </w:r>
      <w:r w:rsidR="003D3DBD">
        <w:t xml:space="preserve"> </w:t>
      </w:r>
      <w:r w:rsidR="00770EBB">
        <w:t xml:space="preserve">un niveau moral. Le </w:t>
      </w:r>
      <w:r w:rsidR="00702DE1">
        <w:t>maître du mensonge aurait intérêt à extrapoler de manière à être cru</w:t>
      </w:r>
      <w:r w:rsidR="00F35F5F">
        <w:t xml:space="preserve">. </w:t>
      </w:r>
      <w:r w:rsidR="00F35F5F" w:rsidRPr="00260748">
        <w:rPr>
          <w:u w:val="single"/>
        </w:rPr>
        <w:t>Cette vision contre intuitive</w:t>
      </w:r>
      <w:r w:rsidR="00F35F5F">
        <w:t xml:space="preserve"> </w:t>
      </w:r>
      <w:r w:rsidR="00D06376">
        <w:t>peut se justifier de la sorte plus le mensonge est éloigné de la réalité</w:t>
      </w:r>
      <w:r w:rsidR="009F254A">
        <w:t xml:space="preserve">, plus le crédule aura tendance à l’admettre, faute de croire qu’on peut mentir à ce point. </w:t>
      </w:r>
    </w:p>
    <w:p w14:paraId="518A8CB9" w14:textId="77777777" w:rsidR="00AD765B" w:rsidRDefault="00AD765B" w:rsidP="00AD765B"/>
    <w:p w14:paraId="0C130065" w14:textId="1BB02A96" w:rsidR="00D62014" w:rsidRDefault="00D62014" w:rsidP="00AD765B">
      <w:r>
        <w:t>Méthode :</w:t>
      </w:r>
    </w:p>
    <w:p w14:paraId="24BBA3A5" w14:textId="4BD0DF9E" w:rsidR="001951C7" w:rsidRDefault="00AD765B" w:rsidP="001951C7">
      <w:r>
        <w:t>Construction d</w:t>
      </w:r>
      <w:r w:rsidR="001951C7">
        <w:t>es arguments</w:t>
      </w:r>
      <w:r w:rsidR="00AE6C93">
        <w:t> :</w:t>
      </w:r>
    </w:p>
    <w:p w14:paraId="2A4C7C81" w14:textId="708A5E55" w:rsidR="00437D22" w:rsidRDefault="00F3718C" w:rsidP="001951C7">
      <w:r>
        <w:t>Il faut commencer par</w:t>
      </w:r>
      <w:r w:rsidR="00260748">
        <w:t xml:space="preserve"> avoir un</w:t>
      </w:r>
      <w:r>
        <w:t> </w:t>
      </w:r>
      <w:r w:rsidR="00437D22">
        <w:t>recul critique sur la citation</w:t>
      </w:r>
      <w:r w:rsidR="00BF3DF3">
        <w:t xml:space="preserve"> </w:t>
      </w:r>
      <w:r>
        <w:t>:</w:t>
      </w:r>
    </w:p>
    <w:p w14:paraId="7E80296B" w14:textId="52883921" w:rsidR="00AE6C93" w:rsidRDefault="009070C5" w:rsidP="00437D22">
      <w:pPr>
        <w:pStyle w:val="Paragraphedeliste"/>
        <w:numPr>
          <w:ilvl w:val="0"/>
          <w:numId w:val="1"/>
        </w:numPr>
      </w:pPr>
      <w:r>
        <w:t>La citation a le mérite de souligner</w:t>
      </w:r>
    </w:p>
    <w:p w14:paraId="14D20AB2" w14:textId="1282798F" w:rsidR="00B61694" w:rsidRDefault="006A13EF" w:rsidP="00437D22">
      <w:pPr>
        <w:pStyle w:val="Paragraphedeliste"/>
        <w:numPr>
          <w:ilvl w:val="0"/>
          <w:numId w:val="1"/>
        </w:numPr>
      </w:pPr>
      <w:r>
        <w:t>L’auteur met en / exige</w:t>
      </w:r>
      <w:r w:rsidR="00A56CFC">
        <w:t xml:space="preserve"> / fustige</w:t>
      </w:r>
    </w:p>
    <w:p w14:paraId="6A0F07A0" w14:textId="5D22CE01" w:rsidR="002922EC" w:rsidRDefault="002922EC" w:rsidP="001951C7"/>
    <w:p w14:paraId="64AF9299" w14:textId="5A72257B" w:rsidR="00CE6DA6" w:rsidRDefault="00CE6DA6" w:rsidP="001951C7">
      <w:r>
        <w:t>Pour rédiger une partie il faut argumenter et non pas affirmer</w:t>
      </w:r>
      <w:r w:rsidR="004E2CEC">
        <w:t xml:space="preserve"> c’est-à-dire justifier </w:t>
      </w:r>
      <w:r w:rsidR="00A331C9">
        <w:t>par le raisonnement notre idée</w:t>
      </w:r>
      <w:r w:rsidR="00064A4C">
        <w:t>.</w:t>
      </w:r>
    </w:p>
    <w:p w14:paraId="7F15503A" w14:textId="038B9DA3" w:rsidR="00456EEA" w:rsidRDefault="00456EEA" w:rsidP="001951C7">
      <w:r>
        <w:t xml:space="preserve">Privilégier les formules du type : l’auteur prends le parti de / souligne que / </w:t>
      </w:r>
      <w:r w:rsidR="00CC3367">
        <w:t>a le mérite</w:t>
      </w:r>
      <w:r w:rsidR="001C1EC5">
        <w:t xml:space="preserve"> d’insister sur la </w:t>
      </w:r>
      <w:r w:rsidR="00C94382">
        <w:t>dimension</w:t>
      </w:r>
      <w:r w:rsidR="001C1EC5">
        <w:t xml:space="preserve"> du faire croire</w:t>
      </w:r>
      <w:r w:rsidR="00C94382">
        <w:t xml:space="preserve">. </w:t>
      </w:r>
      <w:r w:rsidR="00A16807">
        <w:t xml:space="preserve">Si le sujet s’y prête il ne faut pas hésiter </w:t>
      </w:r>
      <w:r w:rsidR="000A0E06">
        <w:t xml:space="preserve">à </w:t>
      </w:r>
      <w:r w:rsidR="00A16807">
        <w:t>faire</w:t>
      </w:r>
      <w:r w:rsidR="005A7E95">
        <w:t xml:space="preserve"> DANS LE </w:t>
      </w:r>
      <w:r w:rsidR="00A7191F">
        <w:t>GRAND 1</w:t>
      </w:r>
      <w:r w:rsidR="008757CA">
        <w:t>,</w:t>
      </w:r>
      <w:r w:rsidR="00A16807">
        <w:t xml:space="preserve"> des distinctions de </w:t>
      </w:r>
      <w:r w:rsidR="00FB51E6">
        <w:t>niveau de sens</w:t>
      </w:r>
      <w:r w:rsidR="00A62C3E">
        <w:t xml:space="preserve"> de lecture</w:t>
      </w:r>
      <w:r w:rsidR="00FD0626">
        <w:t>.</w:t>
      </w:r>
      <w:r w:rsidR="00E423C5">
        <w:t xml:space="preserve"> </w:t>
      </w:r>
    </w:p>
    <w:p w14:paraId="54FDF4F7" w14:textId="77777777" w:rsidR="00DC4314" w:rsidRPr="001962B3" w:rsidRDefault="00DC4314" w:rsidP="001951C7"/>
    <w:sectPr w:rsidR="00DC4314" w:rsidRPr="00196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A24"/>
    <w:multiLevelType w:val="hybridMultilevel"/>
    <w:tmpl w:val="3C0CEE72"/>
    <w:lvl w:ilvl="0" w:tplc="EBE200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41F7"/>
    <w:multiLevelType w:val="hybridMultilevel"/>
    <w:tmpl w:val="2F8677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1162F"/>
    <w:multiLevelType w:val="hybridMultilevel"/>
    <w:tmpl w:val="28827E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55C74"/>
    <w:multiLevelType w:val="hybridMultilevel"/>
    <w:tmpl w:val="433835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D7F38"/>
    <w:multiLevelType w:val="hybridMultilevel"/>
    <w:tmpl w:val="08F28882"/>
    <w:lvl w:ilvl="0" w:tplc="B9987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004CE"/>
    <w:multiLevelType w:val="hybridMultilevel"/>
    <w:tmpl w:val="FE1C3010"/>
    <w:lvl w:ilvl="0" w:tplc="A38CB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369FB"/>
    <w:multiLevelType w:val="hybridMultilevel"/>
    <w:tmpl w:val="F71A51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84176"/>
    <w:multiLevelType w:val="hybridMultilevel"/>
    <w:tmpl w:val="1506DC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01088"/>
    <w:multiLevelType w:val="hybridMultilevel"/>
    <w:tmpl w:val="E9CCC162"/>
    <w:lvl w:ilvl="0" w:tplc="56F8C8F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2080862190">
    <w:abstractNumId w:val="4"/>
  </w:num>
  <w:num w:numId="2" w16cid:durableId="1266957064">
    <w:abstractNumId w:val="5"/>
  </w:num>
  <w:num w:numId="3" w16cid:durableId="1743017886">
    <w:abstractNumId w:val="7"/>
  </w:num>
  <w:num w:numId="4" w16cid:durableId="1002126159">
    <w:abstractNumId w:val="2"/>
  </w:num>
  <w:num w:numId="5" w16cid:durableId="1875118370">
    <w:abstractNumId w:val="6"/>
  </w:num>
  <w:num w:numId="6" w16cid:durableId="1714111770">
    <w:abstractNumId w:val="8"/>
  </w:num>
  <w:num w:numId="7" w16cid:durableId="851454885">
    <w:abstractNumId w:val="3"/>
  </w:num>
  <w:num w:numId="8" w16cid:durableId="800150560">
    <w:abstractNumId w:val="1"/>
  </w:num>
  <w:num w:numId="9" w16cid:durableId="211270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31"/>
    <w:rsid w:val="00013C5D"/>
    <w:rsid w:val="00060DA5"/>
    <w:rsid w:val="00060DD3"/>
    <w:rsid w:val="00061325"/>
    <w:rsid w:val="00064A4C"/>
    <w:rsid w:val="00064BF5"/>
    <w:rsid w:val="000954A8"/>
    <w:rsid w:val="000A0E06"/>
    <w:rsid w:val="000A37E2"/>
    <w:rsid w:val="000B09FC"/>
    <w:rsid w:val="000B28A8"/>
    <w:rsid w:val="000D121D"/>
    <w:rsid w:val="000E5374"/>
    <w:rsid w:val="001000F4"/>
    <w:rsid w:val="001007FD"/>
    <w:rsid w:val="00107946"/>
    <w:rsid w:val="0011470C"/>
    <w:rsid w:val="00116237"/>
    <w:rsid w:val="00134332"/>
    <w:rsid w:val="001951C7"/>
    <w:rsid w:val="001962B3"/>
    <w:rsid w:val="001A7232"/>
    <w:rsid w:val="001C1677"/>
    <w:rsid w:val="001C1EC5"/>
    <w:rsid w:val="001C6A88"/>
    <w:rsid w:val="001E570F"/>
    <w:rsid w:val="00221617"/>
    <w:rsid w:val="0022386C"/>
    <w:rsid w:val="00234AC3"/>
    <w:rsid w:val="00244C12"/>
    <w:rsid w:val="002505D9"/>
    <w:rsid w:val="00250E66"/>
    <w:rsid w:val="00260748"/>
    <w:rsid w:val="00265ED2"/>
    <w:rsid w:val="0027442F"/>
    <w:rsid w:val="00290E3C"/>
    <w:rsid w:val="002922EC"/>
    <w:rsid w:val="002C754B"/>
    <w:rsid w:val="002F634E"/>
    <w:rsid w:val="00310445"/>
    <w:rsid w:val="00332CB7"/>
    <w:rsid w:val="00336E3C"/>
    <w:rsid w:val="003459F3"/>
    <w:rsid w:val="00351713"/>
    <w:rsid w:val="00355300"/>
    <w:rsid w:val="00384CB5"/>
    <w:rsid w:val="0039532C"/>
    <w:rsid w:val="003C12A5"/>
    <w:rsid w:val="003D3DBD"/>
    <w:rsid w:val="003F6E3D"/>
    <w:rsid w:val="004034F9"/>
    <w:rsid w:val="00437D22"/>
    <w:rsid w:val="00452587"/>
    <w:rsid w:val="00456EEA"/>
    <w:rsid w:val="0045704B"/>
    <w:rsid w:val="004A1A4E"/>
    <w:rsid w:val="004B3F01"/>
    <w:rsid w:val="004C6CFD"/>
    <w:rsid w:val="004D0423"/>
    <w:rsid w:val="004E2CEC"/>
    <w:rsid w:val="004E2FFB"/>
    <w:rsid w:val="00505C9C"/>
    <w:rsid w:val="005121C8"/>
    <w:rsid w:val="005138DB"/>
    <w:rsid w:val="00517993"/>
    <w:rsid w:val="00525BF2"/>
    <w:rsid w:val="0054684E"/>
    <w:rsid w:val="00546CCC"/>
    <w:rsid w:val="00547572"/>
    <w:rsid w:val="0055415A"/>
    <w:rsid w:val="00554F7F"/>
    <w:rsid w:val="00555C71"/>
    <w:rsid w:val="00563E64"/>
    <w:rsid w:val="00587438"/>
    <w:rsid w:val="005A19B3"/>
    <w:rsid w:val="005A7E95"/>
    <w:rsid w:val="005B05F8"/>
    <w:rsid w:val="005C0CA7"/>
    <w:rsid w:val="005D5BAE"/>
    <w:rsid w:val="005D5EF6"/>
    <w:rsid w:val="006429CA"/>
    <w:rsid w:val="006479C1"/>
    <w:rsid w:val="00651271"/>
    <w:rsid w:val="00651A4A"/>
    <w:rsid w:val="00651B39"/>
    <w:rsid w:val="00662EBC"/>
    <w:rsid w:val="006637F9"/>
    <w:rsid w:val="0067050B"/>
    <w:rsid w:val="006A13EF"/>
    <w:rsid w:val="006B5BA2"/>
    <w:rsid w:val="006C0028"/>
    <w:rsid w:val="006D2F35"/>
    <w:rsid w:val="006D3883"/>
    <w:rsid w:val="006D3CCE"/>
    <w:rsid w:val="006D78C4"/>
    <w:rsid w:val="006E55C0"/>
    <w:rsid w:val="006E7CE7"/>
    <w:rsid w:val="006F0853"/>
    <w:rsid w:val="00702DE1"/>
    <w:rsid w:val="0072486A"/>
    <w:rsid w:val="007315B0"/>
    <w:rsid w:val="00742E64"/>
    <w:rsid w:val="00752862"/>
    <w:rsid w:val="00770EBB"/>
    <w:rsid w:val="00774C0D"/>
    <w:rsid w:val="00782431"/>
    <w:rsid w:val="0079686E"/>
    <w:rsid w:val="007A3281"/>
    <w:rsid w:val="007A3CEB"/>
    <w:rsid w:val="007A437E"/>
    <w:rsid w:val="007B27A2"/>
    <w:rsid w:val="007B5705"/>
    <w:rsid w:val="007C70DA"/>
    <w:rsid w:val="007D6332"/>
    <w:rsid w:val="007D67ED"/>
    <w:rsid w:val="007E3538"/>
    <w:rsid w:val="008061D1"/>
    <w:rsid w:val="008067A6"/>
    <w:rsid w:val="00810CFB"/>
    <w:rsid w:val="008238EC"/>
    <w:rsid w:val="00855D75"/>
    <w:rsid w:val="00856608"/>
    <w:rsid w:val="00863EE9"/>
    <w:rsid w:val="00866292"/>
    <w:rsid w:val="008757CA"/>
    <w:rsid w:val="00880313"/>
    <w:rsid w:val="008843AD"/>
    <w:rsid w:val="00887016"/>
    <w:rsid w:val="00887B76"/>
    <w:rsid w:val="0089100E"/>
    <w:rsid w:val="008C565C"/>
    <w:rsid w:val="009070C5"/>
    <w:rsid w:val="00914F60"/>
    <w:rsid w:val="00944397"/>
    <w:rsid w:val="009617CE"/>
    <w:rsid w:val="00974408"/>
    <w:rsid w:val="00976C84"/>
    <w:rsid w:val="00977439"/>
    <w:rsid w:val="00977C9C"/>
    <w:rsid w:val="009827DC"/>
    <w:rsid w:val="009A450A"/>
    <w:rsid w:val="009C6BDB"/>
    <w:rsid w:val="009D23F9"/>
    <w:rsid w:val="009D6000"/>
    <w:rsid w:val="009F254A"/>
    <w:rsid w:val="009F7F77"/>
    <w:rsid w:val="00A16807"/>
    <w:rsid w:val="00A2138A"/>
    <w:rsid w:val="00A331C9"/>
    <w:rsid w:val="00A428A0"/>
    <w:rsid w:val="00A56CFC"/>
    <w:rsid w:val="00A60CB7"/>
    <w:rsid w:val="00A61D4B"/>
    <w:rsid w:val="00A62C3E"/>
    <w:rsid w:val="00A65302"/>
    <w:rsid w:val="00A6583E"/>
    <w:rsid w:val="00A65CAB"/>
    <w:rsid w:val="00A6744B"/>
    <w:rsid w:val="00A7191F"/>
    <w:rsid w:val="00A824FB"/>
    <w:rsid w:val="00AB7CF0"/>
    <w:rsid w:val="00AD765B"/>
    <w:rsid w:val="00AD7FE7"/>
    <w:rsid w:val="00AE6C93"/>
    <w:rsid w:val="00B0097F"/>
    <w:rsid w:val="00B14AF0"/>
    <w:rsid w:val="00B411F6"/>
    <w:rsid w:val="00B4623B"/>
    <w:rsid w:val="00B500B6"/>
    <w:rsid w:val="00B61694"/>
    <w:rsid w:val="00B9239B"/>
    <w:rsid w:val="00BB6F81"/>
    <w:rsid w:val="00BC1734"/>
    <w:rsid w:val="00BC6CFA"/>
    <w:rsid w:val="00BE366F"/>
    <w:rsid w:val="00BF3DF3"/>
    <w:rsid w:val="00C031FE"/>
    <w:rsid w:val="00C224BB"/>
    <w:rsid w:val="00C355DE"/>
    <w:rsid w:val="00C4784B"/>
    <w:rsid w:val="00C6351A"/>
    <w:rsid w:val="00C86862"/>
    <w:rsid w:val="00C94382"/>
    <w:rsid w:val="00CC0742"/>
    <w:rsid w:val="00CC147A"/>
    <w:rsid w:val="00CC3367"/>
    <w:rsid w:val="00CC535C"/>
    <w:rsid w:val="00CD311C"/>
    <w:rsid w:val="00CD6A41"/>
    <w:rsid w:val="00CE6DA6"/>
    <w:rsid w:val="00CF2DE4"/>
    <w:rsid w:val="00CF316C"/>
    <w:rsid w:val="00D06376"/>
    <w:rsid w:val="00D13C71"/>
    <w:rsid w:val="00D46B7E"/>
    <w:rsid w:val="00D477BE"/>
    <w:rsid w:val="00D62014"/>
    <w:rsid w:val="00D835F8"/>
    <w:rsid w:val="00D87022"/>
    <w:rsid w:val="00DA0DD0"/>
    <w:rsid w:val="00DA754B"/>
    <w:rsid w:val="00DB0BB9"/>
    <w:rsid w:val="00DC4314"/>
    <w:rsid w:val="00DD1B13"/>
    <w:rsid w:val="00DD3B25"/>
    <w:rsid w:val="00DE066A"/>
    <w:rsid w:val="00DF461B"/>
    <w:rsid w:val="00DF53E8"/>
    <w:rsid w:val="00E021AE"/>
    <w:rsid w:val="00E11FF6"/>
    <w:rsid w:val="00E14F0A"/>
    <w:rsid w:val="00E2751B"/>
    <w:rsid w:val="00E303EF"/>
    <w:rsid w:val="00E36D4D"/>
    <w:rsid w:val="00E423C5"/>
    <w:rsid w:val="00E5528F"/>
    <w:rsid w:val="00E55F80"/>
    <w:rsid w:val="00E72D79"/>
    <w:rsid w:val="00E821C2"/>
    <w:rsid w:val="00EA7565"/>
    <w:rsid w:val="00EB37DD"/>
    <w:rsid w:val="00EC6AD7"/>
    <w:rsid w:val="00EF0778"/>
    <w:rsid w:val="00EF0DDC"/>
    <w:rsid w:val="00EF1A7A"/>
    <w:rsid w:val="00EF4EDE"/>
    <w:rsid w:val="00F030B5"/>
    <w:rsid w:val="00F35F5F"/>
    <w:rsid w:val="00F3718C"/>
    <w:rsid w:val="00F4150C"/>
    <w:rsid w:val="00F54101"/>
    <w:rsid w:val="00F61A85"/>
    <w:rsid w:val="00F61B60"/>
    <w:rsid w:val="00F65DEA"/>
    <w:rsid w:val="00FA1AA4"/>
    <w:rsid w:val="00FA2573"/>
    <w:rsid w:val="00FB2329"/>
    <w:rsid w:val="00FB51E6"/>
    <w:rsid w:val="00FB7BC8"/>
    <w:rsid w:val="00FC3F8B"/>
    <w:rsid w:val="00FC5956"/>
    <w:rsid w:val="00FD0626"/>
    <w:rsid w:val="00FD18C2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E37C"/>
  <w15:chartTrackingRefBased/>
  <w15:docId w15:val="{294CDE1F-484E-42F5-A511-EC9611E9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1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789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250</cp:revision>
  <dcterms:created xsi:type="dcterms:W3CDTF">2023-10-12T12:57:00Z</dcterms:created>
  <dcterms:modified xsi:type="dcterms:W3CDTF">2023-10-19T13:27:00Z</dcterms:modified>
</cp:coreProperties>
</file>